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9E" w:rsidRDefault="0059209E" w:rsidP="00170F86">
      <w:pPr>
        <w:keepNext/>
        <w:ind w:right="1274"/>
        <w:rPr>
          <w:rFonts w:ascii="Tahoma" w:hAnsi="Tahoma" w:cs="Tahoma"/>
          <w:b/>
        </w:rPr>
      </w:pPr>
    </w:p>
    <w:p w:rsidR="007C70A1" w:rsidRPr="0098189E" w:rsidRDefault="007C70A1" w:rsidP="00170F86">
      <w:pPr>
        <w:keepNext/>
        <w:ind w:right="1274"/>
        <w:rPr>
          <w:rFonts w:ascii="Tahoma" w:hAnsi="Tahoma" w:cs="Tahoma"/>
          <w:b/>
        </w:rPr>
      </w:pPr>
      <w:r w:rsidRPr="0098189E">
        <w:rPr>
          <w:rFonts w:ascii="Tahoma" w:hAnsi="Tahoma" w:cs="Tahoma"/>
          <w:b/>
        </w:rPr>
        <w:t>Naročnik:</w:t>
      </w:r>
    </w:p>
    <w:p w:rsidR="007C70A1" w:rsidRPr="0098189E" w:rsidRDefault="007C70A1" w:rsidP="00170F86">
      <w:pPr>
        <w:keepNext/>
        <w:rPr>
          <w:rFonts w:ascii="Tahoma" w:hAnsi="Tahoma" w:cs="Tahoma"/>
          <w:b/>
        </w:rPr>
      </w:pPr>
    </w:p>
    <w:p w:rsidR="00BD2322" w:rsidRPr="00BD2322" w:rsidRDefault="00BD2322" w:rsidP="00170F86">
      <w:pPr>
        <w:keepNext/>
        <w:rPr>
          <w:rFonts w:ascii="Tahoma" w:hAnsi="Tahoma" w:cs="Tahoma"/>
          <w:b/>
          <w:bCs/>
        </w:rPr>
      </w:pPr>
      <w:r w:rsidRPr="00BD2322">
        <w:rPr>
          <w:rFonts w:ascii="Tahoma" w:hAnsi="Tahoma" w:cs="Tahoma"/>
          <w:b/>
          <w:bCs/>
        </w:rPr>
        <w:t>SNAGA Javno podjetje, d.o.o.</w:t>
      </w:r>
    </w:p>
    <w:p w:rsidR="00BD2322" w:rsidRPr="00BD2322" w:rsidRDefault="00BD2322" w:rsidP="00170F86">
      <w:pPr>
        <w:keepNext/>
        <w:rPr>
          <w:rFonts w:ascii="Tahoma" w:hAnsi="Tahoma" w:cs="Tahoma"/>
        </w:rPr>
      </w:pPr>
      <w:r w:rsidRPr="00BD2322">
        <w:rPr>
          <w:rFonts w:ascii="Tahoma" w:hAnsi="Tahoma" w:cs="Tahoma"/>
        </w:rPr>
        <w:t>Povšetova ulica 6</w:t>
      </w:r>
    </w:p>
    <w:p w:rsidR="00253AB2" w:rsidRPr="0098189E" w:rsidRDefault="00BD2322" w:rsidP="00170F86">
      <w:pPr>
        <w:keepNext/>
        <w:rPr>
          <w:rFonts w:ascii="Tahoma" w:hAnsi="Tahoma" w:cs="Tahoma"/>
        </w:rPr>
      </w:pPr>
      <w:r w:rsidRPr="00BD2322">
        <w:rPr>
          <w:rFonts w:ascii="Tahoma" w:hAnsi="Tahoma" w:cs="Tahoma"/>
        </w:rPr>
        <w:t>1000 Ljubljana</w:t>
      </w:r>
    </w:p>
    <w:p w:rsidR="007C70A1" w:rsidRPr="0098189E" w:rsidRDefault="007C70A1" w:rsidP="00170F86">
      <w:pPr>
        <w:keepNext/>
        <w:rPr>
          <w:rFonts w:ascii="Tahoma" w:hAnsi="Tahoma" w:cs="Tahoma"/>
        </w:rPr>
      </w:pPr>
    </w:p>
    <w:p w:rsidR="007C70A1" w:rsidRPr="002B0694" w:rsidRDefault="007C70A1" w:rsidP="00170F86">
      <w:pPr>
        <w:keepNext/>
        <w:rPr>
          <w:rFonts w:ascii="Tahoma" w:hAnsi="Tahoma" w:cs="Tahoma"/>
          <w:b/>
        </w:rPr>
      </w:pPr>
      <w:r w:rsidRPr="002B0694">
        <w:rPr>
          <w:rFonts w:ascii="Tahoma" w:hAnsi="Tahoma" w:cs="Tahoma"/>
          <w:b/>
        </w:rPr>
        <w:t>Po pooblastilu javno naročilo vodi:</w:t>
      </w:r>
    </w:p>
    <w:p w:rsidR="007C70A1" w:rsidRPr="0098189E" w:rsidRDefault="007C70A1" w:rsidP="00170F86">
      <w:pPr>
        <w:keepNext/>
        <w:rPr>
          <w:rFonts w:ascii="Tahoma" w:hAnsi="Tahoma" w:cs="Tahoma"/>
        </w:rPr>
      </w:pPr>
    </w:p>
    <w:p w:rsidR="00A04160" w:rsidRPr="00A04160" w:rsidRDefault="00A04160" w:rsidP="00170F86">
      <w:pPr>
        <w:keepNext/>
        <w:rPr>
          <w:rFonts w:ascii="Tahoma" w:hAnsi="Tahoma" w:cs="Tahoma"/>
          <w:b/>
          <w:bCs/>
        </w:rPr>
      </w:pPr>
      <w:r w:rsidRPr="00A04160">
        <w:rPr>
          <w:rFonts w:ascii="Tahoma" w:hAnsi="Tahoma" w:cs="Tahoma"/>
          <w:b/>
          <w:bCs/>
        </w:rPr>
        <w:t xml:space="preserve">JAVNI HOLDING Ljubljana, d.o.o. </w:t>
      </w:r>
    </w:p>
    <w:p w:rsidR="007C70A1" w:rsidRPr="0098189E" w:rsidRDefault="00AA024E" w:rsidP="00170F86">
      <w:pPr>
        <w:keepNext/>
        <w:rPr>
          <w:rFonts w:ascii="Tahoma" w:hAnsi="Tahoma" w:cs="Tahoma"/>
        </w:rPr>
      </w:pPr>
      <w:r>
        <w:rPr>
          <w:rFonts w:ascii="Tahoma" w:hAnsi="Tahoma" w:cs="Tahoma"/>
        </w:rPr>
        <w:t>Verovškova ulica 70</w:t>
      </w:r>
    </w:p>
    <w:p w:rsidR="00A04160" w:rsidRPr="0098189E" w:rsidRDefault="00A04160" w:rsidP="00170F86">
      <w:pPr>
        <w:keepNext/>
        <w:rPr>
          <w:rFonts w:ascii="Tahoma" w:hAnsi="Tahoma" w:cs="Tahoma"/>
        </w:rPr>
      </w:pPr>
      <w:r>
        <w:rPr>
          <w:rFonts w:ascii="Tahoma" w:hAnsi="Tahoma" w:cs="Tahoma"/>
        </w:rPr>
        <w:t xml:space="preserve">1000 </w:t>
      </w:r>
      <w:r w:rsidRPr="0098189E">
        <w:rPr>
          <w:rFonts w:ascii="Tahoma" w:hAnsi="Tahoma" w:cs="Tahoma"/>
        </w:rPr>
        <w:t>Ljubljana</w:t>
      </w:r>
    </w:p>
    <w:p w:rsidR="007C70A1" w:rsidRPr="00CE1BAD" w:rsidRDefault="007C70A1" w:rsidP="00170F86">
      <w:pPr>
        <w:keepNext/>
        <w:rPr>
          <w:rFonts w:ascii="Tahoma" w:hAnsi="Tahoma" w:cs="Tahoma"/>
          <w:b/>
        </w:rPr>
      </w:pPr>
    </w:p>
    <w:p w:rsidR="007C70A1" w:rsidRPr="00CE1BAD" w:rsidRDefault="007C70A1" w:rsidP="00170F86">
      <w:pPr>
        <w:keepNext/>
        <w:jc w:val="center"/>
        <w:rPr>
          <w:rFonts w:ascii="Tahoma" w:hAnsi="Tahoma" w:cs="Tahoma"/>
        </w:rPr>
      </w:pPr>
    </w:p>
    <w:p w:rsidR="004958CB" w:rsidRPr="00392758" w:rsidRDefault="007C70A1" w:rsidP="00170F86">
      <w:pPr>
        <w:keepNext/>
        <w:rPr>
          <w:rFonts w:ascii="Tahoma" w:hAnsi="Tahoma" w:cs="Tahoma"/>
          <w:b/>
        </w:rPr>
      </w:pPr>
      <w:r w:rsidRPr="00392758">
        <w:rPr>
          <w:rFonts w:ascii="Tahoma" w:hAnsi="Tahoma" w:cs="Tahoma"/>
          <w:b/>
        </w:rPr>
        <w:t xml:space="preserve">Številka: </w:t>
      </w:r>
      <w:r w:rsidR="00517E28" w:rsidRPr="00392758">
        <w:rPr>
          <w:rFonts w:ascii="Tahoma" w:hAnsi="Tahoma" w:cs="Tahoma"/>
          <w:b/>
        </w:rPr>
        <w:t>SNAGA-</w:t>
      </w:r>
      <w:r w:rsidR="00FA2F30">
        <w:rPr>
          <w:rFonts w:ascii="Tahoma" w:hAnsi="Tahoma" w:cs="Tahoma"/>
          <w:b/>
        </w:rPr>
        <w:t>64</w:t>
      </w:r>
      <w:r w:rsidR="00517E28" w:rsidRPr="00392758">
        <w:rPr>
          <w:rFonts w:ascii="Tahoma" w:hAnsi="Tahoma" w:cs="Tahoma"/>
          <w:b/>
        </w:rPr>
        <w:t>/1</w:t>
      </w:r>
      <w:r w:rsidR="00FA2F30">
        <w:rPr>
          <w:rFonts w:ascii="Tahoma" w:hAnsi="Tahoma" w:cs="Tahoma"/>
          <w:b/>
        </w:rPr>
        <w:t>8</w:t>
      </w:r>
    </w:p>
    <w:p w:rsidR="004958CB" w:rsidRDefault="00DD73DB" w:rsidP="00170F86">
      <w:pPr>
        <w:keepNext/>
        <w:rPr>
          <w:rFonts w:ascii="Tahoma" w:hAnsi="Tahoma" w:cs="Tahoma"/>
        </w:rPr>
      </w:pPr>
      <w:r>
        <w:rPr>
          <w:rFonts w:ascii="Tahoma" w:hAnsi="Tahoma" w:cs="Tahoma"/>
        </w:rPr>
        <w:t xml:space="preserve">Zadeva: </w:t>
      </w:r>
      <w:r w:rsidR="002D34CF" w:rsidRPr="002D34CF">
        <w:rPr>
          <w:rFonts w:ascii="Tahoma" w:hAnsi="Tahoma" w:cs="Tahoma"/>
        </w:rPr>
        <w:t>JHL-214-076/2018</w:t>
      </w:r>
    </w:p>
    <w:p w:rsidR="00171035" w:rsidRPr="00CE1BAD" w:rsidRDefault="00171035" w:rsidP="00170F86">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835343" w:rsidP="00170F86">
            <w:pPr>
              <w:keepNext/>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rsidR="0047238D" w:rsidRDefault="0047238D" w:rsidP="00170F86">
      <w:pPr>
        <w:keepNext/>
        <w:ind w:right="424"/>
        <w:jc w:val="center"/>
        <w:rPr>
          <w:rFonts w:ascii="Tahoma" w:hAnsi="Tahoma" w:cs="Tahoma"/>
          <w:b/>
        </w:rPr>
      </w:pPr>
    </w:p>
    <w:p w:rsidR="004958CB" w:rsidRDefault="00517E28" w:rsidP="00170F86">
      <w:pPr>
        <w:keepNext/>
        <w:ind w:right="424"/>
        <w:jc w:val="center"/>
        <w:rPr>
          <w:rFonts w:ascii="Tahoma" w:hAnsi="Tahoma" w:cs="Tahoma"/>
        </w:rPr>
      </w:pPr>
      <w:r>
        <w:rPr>
          <w:rFonts w:ascii="Tahoma" w:hAnsi="Tahoma" w:cs="Tahoma"/>
          <w:sz w:val="24"/>
        </w:rPr>
        <w:t xml:space="preserve">ZA ODDAJO JAVNEGA NAROČILA </w:t>
      </w:r>
      <w:r w:rsidR="004958CB" w:rsidRPr="004958CB">
        <w:rPr>
          <w:rFonts w:ascii="Tahoma" w:hAnsi="Tahoma" w:cs="Tahoma"/>
          <w:sz w:val="24"/>
        </w:rPr>
        <w:t xml:space="preserve">PO </w:t>
      </w:r>
      <w:r w:rsidR="00F047D9">
        <w:rPr>
          <w:rFonts w:ascii="Tahoma" w:hAnsi="Tahoma" w:cs="Tahoma"/>
          <w:sz w:val="24"/>
        </w:rPr>
        <w:t>POSTOPKU</w:t>
      </w:r>
      <w:r w:rsidR="004F14B1">
        <w:rPr>
          <w:rFonts w:ascii="Tahoma" w:hAnsi="Tahoma" w:cs="Tahoma"/>
          <w:sz w:val="24"/>
        </w:rPr>
        <w:t xml:space="preserve"> NAROČILA MALE VREDNOSTI</w:t>
      </w:r>
      <w:r w:rsidR="008649E9">
        <w:rPr>
          <w:rFonts w:ascii="Tahoma" w:hAnsi="Tahoma" w:cs="Tahoma"/>
          <w:sz w:val="24"/>
        </w:rPr>
        <w:t xml:space="preserve"> </w:t>
      </w:r>
    </w:p>
    <w:p w:rsidR="004958CB" w:rsidRDefault="004958CB" w:rsidP="00170F86">
      <w:pPr>
        <w:keepNext/>
        <w:ind w:right="424"/>
        <w:jc w:val="center"/>
        <w:rPr>
          <w:rFonts w:ascii="Tahoma" w:hAnsi="Tahoma" w:cs="Tahoma"/>
        </w:rPr>
      </w:pPr>
    </w:p>
    <w:p w:rsidR="00444E72" w:rsidRPr="00CE1BAD" w:rsidRDefault="00444E72" w:rsidP="00170F86">
      <w:pPr>
        <w:keepNext/>
        <w:ind w:right="424"/>
        <w:jc w:val="center"/>
        <w:rPr>
          <w:rFonts w:ascii="Tahoma" w:hAnsi="Tahoma" w:cs="Tahoma"/>
        </w:rPr>
      </w:pPr>
    </w:p>
    <w:p w:rsidR="007428F1" w:rsidRDefault="00E2648B" w:rsidP="00170F86">
      <w:pPr>
        <w:keepNext/>
        <w:ind w:right="424"/>
        <w:jc w:val="center"/>
        <w:rPr>
          <w:rFonts w:ascii="Tahoma" w:hAnsi="Tahoma" w:cs="Tahoma"/>
          <w:b/>
        </w:rPr>
      </w:pPr>
      <w:r>
        <w:rPr>
          <w:rFonts w:ascii="Tahoma" w:hAnsi="Tahoma" w:cs="Tahoma"/>
          <w:b/>
          <w:color w:val="000000"/>
          <w:sz w:val="28"/>
          <w:szCs w:val="28"/>
        </w:rPr>
        <w:t xml:space="preserve">Prevoz </w:t>
      </w:r>
      <w:r w:rsidR="00AB3066">
        <w:rPr>
          <w:rFonts w:ascii="Tahoma" w:hAnsi="Tahoma" w:cs="Tahoma"/>
          <w:b/>
          <w:color w:val="000000"/>
          <w:sz w:val="28"/>
          <w:szCs w:val="28"/>
        </w:rPr>
        <w:t>odpadkov</w:t>
      </w:r>
      <w:r>
        <w:rPr>
          <w:rFonts w:ascii="Tahoma" w:hAnsi="Tahoma" w:cs="Tahoma"/>
          <w:b/>
          <w:color w:val="000000"/>
          <w:sz w:val="28"/>
          <w:szCs w:val="28"/>
        </w:rPr>
        <w:t xml:space="preserve"> na relaciji</w:t>
      </w:r>
      <w:r w:rsidR="00FA2F30">
        <w:rPr>
          <w:rFonts w:ascii="Tahoma" w:hAnsi="Tahoma" w:cs="Tahoma"/>
          <w:b/>
          <w:color w:val="000000"/>
          <w:sz w:val="28"/>
          <w:szCs w:val="28"/>
        </w:rPr>
        <w:t xml:space="preserve"> </w:t>
      </w:r>
      <w:r>
        <w:rPr>
          <w:rFonts w:ascii="Tahoma" w:hAnsi="Tahoma" w:cs="Tahoma"/>
          <w:b/>
          <w:color w:val="000000"/>
          <w:sz w:val="28"/>
          <w:szCs w:val="28"/>
        </w:rPr>
        <w:t xml:space="preserve">ZC </w:t>
      </w:r>
      <w:r w:rsidR="00AB3066">
        <w:rPr>
          <w:rFonts w:ascii="Tahoma" w:hAnsi="Tahoma" w:cs="Tahoma"/>
          <w:b/>
          <w:color w:val="000000"/>
          <w:sz w:val="28"/>
          <w:szCs w:val="28"/>
        </w:rPr>
        <w:t xml:space="preserve">Ajdovščina </w:t>
      </w:r>
      <w:r>
        <w:rPr>
          <w:rFonts w:ascii="Tahoma" w:hAnsi="Tahoma" w:cs="Tahoma"/>
          <w:b/>
          <w:color w:val="000000"/>
          <w:sz w:val="28"/>
          <w:szCs w:val="28"/>
        </w:rPr>
        <w:t>- RCERO Ljubljana</w:t>
      </w:r>
    </w:p>
    <w:p w:rsidR="00AB3066" w:rsidRDefault="00FA2F30" w:rsidP="00170F86">
      <w:pPr>
        <w:keepNext/>
        <w:ind w:right="424"/>
        <w:jc w:val="center"/>
        <w:rPr>
          <w:rFonts w:ascii="Tahoma" w:hAnsi="Tahoma" w:cs="Tahoma"/>
          <w:b/>
          <w:color w:val="000000"/>
          <w:sz w:val="28"/>
          <w:szCs w:val="28"/>
        </w:rPr>
      </w:pPr>
      <w:r>
        <w:rPr>
          <w:rFonts w:ascii="Tahoma" w:hAnsi="Tahoma" w:cs="Tahoma"/>
          <w:b/>
          <w:color w:val="000000"/>
          <w:sz w:val="28"/>
          <w:szCs w:val="28"/>
        </w:rPr>
        <w:t>za obdobje dveh let</w:t>
      </w:r>
    </w:p>
    <w:p w:rsidR="00BF77C2" w:rsidRDefault="00BF77C2" w:rsidP="00170F86">
      <w:pPr>
        <w:keepNext/>
        <w:ind w:right="424"/>
        <w:jc w:val="center"/>
        <w:rPr>
          <w:rFonts w:ascii="Tahoma" w:hAnsi="Tahoma" w:cs="Tahoma"/>
          <w:b/>
          <w:color w:val="000000"/>
          <w:sz w:val="28"/>
          <w:szCs w:val="28"/>
        </w:rPr>
      </w:pPr>
    </w:p>
    <w:p w:rsidR="00BF77C2" w:rsidRDefault="00BF77C2" w:rsidP="00170F86">
      <w:pPr>
        <w:keepNext/>
        <w:ind w:right="424"/>
        <w:jc w:val="center"/>
        <w:rPr>
          <w:rFonts w:ascii="Tahoma" w:hAnsi="Tahoma" w:cs="Tahoma"/>
          <w:b/>
          <w:color w:val="000000"/>
          <w:sz w:val="28"/>
          <w:szCs w:val="28"/>
        </w:rPr>
      </w:pPr>
    </w:p>
    <w:p w:rsidR="00AB3066" w:rsidRPr="00D9227D" w:rsidRDefault="00AB3066" w:rsidP="00170F86">
      <w:pPr>
        <w:keepNext/>
        <w:ind w:right="424"/>
        <w:jc w:val="center"/>
        <w:rPr>
          <w:rFonts w:ascii="Tahoma" w:hAnsi="Tahoma" w:cs="Tahoma"/>
          <w:b/>
          <w:color w:val="000000"/>
          <w:sz w:val="28"/>
          <w:szCs w:val="28"/>
        </w:rPr>
      </w:pPr>
    </w:p>
    <w:p w:rsidR="004958CB" w:rsidRDefault="004958CB" w:rsidP="00170F86">
      <w:pPr>
        <w:keepNext/>
        <w:ind w:right="424"/>
        <w:jc w:val="center"/>
        <w:rPr>
          <w:rFonts w:ascii="Tahoma" w:hAnsi="Tahoma" w:cs="Tahoma"/>
          <w:b/>
        </w:rPr>
      </w:pPr>
    </w:p>
    <w:p w:rsidR="004958CB" w:rsidRPr="00CE1BAD" w:rsidRDefault="004958CB" w:rsidP="00170F86">
      <w:pPr>
        <w:keepNext/>
        <w:ind w:right="424"/>
        <w:jc w:val="center"/>
        <w:rPr>
          <w:rFonts w:ascii="Tahoma" w:hAnsi="Tahoma" w:cs="Tahoma"/>
          <w:b/>
        </w:rPr>
      </w:pPr>
    </w:p>
    <w:p w:rsidR="007C70A1" w:rsidRPr="00CE1BAD" w:rsidRDefault="007C70A1" w:rsidP="00170F86">
      <w:pPr>
        <w:keepNext/>
        <w:ind w:right="424"/>
        <w:jc w:val="center"/>
        <w:rPr>
          <w:rFonts w:ascii="Tahoma" w:hAnsi="Tahoma" w:cs="Tahoma"/>
        </w:rPr>
      </w:pPr>
    </w:p>
    <w:p w:rsidR="00F46CA6" w:rsidRDefault="00F46CA6" w:rsidP="00170F86">
      <w:pPr>
        <w:keepNext/>
        <w:ind w:right="424"/>
        <w:jc w:val="center"/>
        <w:rPr>
          <w:rFonts w:ascii="Tahoma" w:hAnsi="Tahoma" w:cs="Tahoma"/>
          <w:noProof/>
        </w:rPr>
      </w:pPr>
    </w:p>
    <w:p w:rsidR="00650419" w:rsidRDefault="00650419" w:rsidP="00170F86">
      <w:pPr>
        <w:keepNext/>
        <w:ind w:right="424"/>
        <w:jc w:val="center"/>
        <w:rPr>
          <w:rFonts w:ascii="Tahoma" w:hAnsi="Tahoma" w:cs="Tahoma"/>
          <w:noProof/>
        </w:rPr>
      </w:pPr>
    </w:p>
    <w:p w:rsidR="00F46CA6" w:rsidRDefault="00F46CA6" w:rsidP="00170F86">
      <w:pPr>
        <w:keepNext/>
        <w:ind w:right="424"/>
        <w:jc w:val="center"/>
        <w:rPr>
          <w:rFonts w:ascii="Tahoma" w:hAnsi="Tahoma" w:cs="Tahoma"/>
          <w:noProof/>
        </w:rPr>
      </w:pPr>
    </w:p>
    <w:p w:rsidR="00413199" w:rsidRDefault="000D748B" w:rsidP="00170F86">
      <w:pPr>
        <w:keepNext/>
        <w:tabs>
          <w:tab w:val="left" w:pos="567"/>
        </w:tabs>
        <w:jc w:val="center"/>
        <w:rPr>
          <w:rFonts w:ascii="Tahoma" w:hAnsi="Tahoma" w:cs="Tahoma"/>
          <w:noProof/>
        </w:rPr>
        <w:sectPr w:rsidR="00413199" w:rsidSect="001F39E8">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sectPr>
      </w:pPr>
      <w:r>
        <w:rPr>
          <w:rFonts w:ascii="Tahoma" w:hAnsi="Tahoma" w:cs="Tahoma"/>
          <w:noProof/>
        </w:rPr>
        <w:t xml:space="preserve">Ljubljana, </w:t>
      </w:r>
      <w:r w:rsidR="00717041">
        <w:rPr>
          <w:rFonts w:ascii="Tahoma" w:hAnsi="Tahoma" w:cs="Tahoma"/>
          <w:noProof/>
        </w:rPr>
        <w:t>junij</w:t>
      </w:r>
      <w:r w:rsidR="00147090">
        <w:rPr>
          <w:rFonts w:ascii="Tahoma" w:hAnsi="Tahoma" w:cs="Tahoma"/>
          <w:noProof/>
        </w:rPr>
        <w:t xml:space="preserve"> </w:t>
      </w:r>
      <w:r w:rsidR="00E2648B">
        <w:rPr>
          <w:rFonts w:ascii="Tahoma" w:hAnsi="Tahoma" w:cs="Tahoma"/>
          <w:noProof/>
        </w:rPr>
        <w:t>201</w:t>
      </w:r>
      <w:r w:rsidR="00FA2F30">
        <w:rPr>
          <w:rFonts w:ascii="Tahoma" w:hAnsi="Tahoma" w:cs="Tahoma"/>
          <w:noProof/>
        </w:rPr>
        <w:t>8</w:t>
      </w:r>
    </w:p>
    <w:p w:rsidR="0073769E" w:rsidRDefault="0073769E" w:rsidP="00170F86">
      <w:pPr>
        <w:pStyle w:val="Naslov1"/>
        <w:jc w:val="center"/>
        <w:rPr>
          <w:rFonts w:ascii="Tahoma" w:hAnsi="Tahoma" w:cs="Tahoma"/>
          <w:sz w:val="28"/>
          <w:szCs w:val="28"/>
        </w:rPr>
      </w:pPr>
      <w:bookmarkStart w:id="0" w:name="_Toc178483388"/>
    </w:p>
    <w:p w:rsidR="004958CB" w:rsidRDefault="004958CB" w:rsidP="00170F86">
      <w:pPr>
        <w:pStyle w:val="Naslov1"/>
        <w:jc w:val="center"/>
        <w:rPr>
          <w:rFonts w:ascii="Tahoma" w:hAnsi="Tahoma" w:cs="Tahoma"/>
          <w:sz w:val="28"/>
          <w:szCs w:val="28"/>
        </w:rPr>
      </w:pPr>
    </w:p>
    <w:p w:rsidR="007C70A1" w:rsidRPr="00CE1BAD" w:rsidRDefault="004958CB" w:rsidP="00170F86">
      <w:pPr>
        <w:pStyle w:val="Naslov1"/>
        <w:jc w:val="center"/>
        <w:rPr>
          <w:rFonts w:ascii="Tahoma" w:hAnsi="Tahoma" w:cs="Tahoma"/>
          <w:sz w:val="28"/>
          <w:szCs w:val="28"/>
        </w:rPr>
      </w:pPr>
      <w:r>
        <w:rPr>
          <w:rFonts w:ascii="Tahoma" w:hAnsi="Tahoma" w:cs="Tahoma"/>
          <w:sz w:val="28"/>
          <w:szCs w:val="28"/>
        </w:rPr>
        <w:br w:type="page"/>
      </w:r>
      <w:r w:rsidR="007C70A1"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rsidR="007C70A1" w:rsidRPr="00001A3E" w:rsidRDefault="007C70A1" w:rsidP="00170F86">
      <w:pPr>
        <w:keepNext/>
        <w:tabs>
          <w:tab w:val="left" w:pos="2895"/>
        </w:tabs>
        <w:rPr>
          <w:rFonts w:ascii="Tahoma" w:hAnsi="Tahoma" w:cs="Tahoma"/>
        </w:rPr>
      </w:pPr>
      <w:r w:rsidRPr="00CE1BAD">
        <w:rPr>
          <w:rFonts w:ascii="Tahoma" w:hAnsi="Tahoma" w:cs="Tahoma"/>
        </w:rPr>
        <w:tab/>
      </w:r>
    </w:p>
    <w:p w:rsidR="007C70A1" w:rsidRPr="00001A3E" w:rsidRDefault="007C70A1" w:rsidP="00170F86">
      <w:pPr>
        <w:keepNext/>
        <w:rPr>
          <w:rFonts w:ascii="Tahoma" w:hAnsi="Tahoma" w:cs="Tahoma"/>
        </w:rPr>
      </w:pPr>
    </w:p>
    <w:p w:rsidR="007C70A1" w:rsidRPr="00001A3E" w:rsidRDefault="007C70A1" w:rsidP="00170F86">
      <w:pPr>
        <w:keepNext/>
        <w:rPr>
          <w:rFonts w:ascii="Tahoma" w:hAnsi="Tahoma" w:cs="Tahoma"/>
        </w:rPr>
      </w:pPr>
    </w:p>
    <w:p w:rsidR="007C70A1" w:rsidRPr="00001A3E" w:rsidRDefault="007C70A1" w:rsidP="00170F86">
      <w:pPr>
        <w:keepNext/>
        <w:rPr>
          <w:rFonts w:ascii="Tahoma" w:hAnsi="Tahoma" w:cs="Tahoma"/>
        </w:rPr>
      </w:pPr>
    </w:p>
    <w:p w:rsidR="007C70A1" w:rsidRPr="00001A3E" w:rsidRDefault="00A04160" w:rsidP="00170F86">
      <w:pPr>
        <w:keepNext/>
        <w:jc w:val="both"/>
        <w:rPr>
          <w:rFonts w:ascii="Tahoma" w:hAnsi="Tahoma" w:cs="Tahoma"/>
        </w:rPr>
      </w:pPr>
      <w:r w:rsidRPr="00001A3E">
        <w:rPr>
          <w:rFonts w:ascii="Tahoma" w:hAnsi="Tahoma" w:cs="Tahoma"/>
        </w:rPr>
        <w:t xml:space="preserve">JAVNI HOLDING Ljubljana, d.o.o., </w:t>
      </w:r>
      <w:r w:rsidR="00AA024E">
        <w:rPr>
          <w:rFonts w:ascii="Tahoma" w:hAnsi="Tahoma" w:cs="Tahoma"/>
        </w:rPr>
        <w:t>Verovškova ulica 70</w:t>
      </w:r>
      <w:r w:rsidR="008720E4" w:rsidRPr="00001A3E">
        <w:rPr>
          <w:rFonts w:ascii="Tahoma" w:hAnsi="Tahoma" w:cs="Tahoma"/>
        </w:rPr>
        <w:t xml:space="preserve">, </w:t>
      </w:r>
      <w:r w:rsidR="001E083D">
        <w:rPr>
          <w:rFonts w:ascii="Tahoma" w:hAnsi="Tahoma" w:cs="Tahoma"/>
        </w:rPr>
        <w:t xml:space="preserve">1000 </w:t>
      </w:r>
      <w:r w:rsidR="008720E4" w:rsidRPr="00001A3E">
        <w:rPr>
          <w:rFonts w:ascii="Tahoma" w:hAnsi="Tahoma" w:cs="Tahoma"/>
        </w:rPr>
        <w:t>Ljubljana</w:t>
      </w:r>
      <w:r w:rsidR="007C70A1" w:rsidRPr="00001A3E">
        <w:rPr>
          <w:rFonts w:ascii="Tahoma" w:hAnsi="Tahoma" w:cs="Tahoma"/>
        </w:rPr>
        <w:t xml:space="preserve">, na podlagi </w:t>
      </w:r>
      <w:r w:rsidR="000778AC">
        <w:rPr>
          <w:rFonts w:ascii="Tahoma" w:hAnsi="Tahoma" w:cs="Tahoma"/>
        </w:rPr>
        <w:t xml:space="preserve">pooblastila </w:t>
      </w:r>
      <w:r w:rsidR="009A5F76">
        <w:rPr>
          <w:rFonts w:ascii="Tahoma" w:hAnsi="Tahoma" w:cs="Tahoma"/>
          <w:bCs/>
          <w:noProof/>
        </w:rPr>
        <w:t>SNAGA</w:t>
      </w:r>
      <w:r w:rsidR="000778AC" w:rsidRPr="0086319E">
        <w:rPr>
          <w:rFonts w:ascii="Tahoma" w:hAnsi="Tahoma" w:cs="Tahoma"/>
          <w:bCs/>
          <w:noProof/>
        </w:rPr>
        <w:t xml:space="preserve"> Javno podjetje d.o.o.</w:t>
      </w:r>
      <w:r w:rsidR="000778AC">
        <w:rPr>
          <w:rFonts w:ascii="Tahoma" w:hAnsi="Tahoma" w:cs="Tahoma"/>
          <w:bCs/>
        </w:rPr>
        <w:t xml:space="preserve">, št. </w:t>
      </w:r>
      <w:r w:rsidR="00E2648B">
        <w:rPr>
          <w:rFonts w:ascii="Tahoma" w:hAnsi="Tahoma" w:cs="Tahoma"/>
          <w:bCs/>
        </w:rPr>
        <w:t>SNAGA</w:t>
      </w:r>
      <w:r w:rsidR="00186EE7">
        <w:rPr>
          <w:rFonts w:ascii="Tahoma" w:hAnsi="Tahoma" w:cs="Tahoma"/>
          <w:bCs/>
        </w:rPr>
        <w:t>-</w:t>
      </w:r>
      <w:r w:rsidR="001107B6">
        <w:rPr>
          <w:rFonts w:ascii="Tahoma" w:hAnsi="Tahoma" w:cs="Tahoma"/>
          <w:bCs/>
        </w:rPr>
        <w:t>64/18</w:t>
      </w:r>
    </w:p>
    <w:p w:rsidR="007C70A1" w:rsidRPr="00001A3E" w:rsidRDefault="007C70A1" w:rsidP="00170F86">
      <w:pPr>
        <w:keepNext/>
        <w:rPr>
          <w:rFonts w:ascii="Tahoma" w:hAnsi="Tahoma" w:cs="Tahoma"/>
        </w:rPr>
      </w:pPr>
    </w:p>
    <w:p w:rsidR="007C70A1" w:rsidRPr="00001A3E" w:rsidRDefault="007C70A1" w:rsidP="00170F86">
      <w:pPr>
        <w:keepNext/>
        <w:jc w:val="center"/>
        <w:rPr>
          <w:rFonts w:ascii="Tahoma" w:hAnsi="Tahoma" w:cs="Tahoma"/>
        </w:rPr>
      </w:pPr>
    </w:p>
    <w:p w:rsidR="007C70A1" w:rsidRPr="00001A3E" w:rsidRDefault="007C70A1" w:rsidP="00170F86">
      <w:pPr>
        <w:keepNext/>
        <w:rPr>
          <w:rFonts w:ascii="Tahoma" w:hAnsi="Tahoma" w:cs="Tahoma"/>
          <w:b/>
        </w:rPr>
      </w:pPr>
      <w:r w:rsidRPr="00001A3E">
        <w:rPr>
          <w:rFonts w:ascii="Tahoma" w:hAnsi="Tahoma" w:cs="Tahoma"/>
          <w:b/>
        </w:rPr>
        <w:t xml:space="preserve"> vabi </w:t>
      </w:r>
    </w:p>
    <w:p w:rsidR="007C70A1" w:rsidRPr="00001A3E" w:rsidRDefault="007C70A1" w:rsidP="00170F86">
      <w:pPr>
        <w:keepNext/>
        <w:jc w:val="center"/>
        <w:rPr>
          <w:rFonts w:ascii="Tahoma" w:hAnsi="Tahoma" w:cs="Tahoma"/>
        </w:rPr>
      </w:pPr>
    </w:p>
    <w:p w:rsidR="007C70A1" w:rsidRDefault="007C70A1" w:rsidP="00170F86">
      <w:pPr>
        <w:keepNext/>
        <w:jc w:val="center"/>
        <w:rPr>
          <w:rFonts w:ascii="Tahoma" w:hAnsi="Tahoma" w:cs="Tahoma"/>
        </w:rPr>
      </w:pPr>
    </w:p>
    <w:p w:rsidR="00D9227D" w:rsidRPr="00001A3E" w:rsidRDefault="00D9227D" w:rsidP="00170F86">
      <w:pPr>
        <w:keepNext/>
        <w:jc w:val="center"/>
        <w:rPr>
          <w:rFonts w:ascii="Tahoma" w:hAnsi="Tahoma" w:cs="Tahoma"/>
        </w:rPr>
      </w:pPr>
    </w:p>
    <w:p w:rsidR="007C70A1" w:rsidRPr="00001A3E" w:rsidRDefault="007C70A1" w:rsidP="00170F86">
      <w:pPr>
        <w:keepNext/>
        <w:jc w:val="both"/>
        <w:rPr>
          <w:rFonts w:ascii="Tahoma" w:hAnsi="Tahoma" w:cs="Tahoma"/>
        </w:rPr>
      </w:pPr>
      <w:r w:rsidRPr="00001A3E">
        <w:rPr>
          <w:rFonts w:ascii="Tahoma" w:hAnsi="Tahoma" w:cs="Tahoma"/>
        </w:rPr>
        <w:t xml:space="preserve">vse zainteresirane ponudnike, da predložijo svojo ponudbo po zahtevah </w:t>
      </w:r>
      <w:r w:rsidR="00835343">
        <w:rPr>
          <w:rFonts w:ascii="Tahoma" w:hAnsi="Tahoma" w:cs="Tahoma"/>
        </w:rPr>
        <w:t xml:space="preserve">razpisne </w:t>
      </w:r>
      <w:r w:rsidR="007F1692">
        <w:rPr>
          <w:rFonts w:ascii="Tahoma" w:hAnsi="Tahoma" w:cs="Tahoma"/>
        </w:rPr>
        <w:t>dokumentacije</w:t>
      </w:r>
      <w:r w:rsidR="00835343">
        <w:rPr>
          <w:rFonts w:ascii="Tahoma" w:hAnsi="Tahoma" w:cs="Tahoma"/>
        </w:rPr>
        <w:t xml:space="preserve"> za</w:t>
      </w:r>
      <w:r w:rsidR="00905A92" w:rsidRPr="00001A3E">
        <w:rPr>
          <w:rFonts w:ascii="Tahoma" w:hAnsi="Tahoma" w:cs="Tahoma"/>
        </w:rPr>
        <w:t>:</w:t>
      </w:r>
    </w:p>
    <w:p w:rsidR="007C70A1" w:rsidRPr="00001A3E" w:rsidRDefault="007C70A1" w:rsidP="00170F86">
      <w:pPr>
        <w:keepNext/>
        <w:rPr>
          <w:rFonts w:ascii="Tahoma" w:hAnsi="Tahoma" w:cs="Tahoma"/>
        </w:rPr>
      </w:pPr>
    </w:p>
    <w:p w:rsidR="001B10C8" w:rsidRDefault="001B10C8" w:rsidP="00170F86">
      <w:pPr>
        <w:keepNext/>
        <w:rPr>
          <w:rFonts w:ascii="Tahoma" w:hAnsi="Tahoma" w:cs="Tahoma"/>
        </w:rPr>
      </w:pPr>
    </w:p>
    <w:p w:rsidR="007223AD" w:rsidRPr="007223AD" w:rsidRDefault="00FF0BBB" w:rsidP="00170F86">
      <w:pPr>
        <w:keepNext/>
        <w:ind w:right="424"/>
        <w:jc w:val="center"/>
        <w:rPr>
          <w:rFonts w:ascii="Tahoma" w:hAnsi="Tahoma" w:cs="Tahoma"/>
          <w:b/>
          <w:color w:val="000000"/>
          <w:sz w:val="28"/>
          <w:szCs w:val="28"/>
        </w:rPr>
      </w:pPr>
      <w:r>
        <w:rPr>
          <w:rFonts w:ascii="Tahoma" w:hAnsi="Tahoma" w:cs="Tahoma"/>
          <w:b/>
          <w:color w:val="000000"/>
          <w:sz w:val="28"/>
          <w:szCs w:val="28"/>
        </w:rPr>
        <w:t>»</w:t>
      </w:r>
      <w:r w:rsidR="007223AD" w:rsidRPr="007223AD">
        <w:rPr>
          <w:rFonts w:ascii="Tahoma" w:hAnsi="Tahoma" w:cs="Tahoma"/>
          <w:b/>
          <w:color w:val="000000"/>
          <w:sz w:val="28"/>
          <w:szCs w:val="28"/>
        </w:rPr>
        <w:t>Prevoz odpadkov na relaciji ZC Ajdovščina - RCERO Ljubljana</w:t>
      </w:r>
    </w:p>
    <w:p w:rsidR="004C5845" w:rsidRDefault="007223AD" w:rsidP="00170F86">
      <w:pPr>
        <w:keepNext/>
        <w:ind w:right="424"/>
        <w:jc w:val="center"/>
        <w:rPr>
          <w:rFonts w:ascii="Tahoma" w:hAnsi="Tahoma" w:cs="Tahoma"/>
          <w:b/>
        </w:rPr>
      </w:pPr>
      <w:r w:rsidRPr="007223AD">
        <w:rPr>
          <w:rFonts w:ascii="Tahoma" w:hAnsi="Tahoma" w:cs="Tahoma"/>
          <w:b/>
          <w:color w:val="000000"/>
          <w:sz w:val="28"/>
          <w:szCs w:val="28"/>
        </w:rPr>
        <w:t>za obdobje dveh let</w:t>
      </w:r>
      <w:r w:rsidR="00BF77C2">
        <w:rPr>
          <w:rFonts w:ascii="Tahoma" w:hAnsi="Tahoma" w:cs="Tahoma"/>
          <w:b/>
          <w:color w:val="000000"/>
          <w:sz w:val="28"/>
          <w:szCs w:val="28"/>
        </w:rPr>
        <w:t>«</w:t>
      </w:r>
    </w:p>
    <w:p w:rsidR="007F3A0A" w:rsidRPr="00001A3E" w:rsidRDefault="007F3A0A" w:rsidP="00170F86">
      <w:pPr>
        <w:keepNext/>
        <w:jc w:val="both"/>
        <w:rPr>
          <w:rFonts w:ascii="Tahoma" w:hAnsi="Tahoma" w:cs="Tahoma"/>
        </w:rPr>
      </w:pPr>
    </w:p>
    <w:p w:rsidR="00D9227D" w:rsidRPr="004E7686" w:rsidRDefault="00D9227D" w:rsidP="00170F86">
      <w:pPr>
        <w:keepNext/>
        <w:rPr>
          <w:rFonts w:ascii="Tahoma" w:hAnsi="Tahoma" w:cs="Tahoma"/>
        </w:rPr>
      </w:pPr>
    </w:p>
    <w:p w:rsidR="007C70A1" w:rsidRPr="00001A3E" w:rsidRDefault="00835343" w:rsidP="00170F86">
      <w:pPr>
        <w:keepNext/>
        <w:jc w:val="both"/>
        <w:rPr>
          <w:rFonts w:ascii="Tahoma" w:hAnsi="Tahoma" w:cs="Tahoma"/>
        </w:rPr>
      </w:pPr>
      <w:r>
        <w:rPr>
          <w:rFonts w:ascii="Tahoma" w:hAnsi="Tahoma" w:cs="Tahoma"/>
        </w:rPr>
        <w:t>Razpisna 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361C09" w:rsidRPr="00001A3E">
        <w:rPr>
          <w:rFonts w:ascii="Tahoma" w:hAnsi="Tahoma" w:cs="Tahoma"/>
        </w:rPr>
        <w:t xml:space="preserve"> </w:t>
      </w:r>
      <w:r w:rsidR="00787454">
        <w:rPr>
          <w:rFonts w:ascii="Tahoma" w:hAnsi="Tahoma" w:cs="Tahoma"/>
        </w:rPr>
        <w:t>okvirni sporazum</w:t>
      </w:r>
      <w:r w:rsidR="000D748B">
        <w:rPr>
          <w:rFonts w:ascii="Tahoma" w:hAnsi="Tahoma" w:cs="Tahoma"/>
        </w:rPr>
        <w:t xml:space="preserve"> za </w:t>
      </w:r>
      <w:r w:rsidR="00C56429">
        <w:rPr>
          <w:rFonts w:ascii="Tahoma" w:hAnsi="Tahoma" w:cs="Tahoma"/>
        </w:rPr>
        <w:t>predmetno javno naročilo</w:t>
      </w:r>
      <w:r w:rsidR="000D748B">
        <w:rPr>
          <w:rFonts w:ascii="Tahoma" w:hAnsi="Tahoma" w:cs="Tahoma"/>
        </w:rPr>
        <w:t>.</w:t>
      </w:r>
    </w:p>
    <w:p w:rsidR="007C70A1" w:rsidRPr="00001A3E" w:rsidRDefault="007C70A1" w:rsidP="00170F86">
      <w:pPr>
        <w:keepNext/>
        <w:rPr>
          <w:rFonts w:ascii="Tahoma" w:hAnsi="Tahoma" w:cs="Tahoma"/>
          <w:color w:val="FF0000"/>
        </w:rPr>
      </w:pPr>
    </w:p>
    <w:p w:rsidR="007C70A1" w:rsidRPr="00001A3E" w:rsidRDefault="007C70A1" w:rsidP="00170F86">
      <w:pPr>
        <w:keepNext/>
        <w:rPr>
          <w:rFonts w:ascii="Tahoma" w:hAnsi="Tahoma" w:cs="Tahoma"/>
          <w:color w:val="FF0000"/>
        </w:rPr>
      </w:pPr>
    </w:p>
    <w:p w:rsidR="007C70A1" w:rsidRPr="00001A3E" w:rsidRDefault="007C70A1" w:rsidP="00170F86">
      <w:pPr>
        <w:keepNext/>
        <w:rPr>
          <w:rFonts w:ascii="Tahoma" w:hAnsi="Tahoma" w:cs="Tahoma"/>
          <w:color w:val="FF0000"/>
        </w:rPr>
      </w:pPr>
    </w:p>
    <w:p w:rsidR="007C70A1" w:rsidRPr="00001A3E" w:rsidRDefault="007C70A1" w:rsidP="00170F86">
      <w:pPr>
        <w:keepNext/>
        <w:rPr>
          <w:rFonts w:ascii="Tahoma" w:hAnsi="Tahoma" w:cs="Tahoma"/>
          <w:color w:val="000000"/>
        </w:rPr>
      </w:pPr>
      <w:r w:rsidRPr="00001A3E">
        <w:rPr>
          <w:rFonts w:ascii="Tahoma" w:hAnsi="Tahoma" w:cs="Tahoma"/>
          <w:color w:val="000000"/>
        </w:rPr>
        <w:t>S spoštovanjem!</w:t>
      </w:r>
    </w:p>
    <w:p w:rsidR="00325548" w:rsidRPr="00D9227D" w:rsidRDefault="00325548" w:rsidP="00170F86">
      <w:pPr>
        <w:keepNext/>
        <w:autoSpaceDE w:val="0"/>
        <w:autoSpaceDN w:val="0"/>
        <w:adjustRightInd w:val="0"/>
        <w:rPr>
          <w:rFonts w:ascii="Tahoma" w:hAnsi="Tahoma" w:cs="Tahoma"/>
        </w:rPr>
      </w:pPr>
    </w:p>
    <w:p w:rsidR="00D9227D" w:rsidRDefault="00D9227D" w:rsidP="00170F86">
      <w:pPr>
        <w:keepNext/>
        <w:autoSpaceDE w:val="0"/>
        <w:autoSpaceDN w:val="0"/>
        <w:adjustRightInd w:val="0"/>
        <w:jc w:val="right"/>
        <w:rPr>
          <w:rFonts w:ascii="Tahoma" w:hAnsi="Tahoma" w:cs="Tahoma"/>
          <w:bCs/>
        </w:rPr>
      </w:pPr>
    </w:p>
    <w:p w:rsidR="00325548" w:rsidRPr="00D9227D" w:rsidRDefault="00325548" w:rsidP="00170F86">
      <w:pPr>
        <w:keepNext/>
        <w:autoSpaceDE w:val="0"/>
        <w:autoSpaceDN w:val="0"/>
        <w:adjustRightInd w:val="0"/>
        <w:jc w:val="right"/>
        <w:rPr>
          <w:rFonts w:ascii="Tahoma" w:hAnsi="Tahoma" w:cs="Tahoma"/>
          <w:bCs/>
        </w:rPr>
      </w:pPr>
    </w:p>
    <w:p w:rsidR="00325548" w:rsidRPr="00D9227D" w:rsidRDefault="00325548" w:rsidP="00170F86">
      <w:pPr>
        <w:keepNext/>
        <w:autoSpaceDE w:val="0"/>
        <w:autoSpaceDN w:val="0"/>
        <w:adjustRightInd w:val="0"/>
        <w:jc w:val="right"/>
        <w:rPr>
          <w:rFonts w:ascii="Tahoma" w:hAnsi="Tahoma" w:cs="Tahoma"/>
          <w:bCs/>
        </w:rPr>
      </w:pPr>
    </w:p>
    <w:p w:rsidR="00325548" w:rsidRPr="00D9227D" w:rsidRDefault="00325548" w:rsidP="00170F86">
      <w:pPr>
        <w:keepNext/>
        <w:autoSpaceDE w:val="0"/>
        <w:autoSpaceDN w:val="0"/>
        <w:adjustRightInd w:val="0"/>
        <w:jc w:val="right"/>
        <w:rPr>
          <w:rFonts w:ascii="Tahoma" w:hAnsi="Tahoma" w:cs="Tahoma"/>
          <w:bCs/>
        </w:rPr>
      </w:pPr>
    </w:p>
    <w:p w:rsidR="00325548" w:rsidRPr="00001A3E" w:rsidRDefault="001F195B" w:rsidP="00170F86">
      <w:pPr>
        <w:keepNext/>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rsidR="007C70A1" w:rsidRPr="00001A3E" w:rsidRDefault="00BA6432" w:rsidP="00170F86">
      <w:pPr>
        <w:keepNext/>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rsidR="007C70A1" w:rsidRPr="00001A3E" w:rsidRDefault="007C70A1" w:rsidP="00170F86">
      <w:pPr>
        <w:keepNext/>
        <w:rPr>
          <w:rFonts w:ascii="Tahoma" w:hAnsi="Tahoma" w:cs="Tahoma"/>
        </w:rPr>
      </w:pPr>
    </w:p>
    <w:p w:rsidR="00325548" w:rsidRPr="00001A3E" w:rsidRDefault="00325548" w:rsidP="00170F86">
      <w:pPr>
        <w:keepNext/>
        <w:rPr>
          <w:rFonts w:ascii="Tahoma" w:hAnsi="Tahoma" w:cs="Tahoma"/>
        </w:rPr>
      </w:pPr>
    </w:p>
    <w:p w:rsidR="00325548" w:rsidRPr="00001A3E" w:rsidRDefault="00325548" w:rsidP="00170F86">
      <w:pPr>
        <w:keepNext/>
        <w:rPr>
          <w:rFonts w:ascii="Tahoma" w:hAnsi="Tahoma" w:cs="Tahoma"/>
        </w:rPr>
      </w:pPr>
    </w:p>
    <w:p w:rsidR="00325548" w:rsidRPr="00001A3E" w:rsidRDefault="00325548" w:rsidP="00170F86">
      <w:pPr>
        <w:keepNext/>
        <w:rPr>
          <w:rFonts w:ascii="Tahoma" w:hAnsi="Tahoma" w:cs="Tahoma"/>
        </w:rPr>
      </w:pPr>
    </w:p>
    <w:p w:rsidR="00325548" w:rsidRPr="00001A3E" w:rsidRDefault="00325548" w:rsidP="00170F86">
      <w:pPr>
        <w:keepNext/>
        <w:rPr>
          <w:rFonts w:ascii="Tahoma" w:hAnsi="Tahoma" w:cs="Tahoma"/>
        </w:rPr>
      </w:pPr>
    </w:p>
    <w:p w:rsidR="00325548" w:rsidRPr="00001A3E" w:rsidRDefault="00325548" w:rsidP="00170F86">
      <w:pPr>
        <w:keepNext/>
        <w:rPr>
          <w:rFonts w:ascii="Tahoma" w:hAnsi="Tahoma" w:cs="Tahoma"/>
        </w:rPr>
      </w:pPr>
    </w:p>
    <w:p w:rsidR="00542462" w:rsidRPr="004E6B5E" w:rsidRDefault="00890FA5" w:rsidP="00170F86">
      <w:pPr>
        <w:keepNext/>
        <w:numPr>
          <w:ilvl w:val="0"/>
          <w:numId w:val="2"/>
        </w:numPr>
        <w:jc w:val="both"/>
        <w:rPr>
          <w:rFonts w:ascii="Tahoma" w:hAnsi="Tahoma" w:cs="Tahoma"/>
          <w:b/>
          <w:sz w:val="24"/>
        </w:rPr>
      </w:pPr>
      <w:r w:rsidRPr="00001A3E">
        <w:rPr>
          <w:rFonts w:ascii="Tahoma" w:hAnsi="Tahoma" w:cs="Tahoma"/>
          <w:b/>
          <w:highlight w:val="lightGray"/>
        </w:rPr>
        <w:br w:type="page"/>
      </w:r>
      <w:r w:rsidR="00BF77C2">
        <w:rPr>
          <w:rFonts w:ascii="Tahoma" w:hAnsi="Tahoma" w:cs="Tahoma"/>
          <w:b/>
          <w:sz w:val="24"/>
        </w:rPr>
        <w:lastRenderedPageBreak/>
        <w:t>SPLOŠNA DOLOČILA</w:t>
      </w:r>
    </w:p>
    <w:p w:rsidR="007C70A1" w:rsidRPr="007A6500" w:rsidRDefault="007C70A1" w:rsidP="00170F86">
      <w:pPr>
        <w:keepNext/>
        <w:jc w:val="both"/>
        <w:rPr>
          <w:rFonts w:ascii="Tahoma" w:hAnsi="Tahoma" w:cs="Tahoma"/>
          <w:b/>
          <w:sz w:val="16"/>
          <w:szCs w:val="16"/>
        </w:rPr>
      </w:pPr>
    </w:p>
    <w:p w:rsidR="007C70A1" w:rsidRPr="00542462" w:rsidRDefault="007C70A1" w:rsidP="00170F86">
      <w:pPr>
        <w:keepNext/>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170F86">
      <w:pPr>
        <w:keepNext/>
        <w:jc w:val="both"/>
        <w:rPr>
          <w:rFonts w:ascii="Tahoma" w:hAnsi="Tahoma" w:cs="Tahoma"/>
          <w:b/>
        </w:rPr>
      </w:pPr>
    </w:p>
    <w:p w:rsidR="00E2648B" w:rsidRPr="00E2648B" w:rsidRDefault="00E2648B" w:rsidP="00170F86">
      <w:pPr>
        <w:keepNext/>
        <w:jc w:val="both"/>
        <w:rPr>
          <w:rFonts w:ascii="Tahoma" w:hAnsi="Tahoma" w:cs="Tahoma"/>
          <w:iCs/>
        </w:rPr>
      </w:pPr>
      <w:r w:rsidRPr="00E2648B">
        <w:rPr>
          <w:rFonts w:ascii="Tahoma" w:hAnsi="Tahoma" w:cs="Tahoma"/>
          <w:iCs/>
        </w:rPr>
        <w:t xml:space="preserve">Predmet javnega naročila je prevoz </w:t>
      </w:r>
      <w:r w:rsidR="00893412">
        <w:rPr>
          <w:rFonts w:ascii="Tahoma" w:hAnsi="Tahoma" w:cs="Tahoma"/>
          <w:iCs/>
        </w:rPr>
        <w:t>komunalnih odpadkov</w:t>
      </w:r>
      <w:r w:rsidR="004447F7">
        <w:rPr>
          <w:rFonts w:ascii="Tahoma" w:hAnsi="Tahoma" w:cs="Tahoma"/>
          <w:iCs/>
        </w:rPr>
        <w:t xml:space="preserve"> (v nadaljevanju</w:t>
      </w:r>
      <w:r w:rsidR="004C5845">
        <w:rPr>
          <w:rFonts w:ascii="Tahoma" w:hAnsi="Tahoma" w:cs="Tahoma"/>
          <w:iCs/>
        </w:rPr>
        <w:t>:</w:t>
      </w:r>
      <w:r w:rsidR="004447F7">
        <w:rPr>
          <w:rFonts w:ascii="Tahoma" w:hAnsi="Tahoma" w:cs="Tahoma"/>
          <w:iCs/>
        </w:rPr>
        <w:t xml:space="preserve"> KO)</w:t>
      </w:r>
      <w:r w:rsidR="004C5845">
        <w:rPr>
          <w:rFonts w:ascii="Tahoma" w:hAnsi="Tahoma" w:cs="Tahoma"/>
          <w:iCs/>
        </w:rPr>
        <w:t xml:space="preserve">, </w:t>
      </w:r>
      <w:r w:rsidR="00893412">
        <w:rPr>
          <w:rFonts w:ascii="Tahoma" w:hAnsi="Tahoma" w:cs="Tahoma"/>
          <w:iCs/>
        </w:rPr>
        <w:t xml:space="preserve">in sicer </w:t>
      </w:r>
      <w:r w:rsidRPr="00E2648B">
        <w:rPr>
          <w:rFonts w:ascii="Tahoma" w:hAnsi="Tahoma" w:cs="Tahoma"/>
          <w:iCs/>
        </w:rPr>
        <w:t>mešanih komunalnih odpadkov s klasifikacijsko številko 20 03 01</w:t>
      </w:r>
      <w:r w:rsidR="004C5845">
        <w:rPr>
          <w:rFonts w:ascii="Tahoma" w:hAnsi="Tahoma" w:cs="Tahoma"/>
          <w:iCs/>
        </w:rPr>
        <w:t xml:space="preserve"> </w:t>
      </w:r>
      <w:r w:rsidRPr="00E2648B">
        <w:rPr>
          <w:rFonts w:ascii="Tahoma" w:hAnsi="Tahoma" w:cs="Tahoma"/>
          <w:iCs/>
        </w:rPr>
        <w:t xml:space="preserve">za obdobje </w:t>
      </w:r>
      <w:r w:rsidR="00915FBE">
        <w:rPr>
          <w:rFonts w:ascii="Tahoma" w:hAnsi="Tahoma" w:cs="Tahoma"/>
          <w:iCs/>
        </w:rPr>
        <w:t>2 (dveh) let</w:t>
      </w:r>
      <w:r w:rsidRPr="00E2648B">
        <w:rPr>
          <w:rFonts w:ascii="Tahoma" w:hAnsi="Tahoma" w:cs="Tahoma"/>
          <w:iCs/>
        </w:rPr>
        <w:t xml:space="preserve"> od sklenitve okvirnega sporazuma.</w:t>
      </w:r>
      <w:r w:rsidR="00BF77C2">
        <w:rPr>
          <w:rFonts w:ascii="Tahoma" w:hAnsi="Tahoma" w:cs="Tahoma"/>
          <w:iCs/>
        </w:rPr>
        <w:t xml:space="preserve"> V prevoz KO je vključen tudi strojni naklad KO na lokaciji Zbirnega centra </w:t>
      </w:r>
      <w:r w:rsidR="00DF12DE">
        <w:rPr>
          <w:rFonts w:ascii="Tahoma" w:hAnsi="Tahoma" w:cs="Tahoma"/>
          <w:iCs/>
        </w:rPr>
        <w:t xml:space="preserve">Dolga Poljana (Ajdovščina) </w:t>
      </w:r>
      <w:r w:rsidR="00BF77C2">
        <w:rPr>
          <w:rFonts w:ascii="Tahoma" w:hAnsi="Tahoma" w:cs="Tahoma"/>
          <w:iCs/>
        </w:rPr>
        <w:t xml:space="preserve">(v nadaljevanju: </w:t>
      </w:r>
      <w:r w:rsidR="00DF12DE">
        <w:rPr>
          <w:rFonts w:ascii="Tahoma" w:hAnsi="Tahoma" w:cs="Tahoma"/>
          <w:iCs/>
        </w:rPr>
        <w:t>ZC Dolga Poljana)</w:t>
      </w:r>
      <w:r w:rsidR="00BF77C2">
        <w:rPr>
          <w:rFonts w:ascii="Tahoma" w:hAnsi="Tahoma" w:cs="Tahoma"/>
          <w:iCs/>
        </w:rPr>
        <w:t>.</w:t>
      </w:r>
    </w:p>
    <w:p w:rsidR="00E2648B" w:rsidRPr="00E2648B" w:rsidRDefault="00E2648B" w:rsidP="00170F86">
      <w:pPr>
        <w:keepNext/>
        <w:jc w:val="both"/>
        <w:rPr>
          <w:rFonts w:ascii="Tahoma" w:hAnsi="Tahoma" w:cs="Tahoma"/>
          <w:b/>
          <w:bCs/>
          <w:iCs/>
        </w:rPr>
      </w:pPr>
    </w:p>
    <w:p w:rsidR="00E2648B" w:rsidRPr="00E2648B" w:rsidRDefault="00E2648B" w:rsidP="00170F86">
      <w:pPr>
        <w:keepNext/>
        <w:jc w:val="both"/>
        <w:rPr>
          <w:rFonts w:ascii="Tahoma" w:hAnsi="Tahoma" w:cs="Tahoma"/>
          <w:iCs/>
        </w:rPr>
      </w:pPr>
      <w:r w:rsidRPr="00E2648B">
        <w:rPr>
          <w:rFonts w:ascii="Tahoma" w:hAnsi="Tahoma" w:cs="Tahoma"/>
          <w:iCs/>
        </w:rPr>
        <w:t xml:space="preserve">Okvirna </w:t>
      </w:r>
      <w:r w:rsidR="00B02352">
        <w:rPr>
          <w:rFonts w:ascii="Tahoma" w:hAnsi="Tahoma" w:cs="Tahoma"/>
          <w:iCs/>
        </w:rPr>
        <w:t xml:space="preserve">skupna </w:t>
      </w:r>
      <w:r w:rsidRPr="00E2648B">
        <w:rPr>
          <w:rFonts w:ascii="Tahoma" w:hAnsi="Tahoma" w:cs="Tahoma"/>
          <w:iCs/>
        </w:rPr>
        <w:t xml:space="preserve">količina </w:t>
      </w:r>
      <w:r w:rsidR="004C5845">
        <w:rPr>
          <w:rFonts w:ascii="Tahoma" w:hAnsi="Tahoma" w:cs="Tahoma"/>
          <w:iCs/>
        </w:rPr>
        <w:t>KO</w:t>
      </w:r>
      <w:r w:rsidRPr="00E2648B">
        <w:rPr>
          <w:rFonts w:ascii="Tahoma" w:hAnsi="Tahoma" w:cs="Tahoma"/>
          <w:iCs/>
        </w:rPr>
        <w:t xml:space="preserve"> </w:t>
      </w:r>
      <w:r w:rsidR="00B02352">
        <w:rPr>
          <w:rFonts w:ascii="Tahoma" w:hAnsi="Tahoma" w:cs="Tahoma"/>
          <w:iCs/>
        </w:rPr>
        <w:t xml:space="preserve"> </w:t>
      </w:r>
      <w:r w:rsidRPr="00E2648B">
        <w:rPr>
          <w:rFonts w:ascii="Tahoma" w:hAnsi="Tahoma" w:cs="Tahoma"/>
          <w:iCs/>
        </w:rPr>
        <w:t>s klasifikacijsko številko 20 03 01</w:t>
      </w:r>
      <w:r w:rsidR="00B055F6">
        <w:rPr>
          <w:rFonts w:ascii="Tahoma" w:hAnsi="Tahoma" w:cs="Tahoma"/>
          <w:iCs/>
        </w:rPr>
        <w:t xml:space="preserve"> znaša </w:t>
      </w:r>
      <w:r w:rsidR="004C5845">
        <w:rPr>
          <w:rFonts w:ascii="Tahoma" w:hAnsi="Tahoma" w:cs="Tahoma"/>
          <w:iCs/>
        </w:rPr>
        <w:t>4.900</w:t>
      </w:r>
      <w:r w:rsidR="00B02352">
        <w:rPr>
          <w:rFonts w:ascii="Tahoma" w:hAnsi="Tahoma" w:cs="Tahoma"/>
          <w:iCs/>
        </w:rPr>
        <w:t xml:space="preserve"> ton.</w:t>
      </w:r>
      <w:r w:rsidR="004C5845">
        <w:rPr>
          <w:rFonts w:ascii="Tahoma" w:hAnsi="Tahoma" w:cs="Tahoma"/>
          <w:iCs/>
        </w:rPr>
        <w:t xml:space="preserve"> </w:t>
      </w:r>
      <w:r w:rsidR="00893412">
        <w:rPr>
          <w:rFonts w:ascii="Tahoma" w:hAnsi="Tahoma" w:cs="Tahoma"/>
          <w:iCs/>
        </w:rPr>
        <w:t>Tedensk</w:t>
      </w:r>
      <w:r w:rsidR="00893412" w:rsidRPr="00E2648B">
        <w:rPr>
          <w:rFonts w:ascii="Tahoma" w:hAnsi="Tahoma" w:cs="Tahoma"/>
          <w:iCs/>
        </w:rPr>
        <w:t xml:space="preserve">o </w:t>
      </w:r>
      <w:r w:rsidRPr="00E2648B">
        <w:rPr>
          <w:rFonts w:ascii="Tahoma" w:hAnsi="Tahoma" w:cs="Tahoma"/>
          <w:iCs/>
        </w:rPr>
        <w:t>se odpremi iz Z</w:t>
      </w:r>
      <w:r w:rsidR="00BF77C2">
        <w:rPr>
          <w:rFonts w:ascii="Tahoma" w:hAnsi="Tahoma" w:cs="Tahoma"/>
          <w:iCs/>
        </w:rPr>
        <w:t xml:space="preserve">C </w:t>
      </w:r>
      <w:r w:rsidR="00152B22">
        <w:rPr>
          <w:rFonts w:ascii="Tahoma" w:hAnsi="Tahoma" w:cs="Tahoma"/>
          <w:iCs/>
        </w:rPr>
        <w:t xml:space="preserve">Dolga Poljana </w:t>
      </w:r>
      <w:r w:rsidRPr="00E2648B">
        <w:rPr>
          <w:rFonts w:ascii="Tahoma" w:hAnsi="Tahoma" w:cs="Tahoma"/>
          <w:iCs/>
        </w:rPr>
        <w:t xml:space="preserve">od </w:t>
      </w:r>
      <w:r w:rsidR="00B055F6">
        <w:rPr>
          <w:rFonts w:ascii="Tahoma" w:hAnsi="Tahoma" w:cs="Tahoma"/>
          <w:iCs/>
        </w:rPr>
        <w:t>2</w:t>
      </w:r>
      <w:r w:rsidR="00B055F6" w:rsidRPr="00E2648B">
        <w:rPr>
          <w:rFonts w:ascii="Tahoma" w:hAnsi="Tahoma" w:cs="Tahoma"/>
          <w:iCs/>
        </w:rPr>
        <w:t xml:space="preserve"> </w:t>
      </w:r>
      <w:r w:rsidRPr="00E2648B">
        <w:rPr>
          <w:rFonts w:ascii="Tahoma" w:hAnsi="Tahoma" w:cs="Tahoma"/>
          <w:iCs/>
        </w:rPr>
        <w:t xml:space="preserve">do </w:t>
      </w:r>
      <w:r w:rsidR="00DF7C9E">
        <w:rPr>
          <w:rFonts w:ascii="Tahoma" w:hAnsi="Tahoma" w:cs="Tahoma"/>
          <w:iCs/>
        </w:rPr>
        <w:t>3</w:t>
      </w:r>
      <w:r w:rsidR="00B055F6" w:rsidRPr="00E2648B">
        <w:rPr>
          <w:rFonts w:ascii="Tahoma" w:hAnsi="Tahoma" w:cs="Tahoma"/>
          <w:iCs/>
        </w:rPr>
        <w:t xml:space="preserve"> </w:t>
      </w:r>
      <w:r w:rsidRPr="00E2648B">
        <w:rPr>
          <w:rFonts w:ascii="Tahoma" w:hAnsi="Tahoma" w:cs="Tahoma"/>
          <w:iCs/>
        </w:rPr>
        <w:t>pošiljk</w:t>
      </w:r>
      <w:r w:rsidR="00DF7C9E">
        <w:rPr>
          <w:rFonts w:ascii="Tahoma" w:hAnsi="Tahoma" w:cs="Tahoma"/>
          <w:iCs/>
        </w:rPr>
        <w:t>e</w:t>
      </w:r>
      <w:r w:rsidRPr="00E2648B">
        <w:rPr>
          <w:rFonts w:ascii="Tahoma" w:hAnsi="Tahoma" w:cs="Tahoma"/>
          <w:iCs/>
        </w:rPr>
        <w:t xml:space="preserve"> KO v skupni </w:t>
      </w:r>
      <w:r w:rsidR="00DF7C9E">
        <w:rPr>
          <w:rFonts w:ascii="Tahoma" w:hAnsi="Tahoma" w:cs="Tahoma"/>
          <w:iCs/>
        </w:rPr>
        <w:t xml:space="preserve">masi </w:t>
      </w:r>
      <w:r w:rsidRPr="00E2648B">
        <w:rPr>
          <w:rFonts w:ascii="Tahoma" w:hAnsi="Tahoma" w:cs="Tahoma"/>
          <w:iCs/>
        </w:rPr>
        <w:t xml:space="preserve">od </w:t>
      </w:r>
      <w:r w:rsidR="00DF7C9E">
        <w:rPr>
          <w:rFonts w:ascii="Tahoma" w:hAnsi="Tahoma" w:cs="Tahoma"/>
          <w:iCs/>
        </w:rPr>
        <w:t>40</w:t>
      </w:r>
      <w:r w:rsidR="00B055F6" w:rsidRPr="00E2648B">
        <w:rPr>
          <w:rFonts w:ascii="Tahoma" w:hAnsi="Tahoma" w:cs="Tahoma"/>
          <w:iCs/>
        </w:rPr>
        <w:t xml:space="preserve"> </w:t>
      </w:r>
      <w:r w:rsidRPr="00E2648B">
        <w:rPr>
          <w:rFonts w:ascii="Tahoma" w:hAnsi="Tahoma" w:cs="Tahoma"/>
          <w:iCs/>
        </w:rPr>
        <w:t xml:space="preserve">do </w:t>
      </w:r>
      <w:r w:rsidR="00DF7C9E">
        <w:rPr>
          <w:rFonts w:ascii="Tahoma" w:hAnsi="Tahoma" w:cs="Tahoma"/>
          <w:iCs/>
        </w:rPr>
        <w:t>60</w:t>
      </w:r>
      <w:r w:rsidR="00B055F6" w:rsidRPr="00E2648B">
        <w:rPr>
          <w:rFonts w:ascii="Tahoma" w:hAnsi="Tahoma" w:cs="Tahoma"/>
          <w:iCs/>
        </w:rPr>
        <w:t xml:space="preserve"> </w:t>
      </w:r>
      <w:r w:rsidRPr="00E2648B">
        <w:rPr>
          <w:rFonts w:ascii="Tahoma" w:hAnsi="Tahoma" w:cs="Tahoma"/>
          <w:iCs/>
        </w:rPr>
        <w:t>ton</w:t>
      </w:r>
      <w:r w:rsidR="00DF7C9E">
        <w:rPr>
          <w:rFonts w:ascii="Tahoma" w:hAnsi="Tahoma" w:cs="Tahoma"/>
          <w:iCs/>
        </w:rPr>
        <w:t>.</w:t>
      </w:r>
      <w:r w:rsidRPr="00E2648B">
        <w:rPr>
          <w:rFonts w:ascii="Tahoma" w:hAnsi="Tahoma" w:cs="Tahoma"/>
          <w:iCs/>
        </w:rPr>
        <w:t xml:space="preserve">         </w:t>
      </w:r>
    </w:p>
    <w:p w:rsidR="004C5845" w:rsidRDefault="004C5845" w:rsidP="00170F86">
      <w:pPr>
        <w:keepNext/>
        <w:jc w:val="both"/>
        <w:rPr>
          <w:rFonts w:ascii="Tahoma" w:hAnsi="Tahoma" w:cs="Tahoma"/>
          <w:iCs/>
          <w:color w:val="000000"/>
        </w:rPr>
      </w:pPr>
    </w:p>
    <w:p w:rsidR="00DF7C9E" w:rsidRDefault="00E2648B" w:rsidP="00170F86">
      <w:pPr>
        <w:keepNext/>
        <w:jc w:val="both"/>
        <w:rPr>
          <w:rFonts w:ascii="Tahoma" w:hAnsi="Tahoma" w:cs="Tahoma"/>
          <w:iCs/>
        </w:rPr>
      </w:pPr>
      <w:r w:rsidRPr="00F45CA7">
        <w:rPr>
          <w:rFonts w:ascii="Tahoma" w:hAnsi="Tahoma" w:cs="Tahoma"/>
          <w:iCs/>
          <w:color w:val="000000"/>
        </w:rPr>
        <w:t xml:space="preserve">Prevoz KO se izvaja na relaciji </w:t>
      </w:r>
      <w:r w:rsidR="00651408" w:rsidRPr="00F45CA7">
        <w:rPr>
          <w:rFonts w:ascii="Tahoma" w:hAnsi="Tahoma" w:cs="Tahoma"/>
          <w:iCs/>
          <w:color w:val="000000"/>
        </w:rPr>
        <w:t xml:space="preserve">ZC </w:t>
      </w:r>
      <w:r w:rsidR="00DF12DE">
        <w:rPr>
          <w:rFonts w:ascii="Tahoma" w:hAnsi="Tahoma" w:cs="Tahoma"/>
          <w:iCs/>
          <w:color w:val="000000"/>
        </w:rPr>
        <w:t xml:space="preserve">Dolga Poljana, </w:t>
      </w:r>
      <w:r w:rsidR="00DF12DE" w:rsidRPr="00DF12DE">
        <w:rPr>
          <w:rFonts w:ascii="Tahoma" w:hAnsi="Tahoma" w:cs="Tahoma"/>
          <w:iCs/>
        </w:rPr>
        <w:t>koordinate: Y 416539, X 81173</w:t>
      </w:r>
      <w:r w:rsidR="00DF12DE">
        <w:rPr>
          <w:rFonts w:ascii="Tahoma" w:hAnsi="Tahoma" w:cs="Tahoma"/>
          <w:iCs/>
        </w:rPr>
        <w:t xml:space="preserve">, </w:t>
      </w:r>
      <w:r w:rsidRPr="00DF12DE">
        <w:rPr>
          <w:rFonts w:ascii="Tahoma" w:hAnsi="Tahoma" w:cs="Tahoma"/>
          <w:iCs/>
        </w:rPr>
        <w:t>– RCERO Ljubljana, Cesta dveh cesarjev</w:t>
      </w:r>
      <w:r w:rsidRPr="00F45CA7">
        <w:rPr>
          <w:rFonts w:ascii="Tahoma" w:hAnsi="Tahoma" w:cs="Tahoma"/>
          <w:iCs/>
          <w:color w:val="000000"/>
        </w:rPr>
        <w:t xml:space="preserve"> 101 v Ljubljani (v nadaljevanju: RCERO Ljubljana) od ponedeljka do petka</w:t>
      </w:r>
      <w:r w:rsidRPr="00651408">
        <w:rPr>
          <w:rFonts w:ascii="Tahoma" w:hAnsi="Tahoma" w:cs="Tahoma"/>
          <w:iCs/>
        </w:rPr>
        <w:t xml:space="preserve"> v času, ko ne velja prepoved prometa za tovorna vozila nad 7,5 ton na območju Republike Slovenije. Predstavnik naročnika prevoz KO naroča preko elektronske pošte do </w:t>
      </w:r>
      <w:r w:rsidR="00576050">
        <w:rPr>
          <w:rFonts w:ascii="Tahoma" w:hAnsi="Tahoma" w:cs="Tahoma"/>
          <w:iCs/>
        </w:rPr>
        <w:t xml:space="preserve">srede do </w:t>
      </w:r>
      <w:r w:rsidRPr="00651408">
        <w:rPr>
          <w:rFonts w:ascii="Tahoma" w:hAnsi="Tahoma" w:cs="Tahoma"/>
          <w:iCs/>
        </w:rPr>
        <w:t>1</w:t>
      </w:r>
      <w:r w:rsidR="00915FBE" w:rsidRPr="00651408">
        <w:rPr>
          <w:rFonts w:ascii="Tahoma" w:hAnsi="Tahoma" w:cs="Tahoma"/>
          <w:iCs/>
        </w:rPr>
        <w:t>2</w:t>
      </w:r>
      <w:r w:rsidRPr="00651408">
        <w:rPr>
          <w:rFonts w:ascii="Tahoma" w:hAnsi="Tahoma" w:cs="Tahoma"/>
          <w:iCs/>
        </w:rPr>
        <w:t xml:space="preserve">. ure za </w:t>
      </w:r>
      <w:r w:rsidR="00152B22">
        <w:rPr>
          <w:rFonts w:ascii="Tahoma" w:hAnsi="Tahoma" w:cs="Tahoma"/>
          <w:iCs/>
        </w:rPr>
        <w:t xml:space="preserve">prevoz </w:t>
      </w:r>
      <w:r w:rsidRPr="00651408">
        <w:rPr>
          <w:rFonts w:ascii="Tahoma" w:hAnsi="Tahoma" w:cs="Tahoma"/>
          <w:iCs/>
        </w:rPr>
        <w:t xml:space="preserve">v naslednjem </w:t>
      </w:r>
      <w:r w:rsidR="00576050">
        <w:rPr>
          <w:rFonts w:ascii="Tahoma" w:hAnsi="Tahoma" w:cs="Tahoma"/>
          <w:iCs/>
        </w:rPr>
        <w:t>tednu</w:t>
      </w:r>
      <w:r w:rsidRPr="00651408">
        <w:rPr>
          <w:rFonts w:ascii="Tahoma" w:hAnsi="Tahoma" w:cs="Tahoma"/>
          <w:iCs/>
        </w:rPr>
        <w:t xml:space="preserve">. </w:t>
      </w:r>
    </w:p>
    <w:p w:rsidR="00DF7C9E" w:rsidRDefault="00DF7C9E" w:rsidP="00170F86">
      <w:pPr>
        <w:keepNext/>
        <w:jc w:val="both"/>
        <w:rPr>
          <w:rFonts w:ascii="Tahoma" w:hAnsi="Tahoma" w:cs="Tahoma"/>
          <w:iCs/>
        </w:rPr>
      </w:pPr>
    </w:p>
    <w:p w:rsidR="00E2648B" w:rsidRPr="00651408" w:rsidRDefault="00E2648B" w:rsidP="00170F86">
      <w:pPr>
        <w:keepNext/>
        <w:jc w:val="both"/>
        <w:rPr>
          <w:rFonts w:ascii="Tahoma" w:hAnsi="Tahoma" w:cs="Tahoma"/>
          <w:color w:val="222222"/>
          <w:sz w:val="24"/>
          <w:szCs w:val="24"/>
        </w:rPr>
      </w:pPr>
      <w:r w:rsidRPr="00651408">
        <w:rPr>
          <w:rFonts w:ascii="Tahoma" w:hAnsi="Tahoma" w:cs="Tahoma"/>
          <w:iCs/>
        </w:rPr>
        <w:t xml:space="preserve">Naklad tovornih vozil v ZC </w:t>
      </w:r>
      <w:r w:rsidR="00152B22">
        <w:rPr>
          <w:rFonts w:ascii="Tahoma" w:hAnsi="Tahoma" w:cs="Tahoma"/>
          <w:iCs/>
        </w:rPr>
        <w:t>Dolga Poljana</w:t>
      </w:r>
      <w:r w:rsidRPr="00651408">
        <w:rPr>
          <w:rFonts w:ascii="Tahoma" w:hAnsi="Tahoma" w:cs="Tahoma"/>
          <w:iCs/>
        </w:rPr>
        <w:t xml:space="preserve"> med </w:t>
      </w:r>
      <w:r w:rsidR="00651408">
        <w:rPr>
          <w:rFonts w:ascii="Tahoma" w:hAnsi="Tahoma" w:cs="Tahoma"/>
          <w:iCs/>
        </w:rPr>
        <w:t>7</w:t>
      </w:r>
      <w:r w:rsidR="00915FBE" w:rsidRPr="00651408">
        <w:rPr>
          <w:rFonts w:ascii="Tahoma" w:hAnsi="Tahoma" w:cs="Tahoma"/>
          <w:iCs/>
        </w:rPr>
        <w:t>.00</w:t>
      </w:r>
      <w:r w:rsidRPr="00651408">
        <w:rPr>
          <w:rFonts w:ascii="Tahoma" w:hAnsi="Tahoma" w:cs="Tahoma"/>
          <w:iCs/>
        </w:rPr>
        <w:t xml:space="preserve"> in </w:t>
      </w:r>
      <w:r w:rsidR="00651408">
        <w:rPr>
          <w:rFonts w:ascii="Tahoma" w:hAnsi="Tahoma" w:cs="Tahoma"/>
          <w:iCs/>
        </w:rPr>
        <w:t>15</w:t>
      </w:r>
      <w:r w:rsidR="00915FBE" w:rsidRPr="00651408">
        <w:rPr>
          <w:rFonts w:ascii="Tahoma" w:hAnsi="Tahoma" w:cs="Tahoma"/>
          <w:iCs/>
        </w:rPr>
        <w:t>.00</w:t>
      </w:r>
      <w:r w:rsidRPr="00651408">
        <w:rPr>
          <w:rFonts w:ascii="Tahoma" w:hAnsi="Tahoma" w:cs="Tahoma"/>
          <w:iCs/>
        </w:rPr>
        <w:t xml:space="preserve"> uro, v primeru izrednih dogodkov pa tudi izven podanega časovnega okvira. </w:t>
      </w:r>
    </w:p>
    <w:p w:rsidR="00E2648B" w:rsidRPr="00E2648B" w:rsidRDefault="00E2648B" w:rsidP="00170F86">
      <w:pPr>
        <w:keepNext/>
        <w:jc w:val="both"/>
        <w:rPr>
          <w:rFonts w:ascii="Tahoma" w:hAnsi="Tahoma" w:cs="Tahoma"/>
          <w:iCs/>
        </w:rPr>
      </w:pPr>
    </w:p>
    <w:p w:rsidR="00E2648B" w:rsidRDefault="00152B22" w:rsidP="00170F86">
      <w:pPr>
        <w:keepNext/>
        <w:jc w:val="both"/>
        <w:rPr>
          <w:rFonts w:ascii="Tahoma" w:hAnsi="Tahoma" w:cs="Tahoma"/>
          <w:iCs/>
        </w:rPr>
      </w:pPr>
      <w:r>
        <w:rPr>
          <w:rFonts w:ascii="Tahoma" w:hAnsi="Tahoma" w:cs="Tahoma"/>
          <w:iCs/>
        </w:rPr>
        <w:t xml:space="preserve">Teža </w:t>
      </w:r>
      <w:r w:rsidR="00E2648B" w:rsidRPr="00E2648B">
        <w:rPr>
          <w:rFonts w:ascii="Tahoma" w:hAnsi="Tahoma" w:cs="Tahoma"/>
          <w:iCs/>
        </w:rPr>
        <w:t xml:space="preserve">naloženih in pripeljanih KO se ugotavlja s tehtanjem na mostni tehtnici RCERO Ljubljana. Osnova za obračun storitve je neto </w:t>
      </w:r>
      <w:r>
        <w:rPr>
          <w:rFonts w:ascii="Tahoma" w:hAnsi="Tahoma" w:cs="Tahoma"/>
          <w:iCs/>
        </w:rPr>
        <w:t>teža odpadkov</w:t>
      </w:r>
      <w:r w:rsidR="00E2648B" w:rsidRPr="00E2648B">
        <w:rPr>
          <w:rFonts w:ascii="Tahoma" w:hAnsi="Tahoma" w:cs="Tahoma"/>
          <w:iCs/>
        </w:rPr>
        <w:t xml:space="preserve">, razlika v </w:t>
      </w:r>
      <w:r>
        <w:rPr>
          <w:rFonts w:ascii="Tahoma" w:hAnsi="Tahoma" w:cs="Tahoma"/>
          <w:iCs/>
        </w:rPr>
        <w:t>težah</w:t>
      </w:r>
      <w:r w:rsidR="00E2648B" w:rsidRPr="00E2648B">
        <w:rPr>
          <w:rFonts w:ascii="Tahoma" w:hAnsi="Tahoma" w:cs="Tahoma"/>
          <w:iCs/>
        </w:rPr>
        <w:t xml:space="preserve"> med vhodnim in izhodnim tehtanjem.</w:t>
      </w:r>
    </w:p>
    <w:p w:rsidR="004447F7" w:rsidRDefault="004447F7" w:rsidP="00170F86">
      <w:pPr>
        <w:keepNext/>
        <w:jc w:val="both"/>
        <w:rPr>
          <w:rFonts w:ascii="Tahoma" w:hAnsi="Tahoma" w:cs="Tahoma"/>
          <w:iCs/>
        </w:rPr>
      </w:pPr>
    </w:p>
    <w:p w:rsidR="004215D9" w:rsidRDefault="00EF7F96" w:rsidP="00170F86">
      <w:pPr>
        <w:keepNext/>
        <w:jc w:val="both"/>
        <w:rPr>
          <w:rFonts w:ascii="Tahoma" w:hAnsi="Tahoma" w:cs="Tahoma"/>
          <w:iCs/>
        </w:rPr>
      </w:pPr>
      <w:r>
        <w:rPr>
          <w:rFonts w:ascii="Tahoma" w:hAnsi="Tahoma" w:cs="Tahoma"/>
          <w:iCs/>
        </w:rPr>
        <w:t>N</w:t>
      </w:r>
      <w:r w:rsidR="004447F7">
        <w:rPr>
          <w:rFonts w:ascii="Tahoma" w:hAnsi="Tahoma" w:cs="Tahoma"/>
          <w:iCs/>
        </w:rPr>
        <w:t xml:space="preserve">a podlagi </w:t>
      </w:r>
      <w:r>
        <w:rPr>
          <w:rFonts w:ascii="Tahoma" w:hAnsi="Tahoma" w:cs="Tahoma"/>
          <w:iCs/>
        </w:rPr>
        <w:t xml:space="preserve">podatkov o povprečnih </w:t>
      </w:r>
      <w:r w:rsidR="00152B22">
        <w:rPr>
          <w:rFonts w:ascii="Tahoma" w:hAnsi="Tahoma" w:cs="Tahoma"/>
          <w:iCs/>
        </w:rPr>
        <w:t xml:space="preserve">težah </w:t>
      </w:r>
      <w:r>
        <w:rPr>
          <w:rFonts w:ascii="Tahoma" w:hAnsi="Tahoma" w:cs="Tahoma"/>
          <w:iCs/>
        </w:rPr>
        <w:t xml:space="preserve">pošiljk znaša </w:t>
      </w:r>
      <w:r w:rsidR="00AB4FB6">
        <w:rPr>
          <w:rFonts w:ascii="Tahoma" w:hAnsi="Tahoma" w:cs="Tahoma"/>
          <w:iCs/>
        </w:rPr>
        <w:t xml:space="preserve">informativna </w:t>
      </w:r>
      <w:r>
        <w:rPr>
          <w:rFonts w:ascii="Tahoma" w:hAnsi="Tahoma" w:cs="Tahoma"/>
          <w:iCs/>
        </w:rPr>
        <w:t xml:space="preserve">nasipna teža MKO </w:t>
      </w:r>
      <w:r w:rsidR="004215D9">
        <w:rPr>
          <w:rFonts w:ascii="Tahoma" w:hAnsi="Tahoma" w:cs="Tahoma"/>
          <w:iCs/>
        </w:rPr>
        <w:t>med 250 in 300</w:t>
      </w:r>
      <w:r>
        <w:rPr>
          <w:rFonts w:ascii="Tahoma" w:hAnsi="Tahoma" w:cs="Tahoma"/>
          <w:iCs/>
        </w:rPr>
        <w:t xml:space="preserve"> kg/</w:t>
      </w:r>
      <w:r w:rsidRPr="00EF7F96">
        <w:rPr>
          <w:rFonts w:ascii="Tahoma" w:hAnsi="Tahoma" w:cs="Tahoma"/>
          <w:iCs/>
        </w:rPr>
        <w:t xml:space="preserve"> </w:t>
      </w:r>
      <w:r>
        <w:rPr>
          <w:rFonts w:ascii="Tahoma" w:hAnsi="Tahoma" w:cs="Tahoma"/>
          <w:iCs/>
        </w:rPr>
        <w:t>m</w:t>
      </w:r>
      <w:r>
        <w:rPr>
          <w:rFonts w:ascii="Tahoma" w:hAnsi="Tahoma" w:cs="Tahoma"/>
          <w:iCs/>
          <w:vertAlign w:val="superscript"/>
        </w:rPr>
        <w:t>3</w:t>
      </w:r>
      <w:r w:rsidR="004215D9">
        <w:rPr>
          <w:rFonts w:ascii="Tahoma" w:hAnsi="Tahoma" w:cs="Tahoma"/>
          <w:iCs/>
        </w:rPr>
        <w:t>.</w:t>
      </w:r>
    </w:p>
    <w:p w:rsidR="00E91D8B" w:rsidRDefault="00E91D8B" w:rsidP="00170F86">
      <w:pPr>
        <w:keepNext/>
        <w:jc w:val="both"/>
        <w:rPr>
          <w:rFonts w:ascii="Tahoma" w:hAnsi="Tahoma" w:cs="Tahoma"/>
        </w:rPr>
      </w:pPr>
    </w:p>
    <w:p w:rsidR="00E91D8B" w:rsidRPr="009F662C" w:rsidRDefault="00E91D8B" w:rsidP="00DF64EB">
      <w:pPr>
        <w:keepNext/>
        <w:numPr>
          <w:ilvl w:val="2"/>
          <w:numId w:val="16"/>
        </w:numPr>
        <w:jc w:val="both"/>
        <w:rPr>
          <w:rFonts w:ascii="Tahoma" w:hAnsi="Tahoma" w:cs="Tahoma"/>
        </w:rPr>
      </w:pPr>
      <w:r w:rsidRPr="00B74D8E">
        <w:rPr>
          <w:rFonts w:ascii="Tahoma" w:hAnsi="Tahoma" w:cs="Tahoma"/>
        </w:rPr>
        <w:t>Ogled</w:t>
      </w:r>
      <w:r>
        <w:rPr>
          <w:rFonts w:ascii="Tahoma" w:hAnsi="Tahoma" w:cs="Tahoma"/>
        </w:rPr>
        <w:t xml:space="preserve"> lokacije naklada</w:t>
      </w:r>
      <w:r w:rsidRPr="009F662C">
        <w:rPr>
          <w:rFonts w:ascii="Tahoma" w:hAnsi="Tahoma" w:cs="Tahoma"/>
        </w:rPr>
        <w:t xml:space="preserve"> </w:t>
      </w:r>
    </w:p>
    <w:p w:rsidR="00E91D8B" w:rsidRPr="00B74D8E" w:rsidRDefault="00E91D8B" w:rsidP="00170F86">
      <w:pPr>
        <w:keepNext/>
        <w:jc w:val="both"/>
        <w:rPr>
          <w:rFonts w:ascii="Tahoma" w:hAnsi="Tahoma" w:cs="Tahoma"/>
        </w:rPr>
      </w:pPr>
    </w:p>
    <w:p w:rsidR="00E91D8B" w:rsidRDefault="00E91D8B" w:rsidP="00170F86">
      <w:pPr>
        <w:keepNext/>
        <w:jc w:val="both"/>
        <w:rPr>
          <w:rFonts w:ascii="Tahoma" w:hAnsi="Tahoma" w:cs="Tahoma"/>
        </w:rPr>
      </w:pPr>
      <w:r w:rsidRPr="00D470C8">
        <w:rPr>
          <w:rFonts w:ascii="Tahoma" w:hAnsi="Tahoma" w:cs="Tahoma"/>
        </w:rPr>
        <w:t xml:space="preserve">Neodvisno od podatkov, ki so vsebovani v razpisni dokumentaciji, si </w:t>
      </w:r>
      <w:r w:rsidR="004D7D43">
        <w:rPr>
          <w:rFonts w:ascii="Tahoma" w:hAnsi="Tahoma" w:cs="Tahoma"/>
        </w:rPr>
        <w:t>lahko</w:t>
      </w:r>
      <w:r w:rsidRPr="00D470C8">
        <w:rPr>
          <w:rFonts w:ascii="Tahoma" w:hAnsi="Tahoma" w:cs="Tahoma"/>
        </w:rPr>
        <w:t xml:space="preserve"> ponudn</w:t>
      </w:r>
      <w:r w:rsidR="004D7D43">
        <w:rPr>
          <w:rFonts w:ascii="Tahoma" w:hAnsi="Tahoma" w:cs="Tahoma"/>
        </w:rPr>
        <w:t>ik pred oddajo ponudbe pridobi</w:t>
      </w:r>
      <w:r w:rsidRPr="00D470C8">
        <w:rPr>
          <w:rFonts w:ascii="Tahoma" w:hAnsi="Tahoma" w:cs="Tahoma"/>
        </w:rPr>
        <w:t xml:space="preserve"> morebitne ostale podatke, ki se nanašajo na izvedbo </w:t>
      </w:r>
      <w:r>
        <w:rPr>
          <w:rFonts w:ascii="Tahoma" w:hAnsi="Tahoma" w:cs="Tahoma"/>
        </w:rPr>
        <w:t>storitev</w:t>
      </w:r>
      <w:r w:rsidRPr="00D470C8">
        <w:rPr>
          <w:rFonts w:ascii="Tahoma" w:hAnsi="Tahoma" w:cs="Tahoma"/>
        </w:rPr>
        <w:t xml:space="preserve"> po tej razpisni dokumentaciji</w:t>
      </w:r>
      <w:r w:rsidR="001060F8">
        <w:rPr>
          <w:rFonts w:ascii="Tahoma" w:hAnsi="Tahoma" w:cs="Tahoma"/>
        </w:rPr>
        <w:t>,</w:t>
      </w:r>
      <w:r w:rsidRPr="00D470C8">
        <w:rPr>
          <w:rFonts w:ascii="Tahoma" w:hAnsi="Tahoma" w:cs="Tahoma"/>
        </w:rPr>
        <w:t xml:space="preserve"> in ki lahko vplivajo na ponudnikovo ceno ali ponudnikove obveznosti in izvedbene zmogljivosti</w:t>
      </w:r>
      <w:r>
        <w:rPr>
          <w:rFonts w:ascii="Tahoma" w:hAnsi="Tahoma" w:cs="Tahoma"/>
        </w:rPr>
        <w:t>.</w:t>
      </w:r>
    </w:p>
    <w:p w:rsidR="00E91D8B" w:rsidRDefault="00E91D8B" w:rsidP="00170F86">
      <w:pPr>
        <w:keepNext/>
        <w:jc w:val="both"/>
        <w:rPr>
          <w:rFonts w:ascii="Tahoma" w:hAnsi="Tahoma" w:cs="Tahoma"/>
        </w:rPr>
      </w:pPr>
    </w:p>
    <w:p w:rsidR="00E91D8B" w:rsidRPr="00D470C8" w:rsidRDefault="00E91D8B" w:rsidP="00170F86">
      <w:pPr>
        <w:keepNext/>
        <w:jc w:val="both"/>
        <w:rPr>
          <w:rFonts w:ascii="Tahoma" w:hAnsi="Tahoma" w:cs="Tahoma"/>
        </w:rPr>
      </w:pPr>
      <w:r>
        <w:rPr>
          <w:rFonts w:ascii="Tahoma" w:hAnsi="Tahoma" w:cs="Tahoma"/>
        </w:rPr>
        <w:t xml:space="preserve">Naročnik bo omogočil zainteresiranim </w:t>
      </w:r>
      <w:r w:rsidR="001060F8">
        <w:rPr>
          <w:rFonts w:ascii="Tahoma" w:hAnsi="Tahoma" w:cs="Tahoma"/>
        </w:rPr>
        <w:t>ponudnikom</w:t>
      </w:r>
      <w:r>
        <w:rPr>
          <w:rFonts w:ascii="Tahoma" w:hAnsi="Tahoma" w:cs="Tahoma"/>
        </w:rPr>
        <w:t>, da se seznanijo</w:t>
      </w:r>
      <w:r w:rsidRPr="00D470C8">
        <w:rPr>
          <w:rFonts w:ascii="Tahoma" w:hAnsi="Tahoma" w:cs="Tahoma"/>
        </w:rPr>
        <w:t xml:space="preserve"> z </w:t>
      </w:r>
      <w:r w:rsidRPr="00D470C8">
        <w:rPr>
          <w:rFonts w:ascii="Tahoma" w:hAnsi="Tahoma" w:cs="Tahoma"/>
          <w:bCs/>
        </w:rPr>
        <w:t xml:space="preserve">razmerami na lokaciji naklada ZC </w:t>
      </w:r>
      <w:r w:rsidR="00281B46">
        <w:rPr>
          <w:rFonts w:ascii="Tahoma" w:hAnsi="Tahoma" w:cs="Tahoma"/>
          <w:bCs/>
        </w:rPr>
        <w:t>Dolga Poljana</w:t>
      </w:r>
      <w:r w:rsidR="007B6512">
        <w:rPr>
          <w:rFonts w:ascii="Tahoma" w:hAnsi="Tahoma" w:cs="Tahoma"/>
          <w:bCs/>
        </w:rPr>
        <w:t xml:space="preserve"> </w:t>
      </w:r>
      <w:r w:rsidR="00E8182B">
        <w:rPr>
          <w:rFonts w:ascii="Tahoma" w:hAnsi="Tahoma" w:cs="Tahoma"/>
          <w:bCs/>
        </w:rPr>
        <w:t>in lokaciji</w:t>
      </w:r>
      <w:r w:rsidR="001C776C">
        <w:rPr>
          <w:rFonts w:ascii="Tahoma" w:hAnsi="Tahoma" w:cs="Tahoma"/>
          <w:bCs/>
        </w:rPr>
        <w:t xml:space="preserve"> razklada na</w:t>
      </w:r>
      <w:r w:rsidR="00E8182B">
        <w:rPr>
          <w:rFonts w:ascii="Tahoma" w:hAnsi="Tahoma" w:cs="Tahoma"/>
          <w:bCs/>
        </w:rPr>
        <w:t xml:space="preserve"> RCERO Ljubljana</w:t>
      </w:r>
      <w:r w:rsidRPr="00D470C8">
        <w:rPr>
          <w:rFonts w:ascii="Tahoma" w:hAnsi="Tahoma" w:cs="Tahoma"/>
        </w:rPr>
        <w:t>.</w:t>
      </w:r>
      <w:r>
        <w:rPr>
          <w:rFonts w:ascii="Tahoma" w:hAnsi="Tahoma" w:cs="Tahoma"/>
        </w:rPr>
        <w:t xml:space="preserve"> </w:t>
      </w:r>
      <w:r w:rsidRPr="00D470C8">
        <w:rPr>
          <w:rFonts w:ascii="Tahoma" w:hAnsi="Tahoma" w:cs="Tahoma"/>
        </w:rPr>
        <w:t>Naročnik bo v ta namen organiziral sestanke s posameznimi ponudniki na lokacij</w:t>
      </w:r>
      <w:r>
        <w:rPr>
          <w:rFonts w:ascii="Tahoma" w:hAnsi="Tahoma" w:cs="Tahoma"/>
        </w:rPr>
        <w:t xml:space="preserve">i ZC </w:t>
      </w:r>
      <w:r w:rsidR="00281B46">
        <w:rPr>
          <w:rFonts w:ascii="Tahoma" w:hAnsi="Tahoma" w:cs="Tahoma"/>
          <w:bCs/>
        </w:rPr>
        <w:t>Dolga Poljana</w:t>
      </w:r>
      <w:r w:rsidR="007B6512">
        <w:rPr>
          <w:rFonts w:ascii="Tahoma" w:hAnsi="Tahoma" w:cs="Tahoma"/>
        </w:rPr>
        <w:t xml:space="preserve"> </w:t>
      </w:r>
      <w:r w:rsidR="00E8182B">
        <w:rPr>
          <w:rFonts w:ascii="Tahoma" w:hAnsi="Tahoma" w:cs="Tahoma"/>
        </w:rPr>
        <w:t>in RCERO Ljubljana</w:t>
      </w:r>
      <w:r w:rsidRPr="00D470C8">
        <w:rPr>
          <w:rFonts w:ascii="Tahoma" w:hAnsi="Tahoma" w:cs="Tahoma"/>
        </w:rPr>
        <w:t xml:space="preserve">. </w:t>
      </w:r>
      <w:r>
        <w:rPr>
          <w:rFonts w:ascii="Tahoma" w:hAnsi="Tahoma" w:cs="Tahoma"/>
        </w:rPr>
        <w:t>Zainteresirani po</w:t>
      </w:r>
      <w:r w:rsidRPr="00D470C8">
        <w:rPr>
          <w:rFonts w:ascii="Tahoma" w:hAnsi="Tahoma" w:cs="Tahoma"/>
        </w:rPr>
        <w:t xml:space="preserve">nudnik </w:t>
      </w:r>
      <w:r>
        <w:rPr>
          <w:rFonts w:ascii="Tahoma" w:hAnsi="Tahoma" w:cs="Tahoma"/>
        </w:rPr>
        <w:t>lahko</w:t>
      </w:r>
      <w:r w:rsidRPr="00D470C8">
        <w:rPr>
          <w:rFonts w:ascii="Tahoma" w:hAnsi="Tahoma" w:cs="Tahoma"/>
        </w:rPr>
        <w:t xml:space="preserve"> kontaktira predstavnika naročnika in se dogovori za sestanek. Ogled lokacij je možen vsak delavnik od 8. do 12. ure. Zadnji dan za dogovor oziroma za kontaktiranje predstavnika naročnika, je </w:t>
      </w:r>
      <w:r w:rsidR="00B629FF">
        <w:rPr>
          <w:rFonts w:ascii="Tahoma" w:hAnsi="Tahoma" w:cs="Tahoma"/>
        </w:rPr>
        <w:t>štiri (4) dni pred rokom za oddajo ponudb.</w:t>
      </w:r>
      <w:r w:rsidRPr="00D470C8">
        <w:rPr>
          <w:rFonts w:ascii="Tahoma" w:hAnsi="Tahoma" w:cs="Tahoma"/>
        </w:rPr>
        <w:t xml:space="preserve"> </w:t>
      </w:r>
    </w:p>
    <w:p w:rsidR="00E91D8B" w:rsidRDefault="00E91D8B" w:rsidP="00170F86">
      <w:pPr>
        <w:keepNext/>
        <w:jc w:val="both"/>
        <w:rPr>
          <w:rFonts w:ascii="Tahoma" w:hAnsi="Tahoma" w:cs="Tahoma"/>
        </w:rPr>
      </w:pPr>
    </w:p>
    <w:p w:rsidR="00E91D8B" w:rsidRPr="00D470C8" w:rsidRDefault="00E91D8B" w:rsidP="00170F86">
      <w:pPr>
        <w:keepNext/>
        <w:jc w:val="both"/>
        <w:rPr>
          <w:rFonts w:ascii="Tahoma" w:hAnsi="Tahoma" w:cs="Tahoma"/>
        </w:rPr>
      </w:pPr>
      <w:r w:rsidRPr="00D470C8">
        <w:rPr>
          <w:rFonts w:ascii="Tahoma" w:hAnsi="Tahoma" w:cs="Tahoma"/>
        </w:rPr>
        <w:t>Kontaktn</w:t>
      </w:r>
      <w:r>
        <w:rPr>
          <w:rFonts w:ascii="Tahoma" w:hAnsi="Tahoma" w:cs="Tahoma"/>
        </w:rPr>
        <w:t>a</w:t>
      </w:r>
      <w:r w:rsidRPr="00D470C8">
        <w:rPr>
          <w:rFonts w:ascii="Tahoma" w:hAnsi="Tahoma" w:cs="Tahoma"/>
        </w:rPr>
        <w:t xml:space="preserve"> oseb</w:t>
      </w:r>
      <w:r>
        <w:rPr>
          <w:rFonts w:ascii="Tahoma" w:hAnsi="Tahoma" w:cs="Tahoma"/>
        </w:rPr>
        <w:t>a</w:t>
      </w:r>
      <w:r w:rsidRPr="00D470C8">
        <w:rPr>
          <w:rFonts w:ascii="Tahoma" w:hAnsi="Tahoma" w:cs="Tahoma"/>
        </w:rPr>
        <w:t xml:space="preserve"> za organizacijo ogleda </w:t>
      </w:r>
      <w:r>
        <w:rPr>
          <w:rFonts w:ascii="Tahoma" w:hAnsi="Tahoma" w:cs="Tahoma"/>
        </w:rPr>
        <w:t>je</w:t>
      </w:r>
      <w:r w:rsidRPr="00D470C8">
        <w:rPr>
          <w:rFonts w:ascii="Tahoma" w:hAnsi="Tahoma" w:cs="Tahoma"/>
        </w:rPr>
        <w:t xml:space="preserve"> </w:t>
      </w:r>
      <w:r w:rsidR="007B6512">
        <w:rPr>
          <w:rFonts w:ascii="Tahoma" w:hAnsi="Tahoma" w:cs="Tahoma"/>
        </w:rPr>
        <w:t>mag. Dušan Marc</w:t>
      </w:r>
      <w:r w:rsidRPr="00D470C8">
        <w:rPr>
          <w:rFonts w:ascii="Tahoma" w:hAnsi="Tahoma" w:cs="Tahoma"/>
          <w:iCs/>
        </w:rPr>
        <w:t xml:space="preserve">; tel. št. + 386 </w:t>
      </w:r>
      <w:r w:rsidR="007B6512">
        <w:rPr>
          <w:rFonts w:ascii="Tahoma" w:hAnsi="Tahoma" w:cs="Tahoma"/>
          <w:iCs/>
        </w:rPr>
        <w:t>5</w:t>
      </w:r>
      <w:r w:rsidRPr="00D470C8">
        <w:rPr>
          <w:rFonts w:ascii="Tahoma" w:hAnsi="Tahoma" w:cs="Tahoma"/>
          <w:iCs/>
        </w:rPr>
        <w:t xml:space="preserve">1 </w:t>
      </w:r>
      <w:r w:rsidR="007B6512">
        <w:rPr>
          <w:rFonts w:ascii="Tahoma" w:hAnsi="Tahoma" w:cs="Tahoma"/>
          <w:iCs/>
        </w:rPr>
        <w:t>67 80 67</w:t>
      </w:r>
      <w:r w:rsidRPr="00D470C8">
        <w:rPr>
          <w:rFonts w:ascii="Tahoma" w:hAnsi="Tahoma" w:cs="Tahoma"/>
          <w:iCs/>
        </w:rPr>
        <w:t xml:space="preserve">. </w:t>
      </w:r>
    </w:p>
    <w:p w:rsidR="00E91D8B" w:rsidRPr="00D470C8" w:rsidRDefault="00E91D8B" w:rsidP="00170F86">
      <w:pPr>
        <w:keepNext/>
        <w:jc w:val="both"/>
        <w:rPr>
          <w:rFonts w:ascii="Tahoma" w:hAnsi="Tahoma" w:cs="Tahoma"/>
        </w:rPr>
      </w:pPr>
      <w:r w:rsidRPr="00D470C8" w:rsidDel="00C4122A">
        <w:rPr>
          <w:rFonts w:ascii="Tahoma" w:hAnsi="Tahoma" w:cs="Tahoma"/>
        </w:rPr>
        <w:t xml:space="preserve"> </w:t>
      </w:r>
    </w:p>
    <w:p w:rsidR="00E91D8B" w:rsidRPr="00D470C8" w:rsidRDefault="00E91D8B" w:rsidP="00170F86">
      <w:pPr>
        <w:keepNext/>
        <w:jc w:val="both"/>
        <w:rPr>
          <w:rFonts w:ascii="Tahoma" w:hAnsi="Tahoma" w:cs="Tahoma"/>
        </w:rPr>
      </w:pPr>
      <w:r w:rsidRPr="00D470C8">
        <w:rPr>
          <w:rFonts w:ascii="Tahoma" w:hAnsi="Tahoma" w:cs="Tahoma"/>
        </w:rPr>
        <w:t xml:space="preserve">Ponudnik ne bo upravičen do nobenega povečanja cene, ki bi ga utemeljeval s tem, da ni bil polno obveščen o pogojih, ki se nanašajo na predmetne storitve. </w:t>
      </w:r>
      <w:r w:rsidRPr="005D2D50">
        <w:rPr>
          <w:rFonts w:ascii="Tahoma" w:hAnsi="Tahoma" w:cs="Tahoma"/>
        </w:rPr>
        <w:t>Ponudnik izkaže izpolnjevanje tega pogoja s podpisom</w:t>
      </w:r>
      <w:r w:rsidR="008C77E9">
        <w:rPr>
          <w:rFonts w:ascii="Tahoma" w:hAnsi="Tahoma" w:cs="Tahoma"/>
        </w:rPr>
        <w:t xml:space="preserve"> </w:t>
      </w:r>
      <w:r w:rsidR="001060F8" w:rsidRPr="00DF64EB">
        <w:rPr>
          <w:rFonts w:ascii="Tahoma" w:hAnsi="Tahoma" w:cs="Tahoma"/>
        </w:rPr>
        <w:t xml:space="preserve">Priloge </w:t>
      </w:r>
      <w:r w:rsidR="008C77E9" w:rsidRPr="00DF64EB">
        <w:rPr>
          <w:rFonts w:ascii="Tahoma" w:hAnsi="Tahoma" w:cs="Tahoma"/>
        </w:rPr>
        <w:t xml:space="preserve">3/1 </w:t>
      </w:r>
      <w:r w:rsidR="00DF64EB" w:rsidRPr="00DF64EB">
        <w:rPr>
          <w:rFonts w:ascii="Tahoma" w:hAnsi="Tahoma" w:cs="Tahoma"/>
        </w:rPr>
        <w:t>UGOTAVLJANJE SPOSOBNOSTI – Izjava ponudnika (partnerja)</w:t>
      </w:r>
      <w:r w:rsidRPr="005D2D50">
        <w:rPr>
          <w:rFonts w:ascii="Tahoma" w:hAnsi="Tahoma" w:cs="Tahoma"/>
        </w:rPr>
        <w:t>.</w:t>
      </w:r>
    </w:p>
    <w:p w:rsidR="00E91D8B" w:rsidRPr="00CE1BAD" w:rsidRDefault="00E91D8B" w:rsidP="00170F86">
      <w:pPr>
        <w:keepNext/>
        <w:jc w:val="both"/>
        <w:rPr>
          <w:rFonts w:ascii="Tahoma" w:hAnsi="Tahoma" w:cs="Tahoma"/>
          <w:b/>
        </w:rPr>
      </w:pPr>
    </w:p>
    <w:p w:rsidR="007C70A1" w:rsidRPr="00542462" w:rsidRDefault="007C70A1" w:rsidP="00170F86">
      <w:pPr>
        <w:keepNext/>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170F86">
      <w:pPr>
        <w:keepNext/>
        <w:jc w:val="both"/>
        <w:rPr>
          <w:rFonts w:ascii="Tahoma" w:hAnsi="Tahoma" w:cs="Tahoma"/>
        </w:rPr>
      </w:pPr>
    </w:p>
    <w:p w:rsidR="00E91D8B" w:rsidRDefault="007C70A1" w:rsidP="00170F86">
      <w:pPr>
        <w:keepNext/>
        <w:jc w:val="both"/>
        <w:rPr>
          <w:rFonts w:ascii="Tahoma" w:hAnsi="Tahoma" w:cs="Tahoma"/>
          <w:snapToGrid w:val="0"/>
          <w:sz w:val="18"/>
          <w:szCs w:val="18"/>
        </w:rPr>
      </w:pPr>
      <w:r w:rsidRPr="00A04160">
        <w:rPr>
          <w:rFonts w:ascii="Tahoma" w:hAnsi="Tahoma" w:cs="Tahoma"/>
        </w:rPr>
        <w:t xml:space="preserve">Naročnik javnega naročila je </w:t>
      </w:r>
      <w:r w:rsidR="009A5F76">
        <w:rPr>
          <w:rFonts w:ascii="Tahoma" w:hAnsi="Tahoma" w:cs="Tahoma"/>
          <w:bCs/>
          <w:noProof/>
        </w:rPr>
        <w:t>SNAGA</w:t>
      </w:r>
      <w:r w:rsidR="00585C50" w:rsidRPr="0086319E">
        <w:rPr>
          <w:rFonts w:ascii="Tahoma" w:hAnsi="Tahoma" w:cs="Tahoma"/>
          <w:bCs/>
          <w:noProof/>
        </w:rPr>
        <w:t xml:space="preserve"> Javno podjetje d.o.o.</w:t>
      </w:r>
      <w:r w:rsidR="00585C50">
        <w:rPr>
          <w:rFonts w:ascii="Tahoma" w:hAnsi="Tahoma" w:cs="Tahoma"/>
          <w:bCs/>
          <w:noProof/>
        </w:rPr>
        <w:t xml:space="preserve">, </w:t>
      </w:r>
      <w:r w:rsidR="008F6EBC">
        <w:rPr>
          <w:rFonts w:ascii="Tahoma" w:hAnsi="Tahoma" w:cs="Tahoma"/>
        </w:rPr>
        <w:t>Povšetova ulica 6</w:t>
      </w:r>
      <w:r w:rsidR="005250B9">
        <w:rPr>
          <w:rFonts w:ascii="Tahoma" w:hAnsi="Tahoma" w:cs="Tahoma"/>
        </w:rPr>
        <w:t xml:space="preserve">, </w:t>
      </w:r>
      <w:r w:rsidRPr="00A04160">
        <w:rPr>
          <w:rFonts w:ascii="Tahoma" w:hAnsi="Tahoma" w:cs="Tahoma"/>
        </w:rPr>
        <w:t>1000 Ljubljana, ki</w:t>
      </w:r>
      <w:r w:rsidR="008F6EBC">
        <w:rPr>
          <w:rFonts w:ascii="Tahoma" w:hAnsi="Tahoma" w:cs="Tahoma"/>
        </w:rPr>
        <w:t xml:space="preserve"> je na podlagi </w:t>
      </w:r>
      <w:r w:rsidR="008720E4">
        <w:rPr>
          <w:rFonts w:ascii="Tahoma" w:hAnsi="Tahoma" w:cs="Tahoma"/>
        </w:rPr>
        <w:t>pooblastila</w:t>
      </w:r>
      <w:r w:rsidR="00EB607A" w:rsidRPr="00EB607A">
        <w:rPr>
          <w:rFonts w:ascii="Tahoma" w:hAnsi="Tahoma" w:cs="Tahoma"/>
          <w:bCs/>
        </w:rPr>
        <w:t xml:space="preserve"> </w:t>
      </w:r>
      <w:r w:rsidR="00D35A38">
        <w:rPr>
          <w:rFonts w:ascii="Tahoma" w:hAnsi="Tahoma" w:cs="Tahoma"/>
          <w:bCs/>
        </w:rPr>
        <w:t xml:space="preserve">št. </w:t>
      </w:r>
      <w:r w:rsidR="00E2648B">
        <w:rPr>
          <w:rFonts w:ascii="Tahoma" w:hAnsi="Tahoma" w:cs="Tahoma"/>
          <w:bCs/>
        </w:rPr>
        <w:t>SNAGA-</w:t>
      </w:r>
      <w:r w:rsidR="000949EB">
        <w:rPr>
          <w:rFonts w:ascii="Tahoma" w:hAnsi="Tahoma" w:cs="Tahoma"/>
          <w:bCs/>
        </w:rPr>
        <w:t>64/18</w:t>
      </w:r>
      <w:r w:rsidR="008F6EBC">
        <w:rPr>
          <w:rFonts w:ascii="Tahoma" w:hAnsi="Tahoma" w:cs="Tahoma"/>
        </w:rPr>
        <w:t>, prenesla</w:t>
      </w:r>
      <w:r w:rsidRPr="00A04160">
        <w:rPr>
          <w:rFonts w:ascii="Tahoma" w:hAnsi="Tahoma" w:cs="Tahoma"/>
        </w:rPr>
        <w:t xml:space="preserve"> v izvedbo postop</w:t>
      </w:r>
      <w:r w:rsidR="002A1134">
        <w:rPr>
          <w:rFonts w:ascii="Tahoma" w:hAnsi="Tahoma" w:cs="Tahoma"/>
        </w:rPr>
        <w:t>e</w:t>
      </w:r>
      <w:r w:rsidRPr="00A04160">
        <w:rPr>
          <w:rFonts w:ascii="Tahoma" w:hAnsi="Tahoma" w:cs="Tahoma"/>
        </w:rPr>
        <w:t xml:space="preserve">k oddaje javnega naročila </w:t>
      </w:r>
      <w:r w:rsidRPr="005250B9">
        <w:rPr>
          <w:rFonts w:ascii="Tahoma" w:hAnsi="Tahoma" w:cs="Tahoma"/>
        </w:rPr>
        <w:t xml:space="preserve">za </w:t>
      </w:r>
      <w:r w:rsidR="00B760FB">
        <w:rPr>
          <w:rFonts w:ascii="Tahoma" w:hAnsi="Tahoma" w:cs="Tahoma"/>
        </w:rPr>
        <w:t>»</w:t>
      </w:r>
      <w:r w:rsidR="007223AD" w:rsidRPr="007223AD">
        <w:rPr>
          <w:rFonts w:ascii="Tahoma" w:hAnsi="Tahoma" w:cs="Tahoma"/>
          <w:b/>
        </w:rPr>
        <w:t>Prevoz odpadkov na relaciji ZC Ajdovščina - RCERO Ljubljana</w:t>
      </w:r>
      <w:r w:rsidR="007223AD">
        <w:rPr>
          <w:rFonts w:ascii="Tahoma" w:hAnsi="Tahoma" w:cs="Tahoma"/>
          <w:b/>
        </w:rPr>
        <w:t xml:space="preserve"> </w:t>
      </w:r>
      <w:r w:rsidR="007223AD" w:rsidRPr="007223AD">
        <w:rPr>
          <w:rFonts w:ascii="Tahoma" w:hAnsi="Tahoma" w:cs="Tahoma"/>
          <w:b/>
        </w:rPr>
        <w:t>za obdobje dveh let</w:t>
      </w:r>
      <w:r w:rsidR="00392758" w:rsidRPr="00392758">
        <w:rPr>
          <w:rFonts w:ascii="Tahoma" w:hAnsi="Tahoma" w:cs="Tahoma"/>
          <w:b/>
        </w:rPr>
        <w:t>«</w:t>
      </w:r>
      <w:r w:rsidR="00B760FB">
        <w:rPr>
          <w:rFonts w:ascii="Tahoma" w:hAnsi="Tahoma" w:cs="Tahoma"/>
        </w:rPr>
        <w:t>«</w:t>
      </w:r>
      <w:r w:rsidR="00B760FB" w:rsidRPr="00B760FB">
        <w:rPr>
          <w:rFonts w:ascii="Tahoma" w:hAnsi="Tahoma" w:cs="Tahoma"/>
        </w:rPr>
        <w:t xml:space="preserve"> </w:t>
      </w:r>
      <w:r w:rsidRPr="00A04160">
        <w:rPr>
          <w:rFonts w:ascii="Tahoma" w:hAnsi="Tahoma" w:cs="Tahoma"/>
        </w:rPr>
        <w:t xml:space="preserve">na </w:t>
      </w:r>
      <w:r w:rsidR="008720E4">
        <w:rPr>
          <w:rFonts w:ascii="Tahoma" w:hAnsi="Tahoma" w:cs="Tahoma"/>
        </w:rPr>
        <w:t>JAVNI HOLDING Ljubljana, d.o.o.</w:t>
      </w:r>
      <w:r w:rsidRPr="00A04160">
        <w:rPr>
          <w:rFonts w:ascii="Tahoma" w:hAnsi="Tahoma" w:cs="Tahoma"/>
        </w:rPr>
        <w:t xml:space="preserve">, </w:t>
      </w:r>
      <w:r w:rsidR="00175156">
        <w:rPr>
          <w:rFonts w:ascii="Tahoma" w:hAnsi="Tahoma" w:cs="Tahoma"/>
        </w:rPr>
        <w:t>Verovškova ulica 70</w:t>
      </w:r>
      <w:r w:rsidR="00165C5E">
        <w:rPr>
          <w:rFonts w:ascii="Tahoma" w:hAnsi="Tahoma" w:cs="Tahoma"/>
        </w:rPr>
        <w:t>, 1000 Ljubljana.</w:t>
      </w:r>
    </w:p>
    <w:p w:rsidR="00EF7F96" w:rsidRDefault="00EF7F96" w:rsidP="00170F86">
      <w:pPr>
        <w:keepNext/>
        <w:jc w:val="both"/>
        <w:rPr>
          <w:rFonts w:ascii="Tahoma" w:hAnsi="Tahoma" w:cs="Tahoma"/>
          <w:snapToGrid w:val="0"/>
          <w:sz w:val="18"/>
          <w:szCs w:val="18"/>
        </w:rPr>
      </w:pPr>
    </w:p>
    <w:p w:rsidR="007C70A1" w:rsidRPr="00542462" w:rsidRDefault="007C70A1" w:rsidP="00170F86">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rsidR="007C70A1" w:rsidRDefault="007C70A1" w:rsidP="00170F86">
      <w:pPr>
        <w:keepNext/>
        <w:jc w:val="both"/>
      </w:pPr>
    </w:p>
    <w:p w:rsidR="007C70A1" w:rsidRPr="0098189E" w:rsidRDefault="007C70A1" w:rsidP="00170F86">
      <w:pPr>
        <w:pStyle w:val="Telobesedila3"/>
        <w:keepNext/>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DF64EB">
      <w:pPr>
        <w:keepNext/>
        <w:numPr>
          <w:ilvl w:val="0"/>
          <w:numId w:val="6"/>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rsidR="00F1423B" w:rsidRDefault="00F1423B" w:rsidP="00DF64EB">
      <w:pPr>
        <w:keepNext/>
        <w:numPr>
          <w:ilvl w:val="0"/>
          <w:numId w:val="6"/>
        </w:numPr>
        <w:jc w:val="both"/>
        <w:rPr>
          <w:rFonts w:ascii="Tahoma" w:hAnsi="Tahoma" w:cs="Tahoma"/>
        </w:rPr>
      </w:pPr>
      <w:r w:rsidRPr="00F1423B">
        <w:rPr>
          <w:rFonts w:ascii="Tahoma" w:hAnsi="Tahoma" w:cs="Tahoma"/>
        </w:rPr>
        <w:lastRenderedPageBreak/>
        <w:t>Zakona o pravnem varstvu v postopkih javnega naročanja (</w:t>
      </w:r>
      <w:r w:rsidR="000C1BF4" w:rsidRPr="00F1423B">
        <w:rPr>
          <w:rFonts w:ascii="Tahoma" w:hAnsi="Tahoma" w:cs="Tahoma"/>
        </w:rPr>
        <w:t xml:space="preserve">Ur. l. RS, št. </w:t>
      </w:r>
      <w:r w:rsidR="000C1BF4" w:rsidRPr="002D06C2">
        <w:rPr>
          <w:rFonts w:ascii="Tahoma" w:hAnsi="Tahoma" w:cs="Tahoma"/>
        </w:rPr>
        <w:t>43/11, 60/11-ZTP-D, 63/13, 90/14 in 60/17</w:t>
      </w:r>
      <w:r w:rsidR="000C1BF4" w:rsidRPr="00540A26">
        <w:rPr>
          <w:rFonts w:ascii="Tahoma" w:hAnsi="Tahoma" w:cs="Tahoma"/>
        </w:rPr>
        <w:t>; v nadaljevanju: ZPVPJN</w:t>
      </w:r>
      <w:r w:rsidRPr="00F1423B">
        <w:rPr>
          <w:rFonts w:ascii="Tahoma" w:hAnsi="Tahoma" w:cs="Tahoma"/>
        </w:rPr>
        <w:t>),</w:t>
      </w:r>
    </w:p>
    <w:p w:rsidR="00FD6FC9" w:rsidRDefault="00706C97" w:rsidP="00DF64EB">
      <w:pPr>
        <w:keepNext/>
        <w:numPr>
          <w:ilvl w:val="0"/>
          <w:numId w:val="6"/>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3C48A0" w:rsidRDefault="003C48A0" w:rsidP="00170F86">
      <w:pPr>
        <w:keepNext/>
        <w:jc w:val="both"/>
        <w:rPr>
          <w:rFonts w:ascii="Tahoma" w:hAnsi="Tahoma" w:cs="Tahoma"/>
        </w:rPr>
      </w:pPr>
    </w:p>
    <w:p w:rsidR="007C70A1" w:rsidRPr="00542462" w:rsidRDefault="007C70A1" w:rsidP="00170F86">
      <w:pPr>
        <w:keepNext/>
        <w:numPr>
          <w:ilvl w:val="1"/>
          <w:numId w:val="2"/>
        </w:numPr>
        <w:jc w:val="both"/>
        <w:rPr>
          <w:rFonts w:ascii="Tahoma" w:hAnsi="Tahoma" w:cs="Tahoma"/>
          <w:b/>
        </w:rPr>
      </w:pPr>
      <w:r w:rsidRPr="00542462">
        <w:rPr>
          <w:rFonts w:ascii="Tahoma" w:hAnsi="Tahoma" w:cs="Tahoma"/>
          <w:b/>
        </w:rPr>
        <w:t>Jezik in denarna enota</w:t>
      </w:r>
    </w:p>
    <w:p w:rsidR="007C70A1" w:rsidRPr="00CE1BAD" w:rsidRDefault="007C70A1" w:rsidP="00170F86">
      <w:pPr>
        <w:keepNext/>
        <w:jc w:val="both"/>
        <w:rPr>
          <w:rFonts w:ascii="Tahoma" w:hAnsi="Tahoma" w:cs="Tahoma"/>
          <w:b/>
        </w:rPr>
      </w:pPr>
    </w:p>
    <w:p w:rsidR="00137300" w:rsidRDefault="002A23A6" w:rsidP="00170F86">
      <w:pPr>
        <w:keepNext/>
        <w:jc w:val="both"/>
        <w:rPr>
          <w:rFonts w:ascii="Tahoma" w:hAnsi="Tahoma" w:cs="Tahoma"/>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 xml:space="preserve">V kolikor ponudnik v ponudbi priloži dokument 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dokumentov/dokazil s strani sodnega tolmača za slovenski jezik, ki so predloženi v tujem jeziku.</w:t>
      </w:r>
    </w:p>
    <w:p w:rsidR="00B12D96" w:rsidRDefault="00B12D96" w:rsidP="00170F86">
      <w:pPr>
        <w:keepNext/>
        <w:jc w:val="both"/>
        <w:rPr>
          <w:rFonts w:ascii="Tahoma" w:hAnsi="Tahoma" w:cs="Tahoma"/>
        </w:rPr>
      </w:pPr>
    </w:p>
    <w:p w:rsidR="002A23A6" w:rsidRPr="002E6D91" w:rsidRDefault="002A23A6" w:rsidP="00170F86">
      <w:pPr>
        <w:keepNext/>
        <w:jc w:val="both"/>
        <w:rPr>
          <w:rFonts w:ascii="Tahoma" w:hAnsi="Tahoma" w:cs="Tahoma"/>
        </w:rPr>
      </w:pPr>
      <w:r w:rsidRPr="002E6D91">
        <w:rPr>
          <w:rFonts w:ascii="Tahoma" w:hAnsi="Tahoma" w:cs="Tahoma"/>
        </w:rPr>
        <w:t>Finančni podatki morajo biti podani v evrih, na do dve (2) decimalni mesti natančno.</w:t>
      </w:r>
    </w:p>
    <w:p w:rsidR="00A47809" w:rsidRPr="00CE1BAD" w:rsidRDefault="00A47809" w:rsidP="00170F86">
      <w:pPr>
        <w:keepNext/>
        <w:jc w:val="both"/>
        <w:rPr>
          <w:rFonts w:ascii="Tahoma" w:hAnsi="Tahoma" w:cs="Tahoma"/>
        </w:rPr>
      </w:pPr>
    </w:p>
    <w:p w:rsidR="007C70A1" w:rsidRPr="00542462" w:rsidRDefault="007C70A1" w:rsidP="00170F86">
      <w:pPr>
        <w:keepNext/>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rsidR="007C70A1" w:rsidRPr="00CE1BAD" w:rsidRDefault="007C70A1" w:rsidP="00170F86">
      <w:pPr>
        <w:keepNext/>
        <w:jc w:val="both"/>
        <w:rPr>
          <w:rFonts w:ascii="Tahoma" w:hAnsi="Tahoma" w:cs="Tahoma"/>
        </w:rPr>
      </w:pPr>
    </w:p>
    <w:p w:rsidR="000C1BF4" w:rsidRDefault="000C1BF4" w:rsidP="00170F86">
      <w:pPr>
        <w:keepNext/>
        <w:jc w:val="both"/>
        <w:rPr>
          <w:rFonts w:ascii="Tahoma" w:hAnsi="Tahoma"/>
        </w:rPr>
      </w:pPr>
      <w:r w:rsidRPr="00147A7A">
        <w:rPr>
          <w:rFonts w:ascii="Tahoma" w:hAnsi="Tahoma"/>
        </w:rPr>
        <w:t xml:space="preserve">Dodatna pojasnila </w:t>
      </w:r>
      <w:r>
        <w:rPr>
          <w:rFonts w:ascii="Tahoma" w:hAnsi="Tahoma"/>
        </w:rPr>
        <w:t xml:space="preserve">ali vprašanja o </w:t>
      </w:r>
      <w:r>
        <w:rPr>
          <w:rFonts w:ascii="Tahoma" w:hAnsi="Tahoma" w:cs="Tahoma"/>
        </w:rPr>
        <w:t>razpisni</w:t>
      </w:r>
      <w:r w:rsidRPr="00001A3E">
        <w:rPr>
          <w:rFonts w:ascii="Tahoma" w:hAnsi="Tahoma" w:cs="Tahoma"/>
        </w:rPr>
        <w:t xml:space="preserve"> </w:t>
      </w:r>
      <w:r>
        <w:rPr>
          <w:rFonts w:ascii="Tahoma" w:hAnsi="Tahoma" w:cs="Tahoma"/>
        </w:rPr>
        <w:t xml:space="preserve">dokumentaciji </w:t>
      </w:r>
      <w:r w:rsidRPr="00147A7A">
        <w:rPr>
          <w:rFonts w:ascii="Tahoma" w:hAnsi="Tahoma"/>
        </w:rPr>
        <w:t xml:space="preserve">lahko </w:t>
      </w:r>
      <w:r>
        <w:rPr>
          <w:rFonts w:ascii="Tahoma" w:hAnsi="Tahoma"/>
        </w:rPr>
        <w:t>zainteresirani ponudniki</w:t>
      </w:r>
      <w:r w:rsidRPr="00147A7A">
        <w:rPr>
          <w:rFonts w:ascii="Tahoma" w:hAnsi="Tahoma"/>
        </w:rPr>
        <w:t xml:space="preserve"> zahtevajo</w:t>
      </w:r>
      <w:r>
        <w:rPr>
          <w:rFonts w:ascii="Tahoma" w:hAnsi="Tahoma"/>
        </w:rPr>
        <w:t xml:space="preserve"> samo preko Portala javnih naročil</w:t>
      </w:r>
      <w:r w:rsidRPr="00147A7A">
        <w:rPr>
          <w:rFonts w:ascii="Tahoma" w:hAnsi="Tahoma"/>
        </w:rPr>
        <w:t>,</w:t>
      </w:r>
      <w:r>
        <w:rPr>
          <w:rFonts w:ascii="Tahoma" w:hAnsi="Tahoma"/>
        </w:rPr>
        <w:t xml:space="preserve"> </w:t>
      </w:r>
      <w:r w:rsidRPr="00147A7A">
        <w:rPr>
          <w:rFonts w:ascii="Tahoma" w:hAnsi="Tahoma"/>
        </w:rPr>
        <w:t>vendar najkasneje do</w:t>
      </w:r>
      <w:r>
        <w:rPr>
          <w:rFonts w:ascii="Tahoma" w:hAnsi="Tahoma"/>
        </w:rPr>
        <w:t xml:space="preserve"> </w:t>
      </w:r>
      <w:r w:rsidRPr="002C5BE7">
        <w:rPr>
          <w:rFonts w:ascii="Tahoma" w:hAnsi="Tahoma"/>
        </w:rPr>
        <w:t>osem (8)</w:t>
      </w:r>
      <w:r>
        <w:rPr>
          <w:rFonts w:ascii="Tahoma" w:hAnsi="Tahoma"/>
        </w:rPr>
        <w:t xml:space="preserve"> koledarskih</w:t>
      </w:r>
      <w:r w:rsidRPr="00147A7A">
        <w:rPr>
          <w:rFonts w:ascii="Tahoma" w:hAnsi="Tahoma"/>
        </w:rPr>
        <w:t xml:space="preserve"> dni pred potekom roka za </w:t>
      </w:r>
      <w:r>
        <w:rPr>
          <w:rFonts w:ascii="Tahoma" w:hAnsi="Tahoma"/>
        </w:rPr>
        <w:t>predložitev ponudb. Odgovori oziroma</w:t>
      </w:r>
      <w:r w:rsidRPr="00147A7A">
        <w:rPr>
          <w:rFonts w:ascii="Tahoma" w:hAnsi="Tahoma"/>
        </w:rPr>
        <w:t xml:space="preserve"> pojasnila bodo objavljeni </w:t>
      </w:r>
      <w:r>
        <w:rPr>
          <w:rFonts w:ascii="Tahoma" w:hAnsi="Tahoma"/>
        </w:rPr>
        <w:t>na P</w:t>
      </w:r>
      <w:r w:rsidRPr="00147A7A">
        <w:rPr>
          <w:rFonts w:ascii="Tahoma" w:hAnsi="Tahoma"/>
        </w:rPr>
        <w:t xml:space="preserve">ortalu javnih naročil, najkasneje </w:t>
      </w:r>
      <w:r w:rsidRPr="002C5BE7">
        <w:rPr>
          <w:rFonts w:ascii="Tahoma" w:hAnsi="Tahoma"/>
        </w:rPr>
        <w:t>šest (6)</w:t>
      </w:r>
      <w:r>
        <w:rPr>
          <w:rFonts w:ascii="Tahoma" w:hAnsi="Tahoma"/>
        </w:rPr>
        <w:t xml:space="preserve"> koledarskih</w:t>
      </w:r>
      <w:r w:rsidRPr="00147A7A">
        <w:rPr>
          <w:rFonts w:ascii="Tahoma" w:hAnsi="Tahoma"/>
        </w:rPr>
        <w:t xml:space="preserve"> dni pred rokom za oddajo ponudbe, pod pogojem, da bo zahteva posredovana pravočasno.</w:t>
      </w:r>
      <w:r>
        <w:rPr>
          <w:rFonts w:ascii="Tahoma" w:hAnsi="Tahoma"/>
        </w:rPr>
        <w:t xml:space="preserve"> Na drugače posredovane zahteve za dodatna pojasnila ali vprašanja naročnik ni dolžan odgovoriti.</w:t>
      </w:r>
    </w:p>
    <w:p w:rsidR="00B1262D" w:rsidRDefault="00B1262D" w:rsidP="00170F86">
      <w:pPr>
        <w:keepNext/>
        <w:jc w:val="both"/>
        <w:rPr>
          <w:rFonts w:ascii="Tahoma" w:hAnsi="Tahoma" w:cs="Tahoma"/>
          <w:color w:val="FF0000"/>
        </w:rPr>
      </w:pPr>
    </w:p>
    <w:p w:rsidR="007C70A1" w:rsidRPr="00542462" w:rsidRDefault="007C70A1" w:rsidP="00170F86">
      <w:pPr>
        <w:keepNext/>
        <w:numPr>
          <w:ilvl w:val="1"/>
          <w:numId w:val="2"/>
        </w:numPr>
        <w:jc w:val="both"/>
        <w:rPr>
          <w:rFonts w:ascii="Tahoma" w:hAnsi="Tahoma" w:cs="Tahoma"/>
          <w:b/>
        </w:rPr>
      </w:pPr>
      <w:r w:rsidRPr="00542462">
        <w:rPr>
          <w:rFonts w:ascii="Tahoma" w:hAnsi="Tahoma" w:cs="Tahoma"/>
          <w:b/>
        </w:rPr>
        <w:t>Variantna ponudba</w:t>
      </w:r>
    </w:p>
    <w:p w:rsidR="007C70A1" w:rsidRPr="00CE1BAD" w:rsidRDefault="007C70A1" w:rsidP="00170F86">
      <w:pPr>
        <w:pStyle w:val="BESEDILO"/>
        <w:keepNext/>
        <w:keepLines w:val="0"/>
        <w:widowControl/>
        <w:tabs>
          <w:tab w:val="clear" w:pos="2155"/>
        </w:tabs>
        <w:rPr>
          <w:rFonts w:ascii="Tahoma" w:hAnsi="Tahoma" w:cs="Tahoma"/>
          <w:kern w:val="0"/>
        </w:rPr>
      </w:pPr>
    </w:p>
    <w:p w:rsidR="00B802D7" w:rsidRDefault="004F2EA8" w:rsidP="00170F86">
      <w:pPr>
        <w:pStyle w:val="BESEDILO"/>
        <w:keepNext/>
        <w:widowControl/>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r w:rsidR="00A86C20">
        <w:rPr>
          <w:rFonts w:ascii="Tahoma" w:hAnsi="Tahoma" w:cs="Tahoma"/>
        </w:rPr>
        <w:t>.</w:t>
      </w:r>
    </w:p>
    <w:p w:rsidR="003418E8" w:rsidRDefault="003418E8" w:rsidP="00170F86">
      <w:pPr>
        <w:keepNext/>
        <w:jc w:val="both"/>
        <w:rPr>
          <w:rFonts w:ascii="Tahoma" w:hAnsi="Tahoma" w:cs="Tahoma"/>
        </w:rPr>
      </w:pPr>
    </w:p>
    <w:p w:rsidR="004F2EA8" w:rsidRPr="004F2EA8" w:rsidRDefault="004F2EA8" w:rsidP="00170F86">
      <w:pPr>
        <w:keepNext/>
        <w:numPr>
          <w:ilvl w:val="1"/>
          <w:numId w:val="2"/>
        </w:numPr>
        <w:jc w:val="both"/>
        <w:rPr>
          <w:rFonts w:ascii="Tahoma" w:hAnsi="Tahoma" w:cs="Tahoma"/>
          <w:b/>
        </w:rPr>
      </w:pPr>
      <w:r w:rsidRPr="004F2EA8">
        <w:rPr>
          <w:rFonts w:ascii="Tahoma" w:hAnsi="Tahoma" w:cs="Tahoma"/>
          <w:b/>
        </w:rPr>
        <w:t>Pregled in ocenjevanje ponudb</w:t>
      </w:r>
    </w:p>
    <w:p w:rsidR="004F2EA8" w:rsidRDefault="004F2EA8" w:rsidP="00170F86">
      <w:pPr>
        <w:keepNext/>
        <w:rPr>
          <w:rFonts w:ascii="Tahoma" w:hAnsi="Tahoma" w:cs="Tahoma"/>
        </w:rPr>
      </w:pPr>
    </w:p>
    <w:p w:rsidR="00DA1902" w:rsidRPr="00DF3A28" w:rsidRDefault="00DA1902" w:rsidP="00170F86">
      <w:pPr>
        <w:keepNext/>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rsidR="008C613B" w:rsidRPr="004F2EA8" w:rsidRDefault="008C613B" w:rsidP="00170F86">
      <w:pPr>
        <w:keepNext/>
        <w:ind w:right="56"/>
        <w:jc w:val="both"/>
        <w:rPr>
          <w:rFonts w:ascii="Tahoma" w:hAnsi="Tahoma" w:cs="Tahoma"/>
        </w:rPr>
      </w:pPr>
    </w:p>
    <w:p w:rsidR="00391627" w:rsidRPr="00542462" w:rsidRDefault="00634ABD" w:rsidP="00170F86">
      <w:pPr>
        <w:keepNext/>
        <w:numPr>
          <w:ilvl w:val="1"/>
          <w:numId w:val="2"/>
        </w:numPr>
        <w:jc w:val="both"/>
        <w:rPr>
          <w:rFonts w:ascii="Tahoma" w:hAnsi="Tahoma" w:cs="Tahoma"/>
          <w:b/>
        </w:rPr>
      </w:pPr>
      <w:r w:rsidRPr="00542462">
        <w:rPr>
          <w:rFonts w:ascii="Tahoma" w:hAnsi="Tahoma" w:cs="Tahoma"/>
          <w:b/>
        </w:rPr>
        <w:t xml:space="preserve">Opredelitev postopka </w:t>
      </w:r>
    </w:p>
    <w:p w:rsidR="007464D7" w:rsidRPr="007464D7" w:rsidRDefault="007464D7" w:rsidP="00170F86">
      <w:pPr>
        <w:keepNext/>
        <w:jc w:val="both"/>
        <w:rPr>
          <w:rFonts w:ascii="Tahoma" w:hAnsi="Tahoma" w:cs="Tahoma"/>
          <w:b/>
          <w:highlight w:val="yellow"/>
        </w:rPr>
      </w:pPr>
    </w:p>
    <w:p w:rsidR="00650E5C" w:rsidRDefault="00F1423B" w:rsidP="00170F86">
      <w:pPr>
        <w:pStyle w:val="Telobesedila"/>
        <w:keepNext/>
        <w:widowControl/>
        <w:rPr>
          <w:rFonts w:ascii="Tahoma" w:hAnsi="Tahoma" w:cs="Tahoma"/>
        </w:rPr>
      </w:pPr>
      <w:bookmarkStart w:id="6" w:name="_Toc116720524"/>
      <w:bookmarkStart w:id="7" w:name="_Toc116720588"/>
      <w:bookmarkStart w:id="8" w:name="_Toc116783499"/>
      <w:bookmarkStart w:id="9" w:name="_Toc116792933"/>
      <w:bookmarkStart w:id="10" w:name="_Toc136417505"/>
      <w:r>
        <w:rPr>
          <w:rFonts w:ascii="Tahoma" w:hAnsi="Tahoma" w:cs="Tahoma"/>
          <w:b w:val="0"/>
        </w:rPr>
        <w:t>Naročnik izvaja javno naročilo po postopku</w:t>
      </w:r>
      <w:r w:rsidR="00105220">
        <w:rPr>
          <w:rFonts w:ascii="Tahoma" w:hAnsi="Tahoma" w:cs="Tahoma"/>
          <w:b w:val="0"/>
          <w:lang w:val="sl-SI"/>
        </w:rPr>
        <w:t xml:space="preserve"> naročila male vrednosti</w:t>
      </w:r>
      <w:r w:rsidR="00C90BCB">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sidR="002A4934">
        <w:rPr>
          <w:rFonts w:ascii="Tahoma" w:hAnsi="Tahoma" w:cs="Tahoma"/>
          <w:b w:val="0"/>
          <w:lang w:val="sl-SI"/>
        </w:rPr>
        <w:t>4</w:t>
      </w:r>
      <w:r w:rsidR="00105220">
        <w:rPr>
          <w:rFonts w:ascii="Tahoma" w:hAnsi="Tahoma" w:cs="Tahoma"/>
          <w:b w:val="0"/>
          <w:lang w:val="sl-SI"/>
        </w:rPr>
        <w:t>7</w:t>
      </w:r>
      <w:r w:rsidR="001E2820">
        <w:rPr>
          <w:rFonts w:ascii="Tahoma" w:hAnsi="Tahoma" w:cs="Tahoma"/>
          <w:b w:val="0"/>
          <w:lang w:val="sl-SI"/>
        </w:rPr>
        <w:t>.</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sidR="002A4934">
        <w:rPr>
          <w:rFonts w:ascii="Tahoma" w:hAnsi="Tahoma" w:cs="Tahoma"/>
          <w:b w:val="0"/>
          <w:lang w:val="sl-SI"/>
        </w:rPr>
        <w:t>3</w:t>
      </w:r>
      <w:r>
        <w:rPr>
          <w:rFonts w:ascii="Tahoma" w:hAnsi="Tahoma" w:cs="Tahoma"/>
          <w:b w:val="0"/>
        </w:rPr>
        <w:t xml:space="preserve">. </w:t>
      </w:r>
      <w:r w:rsidR="00650E5C" w:rsidRPr="00DA1902">
        <w:rPr>
          <w:rFonts w:ascii="Tahoma" w:hAnsi="Tahoma" w:cs="Tahoma"/>
          <w:b w:val="0"/>
        </w:rPr>
        <w:t>Naročnik bo o vseh odločitvah v skladu s 90. členom ZJN-3 obvestil ponudnike na način, da bo podpisano odločitev iz tega člena objavil na portalu javnih naročil.</w:t>
      </w:r>
      <w:r w:rsidR="00650E5C">
        <w:rPr>
          <w:rFonts w:ascii="Tahoma" w:hAnsi="Tahoma" w:cs="Tahoma"/>
        </w:rPr>
        <w:t xml:space="preserve"> </w:t>
      </w:r>
    </w:p>
    <w:p w:rsidR="00E13BD7" w:rsidRDefault="00E13BD7" w:rsidP="00170F86">
      <w:pPr>
        <w:keepNext/>
        <w:jc w:val="both"/>
        <w:rPr>
          <w:rFonts w:ascii="Tahoma" w:hAnsi="Tahoma" w:cs="Tahoma"/>
        </w:rPr>
      </w:pPr>
    </w:p>
    <w:p w:rsidR="00E13BD7" w:rsidRPr="00E13BD7" w:rsidRDefault="00787454" w:rsidP="00170F86">
      <w:pPr>
        <w:keepNext/>
        <w:numPr>
          <w:ilvl w:val="1"/>
          <w:numId w:val="2"/>
        </w:numPr>
        <w:jc w:val="both"/>
        <w:rPr>
          <w:rFonts w:ascii="Tahoma" w:hAnsi="Tahoma" w:cs="Tahoma"/>
          <w:b/>
        </w:rPr>
      </w:pPr>
      <w:r>
        <w:rPr>
          <w:rFonts w:ascii="Tahoma" w:hAnsi="Tahoma" w:cs="Tahoma"/>
          <w:b/>
        </w:rPr>
        <w:t>Okvirni sporazum</w:t>
      </w:r>
    </w:p>
    <w:p w:rsidR="00F1423B" w:rsidRDefault="00F1423B" w:rsidP="00170F86">
      <w:pPr>
        <w:keepNext/>
        <w:jc w:val="both"/>
        <w:rPr>
          <w:rFonts w:ascii="Tahoma" w:hAnsi="Tahoma" w:cs="Tahoma"/>
        </w:rPr>
      </w:pPr>
    </w:p>
    <w:p w:rsidR="00E13BD7" w:rsidRDefault="00787454" w:rsidP="00170F86">
      <w:pPr>
        <w:keepNext/>
        <w:jc w:val="both"/>
        <w:rPr>
          <w:rFonts w:ascii="Tahoma" w:hAnsi="Tahoma" w:cs="Tahoma"/>
        </w:rPr>
      </w:pPr>
      <w:r>
        <w:rPr>
          <w:rFonts w:ascii="Tahoma" w:hAnsi="Tahoma" w:cs="Tahoma"/>
        </w:rPr>
        <w:t>Okvirni sporazum</w:t>
      </w:r>
      <w:r w:rsidR="00E13BD7">
        <w:rPr>
          <w:rFonts w:ascii="Tahoma" w:hAnsi="Tahoma" w:cs="Tahoma"/>
        </w:rPr>
        <w:t xml:space="preserve"> z izbranim ponudnikom bo podpisal </w:t>
      </w:r>
      <w:r w:rsidR="00E2648B">
        <w:rPr>
          <w:rFonts w:ascii="Tahoma" w:hAnsi="Tahoma" w:cs="Tahoma"/>
        </w:rPr>
        <w:t>zakoniti zastopnik naročnika</w:t>
      </w:r>
      <w:r w:rsidR="00E13BD7">
        <w:rPr>
          <w:rFonts w:ascii="Tahoma" w:hAnsi="Tahoma" w:cs="Tahoma"/>
        </w:rPr>
        <w:t>.</w:t>
      </w:r>
    </w:p>
    <w:p w:rsidR="00E13BD7" w:rsidRDefault="00E13BD7" w:rsidP="00170F86">
      <w:pPr>
        <w:keepNext/>
        <w:jc w:val="both"/>
        <w:rPr>
          <w:rFonts w:ascii="Tahoma" w:hAnsi="Tahoma" w:cs="Tahoma"/>
        </w:rPr>
      </w:pPr>
    </w:p>
    <w:p w:rsidR="00E13BD7" w:rsidRDefault="00787454" w:rsidP="00170F86">
      <w:pPr>
        <w:keepNext/>
        <w:jc w:val="both"/>
        <w:rPr>
          <w:rFonts w:ascii="Tahoma" w:hAnsi="Tahoma" w:cs="Tahoma"/>
        </w:rPr>
      </w:pPr>
      <w:r>
        <w:rPr>
          <w:rFonts w:ascii="Tahoma" w:hAnsi="Tahoma" w:cs="Tahoma"/>
        </w:rPr>
        <w:t xml:space="preserve">Okvirni sporazum </w:t>
      </w:r>
      <w:r w:rsidR="00E13BD7" w:rsidRPr="00E13BD7">
        <w:rPr>
          <w:rFonts w:ascii="Tahoma" w:hAnsi="Tahoma" w:cs="Tahoma"/>
        </w:rPr>
        <w:t xml:space="preserve">se bo pred podpisom vsebinsko prilagodil </w:t>
      </w:r>
      <w:r w:rsidR="00E13BD7">
        <w:rPr>
          <w:rFonts w:ascii="Tahoma" w:hAnsi="Tahoma" w:cs="Tahoma"/>
        </w:rPr>
        <w:t xml:space="preserve">le </w:t>
      </w:r>
      <w:r w:rsidR="00E13BD7" w:rsidRPr="00E13BD7">
        <w:rPr>
          <w:rFonts w:ascii="Tahoma" w:hAnsi="Tahoma" w:cs="Tahoma"/>
        </w:rPr>
        <w:t>glede na to, ali bo izbrani ponudnik predložil</w:t>
      </w:r>
      <w:r w:rsidR="00E13BD7">
        <w:rPr>
          <w:rFonts w:ascii="Tahoma" w:hAnsi="Tahoma" w:cs="Tahoma"/>
        </w:rPr>
        <w:t xml:space="preserve"> </w:t>
      </w:r>
      <w:r w:rsidR="00E13BD7" w:rsidRPr="00E13BD7">
        <w:rPr>
          <w:rFonts w:ascii="Tahoma" w:hAnsi="Tahoma" w:cs="Tahoma"/>
        </w:rPr>
        <w:t>skupno ponudbo, prijavil sodelovanje podizvajalcev in podobno.</w:t>
      </w:r>
    </w:p>
    <w:p w:rsidR="00E13BD7" w:rsidRDefault="00E13BD7" w:rsidP="00170F86">
      <w:pPr>
        <w:keepNext/>
        <w:jc w:val="both"/>
        <w:rPr>
          <w:rFonts w:ascii="Tahoma" w:hAnsi="Tahoma" w:cs="Tahoma"/>
        </w:rPr>
      </w:pPr>
    </w:p>
    <w:p w:rsidR="00E2648B" w:rsidRDefault="00E2648B" w:rsidP="00170F86">
      <w:pPr>
        <w:keepNext/>
        <w:jc w:val="both"/>
        <w:rPr>
          <w:rFonts w:ascii="Tahoma" w:hAnsi="Tahoma" w:cs="Tahoma"/>
        </w:rPr>
      </w:pPr>
      <w:r w:rsidRPr="00E13BD7">
        <w:rPr>
          <w:rFonts w:ascii="Tahoma" w:hAnsi="Tahoma" w:cs="Tahoma"/>
        </w:rPr>
        <w:t>V skladu s šestim odstavkom 14. člena Zakona o integriteti in preprečevanju korupcije (Ur</w:t>
      </w:r>
      <w:r>
        <w:rPr>
          <w:rFonts w:ascii="Tahoma" w:hAnsi="Tahoma" w:cs="Tahoma"/>
        </w:rPr>
        <w:t>.</w:t>
      </w:r>
      <w:r w:rsidRPr="00E13BD7">
        <w:rPr>
          <w:rFonts w:ascii="Tahoma" w:hAnsi="Tahoma" w:cs="Tahoma"/>
        </w:rPr>
        <w:t xml:space="preserve"> l</w:t>
      </w:r>
      <w:r>
        <w:rPr>
          <w:rFonts w:ascii="Tahoma" w:hAnsi="Tahoma" w:cs="Tahoma"/>
        </w:rPr>
        <w:t>.</w:t>
      </w:r>
      <w:r w:rsidRPr="00E13BD7">
        <w:rPr>
          <w:rFonts w:ascii="Tahoma" w:hAnsi="Tahoma" w:cs="Tahoma"/>
        </w:rPr>
        <w:t xml:space="preserve"> RS, št. 69/11-UPB2; v nadaljevanju ZIntPK) je dolžan izbrani ponudnik na poziv naročnika, pred podpisom </w:t>
      </w:r>
      <w:r>
        <w:rPr>
          <w:rFonts w:ascii="Tahoma" w:hAnsi="Tahoma" w:cs="Tahoma"/>
        </w:rPr>
        <w:t>okvirnega sporazuma</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hAnsi="Tahoma" w:cs="Tahoma"/>
        </w:rPr>
        <w:t xml:space="preserve"> (</w:t>
      </w:r>
      <w:r w:rsidRPr="004A688D">
        <w:rPr>
          <w:rFonts w:ascii="Tahoma" w:hAnsi="Tahoma" w:cs="Tahoma"/>
        </w:rPr>
        <w:t>Obrazec 1 k Prilogi 3</w:t>
      </w:r>
      <w:r>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Pr>
          <w:rFonts w:ascii="Tahoma" w:hAnsi="Tahoma" w:cs="Tahoma"/>
        </w:rPr>
        <w:t>okvirnega sporazuma</w:t>
      </w:r>
      <w:r w:rsidRPr="00E13BD7">
        <w:rPr>
          <w:rFonts w:ascii="Tahoma" w:hAnsi="Tahoma" w:cs="Tahoma"/>
        </w:rPr>
        <w:t>.</w:t>
      </w:r>
      <w:r>
        <w:rPr>
          <w:rFonts w:ascii="Tahoma" w:hAnsi="Tahoma" w:cs="Tahoma"/>
        </w:rPr>
        <w:t xml:space="preserve"> Izjavo bodo morali podati tudi ostali gospodarski subjekti, ki nastopajo v ponudbi skupaj s ponudnikom.</w:t>
      </w:r>
    </w:p>
    <w:p w:rsidR="00E2648B" w:rsidRDefault="00E2648B" w:rsidP="00170F86">
      <w:pPr>
        <w:keepNext/>
        <w:jc w:val="both"/>
        <w:rPr>
          <w:rFonts w:ascii="Tahoma" w:hAnsi="Tahoma" w:cs="Tahoma"/>
        </w:rPr>
      </w:pPr>
    </w:p>
    <w:p w:rsidR="00E2648B" w:rsidRDefault="00E2648B" w:rsidP="00170F86">
      <w:pPr>
        <w:keepNext/>
        <w:jc w:val="both"/>
        <w:rPr>
          <w:rFonts w:ascii="Tahoma" w:hAnsi="Tahoma" w:cs="Tahoma"/>
        </w:rPr>
      </w:pPr>
      <w:r>
        <w:rPr>
          <w:rFonts w:ascii="Tahoma" w:hAnsi="Tahoma" w:cs="Tahoma"/>
        </w:rPr>
        <w:lastRenderedPageBreak/>
        <w:t xml:space="preserve">Vzorec okvirnega sporazuma je kot </w:t>
      </w:r>
      <w:r w:rsidRPr="002C5BE7">
        <w:rPr>
          <w:rFonts w:ascii="Tahoma" w:hAnsi="Tahoma" w:cs="Tahoma"/>
        </w:rPr>
        <w:t xml:space="preserve">Priloga </w:t>
      </w:r>
      <w:r w:rsidR="004C2040" w:rsidRPr="002C5BE7">
        <w:rPr>
          <w:rFonts w:ascii="Tahoma" w:hAnsi="Tahoma" w:cs="Tahoma"/>
        </w:rPr>
        <w:t>6</w:t>
      </w:r>
      <w:r>
        <w:rPr>
          <w:rFonts w:ascii="Tahoma" w:hAnsi="Tahoma" w:cs="Tahoma"/>
        </w:rPr>
        <w:t xml:space="preserve"> sestavni del te</w:t>
      </w:r>
      <w:r w:rsidRPr="006A1CBC">
        <w:rPr>
          <w:rFonts w:ascii="Tahoma" w:hAnsi="Tahoma" w:cs="Tahoma"/>
        </w:rPr>
        <w:t xml:space="preserve"> </w:t>
      </w:r>
      <w:r>
        <w:rPr>
          <w:rFonts w:ascii="Tahoma" w:hAnsi="Tahoma" w:cs="Tahoma"/>
        </w:rPr>
        <w:t xml:space="preserve">razpisne dokumentacije. Ponudnik s podpisom </w:t>
      </w:r>
      <w:r w:rsidRPr="002C5BE7">
        <w:rPr>
          <w:rFonts w:ascii="Tahoma" w:hAnsi="Tahoma" w:cs="Tahoma"/>
        </w:rPr>
        <w:t>Priloge 3/1</w:t>
      </w:r>
      <w:r>
        <w:rPr>
          <w:rFonts w:ascii="Tahoma" w:hAnsi="Tahoma" w:cs="Tahoma"/>
        </w:rPr>
        <w:t xml:space="preserve"> potrdi, da se strin</w:t>
      </w:r>
      <w:r w:rsidR="00425AE3">
        <w:rPr>
          <w:rFonts w:ascii="Tahoma" w:hAnsi="Tahoma" w:cs="Tahoma"/>
        </w:rPr>
        <w:t>j</w:t>
      </w:r>
      <w:r>
        <w:rPr>
          <w:rFonts w:ascii="Tahoma" w:hAnsi="Tahoma" w:cs="Tahoma"/>
        </w:rPr>
        <w:t>a z vsebino okvirnega sporazuma.</w:t>
      </w:r>
    </w:p>
    <w:p w:rsidR="00DA1902" w:rsidRDefault="00DA1902" w:rsidP="00170F86">
      <w:pPr>
        <w:keepNext/>
        <w:jc w:val="both"/>
        <w:rPr>
          <w:rFonts w:ascii="Tahoma" w:hAnsi="Tahoma" w:cs="Tahoma"/>
        </w:rPr>
      </w:pPr>
    </w:p>
    <w:p w:rsidR="007C70A1" w:rsidRPr="00542462" w:rsidRDefault="007C70A1" w:rsidP="00170F86">
      <w:pPr>
        <w:keepNext/>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rsidR="007C70A1" w:rsidRDefault="007C70A1" w:rsidP="00170F86">
      <w:pPr>
        <w:keepNext/>
        <w:jc w:val="both"/>
        <w:rPr>
          <w:rFonts w:ascii="Tahoma" w:hAnsi="Tahoma" w:cs="Tahoma"/>
          <w:b/>
        </w:rPr>
      </w:pPr>
    </w:p>
    <w:p w:rsidR="000C1BF4" w:rsidRPr="00E243B7" w:rsidRDefault="000C1BF4" w:rsidP="00170F86">
      <w:pPr>
        <w:keepNext/>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rsidR="000C1BF4" w:rsidRPr="00E243B7" w:rsidRDefault="000C1BF4" w:rsidP="00170F86">
      <w:pPr>
        <w:keepNext/>
        <w:tabs>
          <w:tab w:val="left" w:pos="1155"/>
        </w:tabs>
        <w:autoSpaceDE w:val="0"/>
        <w:autoSpaceDN w:val="0"/>
        <w:adjustRightInd w:val="0"/>
        <w:jc w:val="both"/>
        <w:rPr>
          <w:rFonts w:ascii="Tahoma" w:hAnsi="Tahoma" w:cs="Tahoma"/>
        </w:rPr>
      </w:pPr>
      <w:r>
        <w:rPr>
          <w:rFonts w:ascii="Tahoma" w:hAnsi="Tahoma" w:cs="Tahoma"/>
        </w:rPr>
        <w:tab/>
      </w:r>
    </w:p>
    <w:p w:rsidR="000C1BF4" w:rsidRDefault="000C1BF4" w:rsidP="00170F86">
      <w:pPr>
        <w:keepNext/>
        <w:autoSpaceDE w:val="0"/>
        <w:autoSpaceDN w:val="0"/>
        <w:adjustRightInd w:val="0"/>
        <w:jc w:val="both"/>
        <w:rPr>
          <w:rFonts w:ascii="Tahoma" w:hAnsi="Tahoma" w:cs="Tahoma"/>
        </w:rPr>
      </w:pPr>
      <w:r w:rsidRPr="001B2137">
        <w:rPr>
          <w:rFonts w:ascii="Tahoma" w:hAnsi="Tahoma" w:cs="Tahoma"/>
          <w:lang w:val="x-none"/>
        </w:rPr>
        <w:t xml:space="preserve">Zahteva za pravno varstvo v postopkih javnega naročanja se lahko vloži zoper vsako ravnanje naročnika v postopku javnega naročanja, razen če zakon, ki ureja javno naročanje, ali </w:t>
      </w:r>
      <w:r w:rsidRPr="001B2137">
        <w:rPr>
          <w:rFonts w:ascii="Tahoma" w:hAnsi="Tahoma" w:cs="Tahoma"/>
        </w:rPr>
        <w:t xml:space="preserve">ZPVPJN </w:t>
      </w:r>
      <w:r w:rsidRPr="001B2137">
        <w:rPr>
          <w:rFonts w:ascii="Tahoma" w:hAnsi="Tahoma" w:cs="Tahoma"/>
          <w:lang w:val="x-none"/>
        </w:rPr>
        <w:t>določa drugače.</w:t>
      </w:r>
    </w:p>
    <w:p w:rsidR="000C1BF4" w:rsidRPr="00FE1E31" w:rsidRDefault="000C1BF4" w:rsidP="00170F86">
      <w:pPr>
        <w:keepNext/>
        <w:autoSpaceDE w:val="0"/>
        <w:autoSpaceDN w:val="0"/>
        <w:adjustRightInd w:val="0"/>
        <w:jc w:val="both"/>
        <w:rPr>
          <w:rFonts w:ascii="Tahoma" w:hAnsi="Tahoma" w:cs="Tahoma"/>
        </w:rPr>
      </w:pPr>
    </w:p>
    <w:p w:rsidR="000C1BF4" w:rsidRPr="00BB19A8" w:rsidRDefault="000C1BF4" w:rsidP="00170F86">
      <w:pPr>
        <w:keepNext/>
        <w:autoSpaceDE w:val="0"/>
        <w:autoSpaceDN w:val="0"/>
        <w:adjustRightInd w:val="0"/>
        <w:jc w:val="both"/>
        <w:rPr>
          <w:rFonts w:ascii="Tahoma" w:hAnsi="Tahoma" w:cs="Tahoma"/>
        </w:rPr>
      </w:pPr>
      <w:r w:rsidRPr="001B2137">
        <w:rPr>
          <w:rFonts w:ascii="Tahoma" w:hAnsi="Tahoma" w:cs="Tahoma"/>
          <w:lang w:val="x-none"/>
        </w:rPr>
        <w:t>Kadar se zahtevek za revizijo nanaša na vsebino objave, povabilo k oddaji ponudb ali razpisno dokumentacijo, znaša taksa</w:t>
      </w:r>
      <w:r w:rsidRPr="001B2137">
        <w:rPr>
          <w:rFonts w:ascii="Tahoma" w:hAnsi="Tahoma" w:cs="Tahoma"/>
        </w:rPr>
        <w:t xml:space="preserve"> </w:t>
      </w:r>
      <w:r>
        <w:rPr>
          <w:rFonts w:ascii="Tahoma" w:hAnsi="Tahoma" w:cs="Tahoma"/>
        </w:rPr>
        <w:t>4.000 eurov</w:t>
      </w:r>
      <w:r w:rsidRPr="001B2137">
        <w:rPr>
          <w:rFonts w:ascii="Tahoma" w:hAnsi="Tahoma" w:cs="Tahoma"/>
        </w:rPr>
        <w:t>.</w:t>
      </w:r>
      <w:r>
        <w:rPr>
          <w:rFonts w:ascii="Tahoma" w:hAnsi="Tahoma" w:cs="Tahoma"/>
        </w:rPr>
        <w:t xml:space="preserve"> Gospodarski subjekt (vlagatelj) je </w:t>
      </w:r>
      <w:r w:rsidRPr="00BB19A8">
        <w:rPr>
          <w:rFonts w:ascii="Tahoma" w:hAnsi="Tahoma" w:cs="Tahoma"/>
        </w:rPr>
        <w:t>dolžan ob vložitvi zahtevka za revizijo vplačati takso na transakcijski račun št. SI56 0110 0100 0358 802, sklic 11 16110-7111290-XXXXXXLL (prvih šest številk je zaporedna številka objave na enotnem informacijskem portalu javnih naročil, ki jo vlagatelj vpiše sam, zadnji dve številki pa pomenita oznako leta).</w:t>
      </w:r>
    </w:p>
    <w:p w:rsidR="000C1BF4" w:rsidRPr="00BB19A8" w:rsidRDefault="000C1BF4" w:rsidP="00170F86">
      <w:pPr>
        <w:keepNext/>
        <w:autoSpaceDE w:val="0"/>
        <w:autoSpaceDN w:val="0"/>
        <w:adjustRightInd w:val="0"/>
        <w:jc w:val="both"/>
        <w:rPr>
          <w:rFonts w:ascii="Tahoma" w:hAnsi="Tahoma" w:cs="Tahoma"/>
        </w:rPr>
      </w:pPr>
    </w:p>
    <w:p w:rsidR="000C1BF4" w:rsidRDefault="000C1BF4" w:rsidP="00170F86">
      <w:pPr>
        <w:keepNext/>
        <w:autoSpaceDE w:val="0"/>
        <w:autoSpaceDN w:val="0"/>
        <w:adjustRightInd w:val="0"/>
        <w:jc w:val="both"/>
        <w:rPr>
          <w:rFonts w:ascii="Tahoma" w:hAnsi="Tahoma" w:cs="Tahoma"/>
        </w:rPr>
      </w:pPr>
      <w:r w:rsidRPr="00BB19A8">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5E0EDF" w:rsidRPr="00E243B7" w:rsidRDefault="00EE5EA3" w:rsidP="00170F86">
      <w:pPr>
        <w:keepNext/>
        <w:tabs>
          <w:tab w:val="left" w:pos="1155"/>
        </w:tabs>
        <w:autoSpaceDE w:val="0"/>
        <w:autoSpaceDN w:val="0"/>
        <w:adjustRightInd w:val="0"/>
        <w:jc w:val="both"/>
        <w:rPr>
          <w:rFonts w:ascii="Tahoma" w:hAnsi="Tahoma" w:cs="Tahoma"/>
        </w:rPr>
      </w:pPr>
      <w:r>
        <w:rPr>
          <w:rFonts w:ascii="Tahoma" w:hAnsi="Tahoma" w:cs="Tahoma"/>
        </w:rPr>
        <w:tab/>
      </w:r>
    </w:p>
    <w:p w:rsidR="007C70A1" w:rsidRPr="00542462" w:rsidRDefault="007C70A1" w:rsidP="00170F86">
      <w:pPr>
        <w:keepNext/>
        <w:numPr>
          <w:ilvl w:val="1"/>
          <w:numId w:val="2"/>
        </w:numPr>
        <w:jc w:val="both"/>
        <w:rPr>
          <w:rFonts w:ascii="Tahoma" w:hAnsi="Tahoma" w:cs="Tahoma"/>
          <w:b/>
        </w:rPr>
      </w:pPr>
      <w:bookmarkStart w:id="11" w:name="_Toc163615935"/>
      <w:r w:rsidRPr="00542462">
        <w:rPr>
          <w:rFonts w:ascii="Tahoma" w:hAnsi="Tahoma" w:cs="Tahoma"/>
          <w:b/>
        </w:rPr>
        <w:t>Zaupnost po</w:t>
      </w:r>
      <w:bookmarkEnd w:id="11"/>
      <w:r w:rsidR="00502E8E" w:rsidRPr="00542462">
        <w:rPr>
          <w:rFonts w:ascii="Tahoma" w:hAnsi="Tahoma" w:cs="Tahoma"/>
          <w:b/>
        </w:rPr>
        <w:t>datkov</w:t>
      </w:r>
    </w:p>
    <w:p w:rsidR="007C70A1" w:rsidRPr="00CE1BAD" w:rsidRDefault="007C70A1" w:rsidP="00170F86">
      <w:pPr>
        <w:pStyle w:val="tekst1"/>
        <w:keepNext/>
        <w:spacing w:before="0" w:line="240" w:lineRule="auto"/>
        <w:rPr>
          <w:rFonts w:ascii="Tahoma" w:hAnsi="Tahoma" w:cs="Tahoma"/>
          <w:sz w:val="20"/>
        </w:rPr>
      </w:pPr>
    </w:p>
    <w:p w:rsidR="00025B4F" w:rsidRDefault="00025B4F" w:rsidP="00170F86">
      <w:pPr>
        <w:keepNext/>
        <w:jc w:val="both"/>
        <w:rPr>
          <w:rFonts w:ascii="Tahoma" w:hAnsi="Tahoma" w:cs="Tahoma"/>
        </w:rPr>
      </w:pPr>
      <w:r>
        <w:rPr>
          <w:rFonts w:ascii="Tahoma" w:hAnsi="Tahoma" w:cs="Tahoma"/>
        </w:rPr>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 xml:space="preserve">3 </w:t>
      </w:r>
      <w:r>
        <w:rPr>
          <w:rFonts w:ascii="Tahoma" w:hAnsi="Tahoma" w:cs="Tahoma"/>
        </w:rPr>
        <w:t>ob upoštevanju določb zakona, ki ureja varstvo osebnih podatkov, tajne podatke ali gospodarske družbe.</w:t>
      </w:r>
    </w:p>
    <w:p w:rsidR="00025B4F" w:rsidRDefault="00025B4F" w:rsidP="00170F86">
      <w:pPr>
        <w:keepNext/>
        <w:jc w:val="both"/>
        <w:rPr>
          <w:rFonts w:ascii="Tahoma" w:hAnsi="Tahoma" w:cs="Tahoma"/>
        </w:rPr>
      </w:pPr>
    </w:p>
    <w:p w:rsidR="00025B4F" w:rsidRDefault="00025B4F" w:rsidP="00170F86">
      <w:pPr>
        <w:keepNext/>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w:t>
      </w:r>
      <w:r w:rsidR="00005A1D">
        <w:rPr>
          <w:rFonts w:ascii="Tahoma" w:hAnsi="Tahoma" w:cs="Tahoma"/>
        </w:rPr>
        <w:t xml:space="preserve"> predmetnega javnega naročila</w:t>
      </w:r>
      <w:r>
        <w:rPr>
          <w:rFonts w:ascii="Tahoma" w:hAnsi="Tahoma" w:cs="Tahoma"/>
        </w:rPr>
        <w:t xml:space="preserve"> in ne bodo dostopni nikomur izven kroga oseb, ki bodo vključene v razpisni postopek. Ti podatki ne bodo objavljeni na odpiranju ponudb niti v nadaljevanju postopka ali kasneje. Naročnik bo v celoti odgovoren za varovanje zaupnosti tako dobljenih podatkov.</w:t>
      </w:r>
    </w:p>
    <w:p w:rsidR="00EF7F96" w:rsidRDefault="00EF7F96" w:rsidP="00170F86">
      <w:pPr>
        <w:pStyle w:val="tekst1"/>
        <w:keepNext/>
        <w:spacing w:before="0" w:line="240" w:lineRule="auto"/>
        <w:rPr>
          <w:rFonts w:ascii="Tahoma" w:hAnsi="Tahoma" w:cs="Tahoma"/>
          <w:sz w:val="20"/>
        </w:rPr>
      </w:pPr>
    </w:p>
    <w:p w:rsidR="007C70A1" w:rsidRPr="00542462" w:rsidRDefault="007C70A1" w:rsidP="00170F86">
      <w:pPr>
        <w:keepNext/>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rsidR="007C70A1" w:rsidRPr="00CE1BAD" w:rsidRDefault="007C70A1" w:rsidP="00170F86">
      <w:pPr>
        <w:keepNext/>
        <w:jc w:val="both"/>
        <w:rPr>
          <w:rFonts w:ascii="Tahoma" w:hAnsi="Tahoma" w:cs="Tahoma"/>
        </w:rPr>
      </w:pPr>
    </w:p>
    <w:p w:rsidR="007C70A1" w:rsidRDefault="00787A19" w:rsidP="00170F86">
      <w:pPr>
        <w:keepNext/>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8327B2">
        <w:rPr>
          <w:rFonts w:ascii="Tahoma" w:hAnsi="Tahoma" w:cs="Tahoma"/>
        </w:rPr>
        <w:t>okvirni sporazum</w:t>
      </w:r>
      <w:r w:rsidR="007C70A1" w:rsidRPr="00CE1BAD">
        <w:rPr>
          <w:rFonts w:ascii="Tahoma" w:hAnsi="Tahoma" w:cs="Tahoma"/>
        </w:rPr>
        <w:t xml:space="preserve">, bo </w:t>
      </w:r>
      <w:r w:rsidR="00886ECE" w:rsidRPr="00CE1BAD">
        <w:rPr>
          <w:rFonts w:ascii="Tahoma" w:hAnsi="Tahoma" w:cs="Tahoma"/>
        </w:rPr>
        <w:t>jamč</w:t>
      </w:r>
      <w:r w:rsidR="00886ECE">
        <w:rPr>
          <w:rFonts w:ascii="Tahoma" w:hAnsi="Tahoma" w:cs="Tahoma"/>
        </w:rPr>
        <w:t>il</w:t>
      </w:r>
      <w:r w:rsidR="00886ECE" w:rsidRPr="00CE1BAD">
        <w:rPr>
          <w:rFonts w:ascii="Tahoma" w:hAnsi="Tahoma" w:cs="Tahoma"/>
        </w:rPr>
        <w:t xml:space="preserve"> </w:t>
      </w:r>
      <w:r w:rsidR="007C70A1" w:rsidRPr="00CE1BAD">
        <w:rPr>
          <w:rFonts w:ascii="Tahoma" w:hAnsi="Tahoma" w:cs="Tahoma"/>
        </w:rPr>
        <w:t>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rsidR="005D1D6C" w:rsidRDefault="005D1D6C" w:rsidP="00170F86">
      <w:pPr>
        <w:keepNext/>
        <w:jc w:val="both"/>
        <w:rPr>
          <w:rFonts w:ascii="Tahoma" w:hAnsi="Tahoma" w:cs="Tahoma"/>
        </w:rPr>
      </w:pPr>
    </w:p>
    <w:p w:rsidR="005D1D6C" w:rsidRPr="00F61D13" w:rsidRDefault="00837427" w:rsidP="00170F86">
      <w:pPr>
        <w:keepNext/>
        <w:numPr>
          <w:ilvl w:val="1"/>
          <w:numId w:val="2"/>
        </w:numPr>
        <w:jc w:val="both"/>
        <w:rPr>
          <w:rFonts w:ascii="Tahoma" w:hAnsi="Tahoma" w:cs="Tahoma"/>
          <w:b/>
        </w:rPr>
      </w:pPr>
      <w:r w:rsidRPr="00F61D13">
        <w:rPr>
          <w:rFonts w:ascii="Tahoma" w:hAnsi="Tahoma" w:cs="Tahoma"/>
          <w:b/>
        </w:rPr>
        <w:t>Celovitost ponudbe</w:t>
      </w:r>
    </w:p>
    <w:p w:rsidR="00837427" w:rsidRDefault="00837427" w:rsidP="00170F86">
      <w:pPr>
        <w:keepNext/>
        <w:jc w:val="both"/>
        <w:rPr>
          <w:rFonts w:ascii="Tahoma" w:hAnsi="Tahoma" w:cs="Tahoma"/>
        </w:rPr>
      </w:pPr>
    </w:p>
    <w:p w:rsidR="00B46BCD" w:rsidRPr="00B46BCD" w:rsidRDefault="00B41545" w:rsidP="00170F86">
      <w:pPr>
        <w:keepNext/>
        <w:jc w:val="both"/>
        <w:rPr>
          <w:rFonts w:ascii="Tahoma" w:hAnsi="Tahoma" w:cs="Tahoma"/>
        </w:rPr>
      </w:pPr>
      <w:r w:rsidRPr="00B41545">
        <w:rPr>
          <w:rFonts w:ascii="Tahoma" w:hAnsi="Tahoma" w:cs="Tahoma"/>
        </w:rPr>
        <w:t xml:space="preserve">Ponudnik mora oddati ponudbo za predmet javnega naročila, pri čemer mora predmet ponudbe ustrezati tehničnim in ostalim zahtevam, navedenim v </w:t>
      </w:r>
      <w:r w:rsidR="003418E8">
        <w:rPr>
          <w:rFonts w:ascii="Tahoma" w:hAnsi="Tahoma" w:cs="Tahoma"/>
        </w:rPr>
        <w:t xml:space="preserve">predmetni </w:t>
      </w:r>
      <w:r w:rsidRPr="00B41545">
        <w:rPr>
          <w:rFonts w:ascii="Tahoma" w:hAnsi="Tahoma" w:cs="Tahoma"/>
        </w:rPr>
        <w:t>dokumentaciji naročnika.</w:t>
      </w:r>
      <w:r w:rsidR="00971D48">
        <w:rPr>
          <w:rFonts w:ascii="Tahoma" w:hAnsi="Tahoma" w:cs="Tahoma"/>
        </w:rPr>
        <w:t xml:space="preserve"> </w:t>
      </w:r>
      <w:r w:rsidR="00B46BCD" w:rsidRPr="00B46BCD">
        <w:rPr>
          <w:rFonts w:ascii="Tahoma" w:hAnsi="Tahoma" w:cs="Tahoma"/>
        </w:rPr>
        <w:t xml:space="preserve">V primeru, da predmet ponudbe ne bo v skladu z vsemi zahtevami in pogoji </w:t>
      </w:r>
      <w:r w:rsidR="00971D48">
        <w:rPr>
          <w:rFonts w:ascii="Tahoma" w:hAnsi="Tahoma" w:cs="Tahoma"/>
        </w:rPr>
        <w:t xml:space="preserve">razpisne </w:t>
      </w:r>
      <w:r w:rsidR="00B46BCD" w:rsidRPr="00B46BCD">
        <w:rPr>
          <w:rFonts w:ascii="Tahoma" w:hAnsi="Tahoma" w:cs="Tahoma"/>
        </w:rPr>
        <w:t>dokumentacije</w:t>
      </w:r>
      <w:r w:rsidR="00005A1D">
        <w:rPr>
          <w:rFonts w:ascii="Tahoma" w:hAnsi="Tahoma" w:cs="Tahoma"/>
        </w:rPr>
        <w:t xml:space="preserve"> </w:t>
      </w:r>
      <w:r w:rsidR="00005A1D">
        <w:rPr>
          <w:rFonts w:ascii="Tahoma" w:hAnsi="Tahoma" w:cs="Tahoma"/>
          <w:bCs/>
        </w:rPr>
        <w:t>št</w:t>
      </w:r>
      <w:r w:rsidR="00005A1D" w:rsidRPr="002C5BE7">
        <w:rPr>
          <w:rFonts w:ascii="Tahoma" w:hAnsi="Tahoma" w:cs="Tahoma"/>
        </w:rPr>
        <w:t xml:space="preserve">. </w:t>
      </w:r>
      <w:r w:rsidR="00186EE7" w:rsidRPr="002C5BE7">
        <w:rPr>
          <w:rFonts w:ascii="Tahoma" w:hAnsi="Tahoma" w:cs="Tahoma"/>
        </w:rPr>
        <w:t>SNAGA-</w:t>
      </w:r>
      <w:r w:rsidR="00FE11A0" w:rsidRPr="002C5BE7">
        <w:rPr>
          <w:rFonts w:ascii="Tahoma" w:hAnsi="Tahoma" w:cs="Tahoma"/>
        </w:rPr>
        <w:t>64</w:t>
      </w:r>
      <w:r w:rsidR="00186EE7" w:rsidRPr="002C5BE7">
        <w:rPr>
          <w:rFonts w:ascii="Tahoma" w:hAnsi="Tahoma" w:cs="Tahoma"/>
        </w:rPr>
        <w:t>/1</w:t>
      </w:r>
      <w:r w:rsidR="00FE11A0" w:rsidRPr="002C5BE7">
        <w:rPr>
          <w:rFonts w:ascii="Tahoma" w:hAnsi="Tahoma" w:cs="Tahoma"/>
        </w:rPr>
        <w:t>8</w:t>
      </w:r>
      <w:r w:rsidR="00B46BCD" w:rsidRPr="00B46BCD">
        <w:rPr>
          <w:rFonts w:ascii="Tahoma" w:hAnsi="Tahoma" w:cs="Tahoma"/>
        </w:rPr>
        <w:t>, bo naročnik tako ponudbo izključil iz sodelovanja v postopku oddaje javnega naročila.</w:t>
      </w:r>
    </w:p>
    <w:p w:rsidR="00553098" w:rsidRDefault="00553098" w:rsidP="00170F86">
      <w:pPr>
        <w:keepNext/>
        <w:jc w:val="both"/>
        <w:rPr>
          <w:rFonts w:ascii="Tahoma" w:hAnsi="Tahoma" w:cs="Tahoma"/>
        </w:rPr>
      </w:pPr>
    </w:p>
    <w:p w:rsidR="000C1BF4" w:rsidRPr="001360A5" w:rsidRDefault="000C1BF4" w:rsidP="00170F86">
      <w:pPr>
        <w:keepNext/>
        <w:numPr>
          <w:ilvl w:val="1"/>
          <w:numId w:val="2"/>
        </w:numPr>
        <w:jc w:val="both"/>
        <w:rPr>
          <w:rFonts w:ascii="Tahoma" w:hAnsi="Tahoma" w:cs="Tahoma"/>
          <w:b/>
        </w:rPr>
      </w:pPr>
      <w:r w:rsidRPr="001360A5">
        <w:rPr>
          <w:rFonts w:ascii="Tahoma" w:hAnsi="Tahoma" w:cs="Tahoma"/>
          <w:b/>
        </w:rPr>
        <w:t>Ponudniki s sedežem izven Republike Slovenije</w:t>
      </w:r>
    </w:p>
    <w:p w:rsidR="000C1BF4" w:rsidRDefault="000C1BF4" w:rsidP="00170F86">
      <w:pPr>
        <w:keepNext/>
        <w:autoSpaceDE w:val="0"/>
        <w:autoSpaceDN w:val="0"/>
        <w:adjustRightInd w:val="0"/>
        <w:ind w:left="720"/>
        <w:jc w:val="both"/>
        <w:rPr>
          <w:rFonts w:ascii="Tahoma" w:eastAsia="Calibri" w:hAnsi="Tahoma" w:cs="Tahoma"/>
        </w:rPr>
      </w:pPr>
    </w:p>
    <w:p w:rsidR="000C1BF4" w:rsidRPr="00C768C2" w:rsidRDefault="000C1BF4" w:rsidP="00170F86">
      <w:pPr>
        <w:keepNext/>
        <w:autoSpaceDE w:val="0"/>
        <w:autoSpaceDN w:val="0"/>
        <w:adjustRightInd w:val="0"/>
        <w:jc w:val="both"/>
        <w:rPr>
          <w:rFonts w:ascii="Tahoma" w:eastAsia="Calibri" w:hAnsi="Tahoma" w:cs="Tahoma"/>
        </w:rPr>
      </w:pPr>
      <w:r w:rsidRPr="00C768C2">
        <w:rPr>
          <w:rFonts w:ascii="Tahoma" w:eastAsia="Calibri"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rsidR="000C1BF4" w:rsidRPr="00C768C2" w:rsidRDefault="000C1BF4" w:rsidP="00170F86">
      <w:pPr>
        <w:keepNext/>
        <w:autoSpaceDE w:val="0"/>
        <w:autoSpaceDN w:val="0"/>
        <w:adjustRightInd w:val="0"/>
        <w:jc w:val="both"/>
        <w:rPr>
          <w:rFonts w:ascii="Tahoma" w:eastAsia="Calibri" w:hAnsi="Tahoma" w:cs="Tahoma"/>
        </w:rPr>
      </w:pPr>
    </w:p>
    <w:p w:rsidR="000C1BF4" w:rsidRDefault="000C1BF4" w:rsidP="00170F86">
      <w:pPr>
        <w:keepNext/>
        <w:autoSpaceDE w:val="0"/>
        <w:autoSpaceDN w:val="0"/>
        <w:adjustRightInd w:val="0"/>
        <w:jc w:val="both"/>
        <w:rPr>
          <w:rFonts w:ascii="Tahoma" w:eastAsia="Calibri" w:hAnsi="Tahoma" w:cs="Tahoma"/>
        </w:rPr>
      </w:pPr>
      <w:r w:rsidRPr="00C768C2">
        <w:rPr>
          <w:rFonts w:ascii="Tahoma" w:eastAsia="Calibri" w:hAnsi="Tahoma" w:cs="Tahoma"/>
        </w:rPr>
        <w:t>Enako velja tudi v primeru, da ponudnik nastopa s partnerjem (skupna ponudba) ali podizvajalcem ali se sklicuje na uporabo zmogljivosti drugih subjektov.</w:t>
      </w:r>
    </w:p>
    <w:p w:rsidR="000C1BF4" w:rsidRDefault="000C1BF4" w:rsidP="00170F86">
      <w:pPr>
        <w:keepNext/>
        <w:jc w:val="both"/>
        <w:rPr>
          <w:rFonts w:ascii="Tahoma" w:hAnsi="Tahoma" w:cs="Tahoma"/>
        </w:rPr>
      </w:pPr>
    </w:p>
    <w:p w:rsidR="003418E8" w:rsidRPr="00F61D13" w:rsidRDefault="003418E8" w:rsidP="00170F86">
      <w:pPr>
        <w:keepNext/>
        <w:numPr>
          <w:ilvl w:val="1"/>
          <w:numId w:val="2"/>
        </w:numPr>
        <w:jc w:val="both"/>
        <w:rPr>
          <w:rFonts w:ascii="Tahoma" w:hAnsi="Tahoma" w:cs="Tahoma"/>
          <w:b/>
        </w:rPr>
      </w:pPr>
      <w:r w:rsidRPr="00F61D13">
        <w:rPr>
          <w:rFonts w:ascii="Tahoma" w:hAnsi="Tahoma" w:cs="Tahoma"/>
          <w:b/>
        </w:rPr>
        <w:t>Skupna ponudba</w:t>
      </w:r>
    </w:p>
    <w:p w:rsidR="003418E8" w:rsidRPr="00CE1BAD" w:rsidRDefault="003418E8" w:rsidP="00170F86">
      <w:pPr>
        <w:keepNext/>
        <w:rPr>
          <w:rFonts w:ascii="Tahoma" w:hAnsi="Tahoma" w:cs="Tahoma"/>
        </w:rPr>
      </w:pPr>
    </w:p>
    <w:p w:rsidR="003418E8" w:rsidRPr="006369AE" w:rsidRDefault="003418E8" w:rsidP="00170F86">
      <w:pPr>
        <w:pStyle w:val="tekst1"/>
        <w:keepNext/>
        <w:spacing w:before="0" w:line="240" w:lineRule="auto"/>
        <w:rPr>
          <w:rFonts w:ascii="Tahoma" w:hAnsi="Tahoma" w:cs="Tahoma"/>
          <w:sz w:val="20"/>
        </w:rPr>
      </w:pPr>
      <w:r w:rsidRPr="006369AE">
        <w:rPr>
          <w:rFonts w:ascii="Tahoma" w:hAnsi="Tahoma" w:cs="Tahoma"/>
          <w:sz w:val="20"/>
        </w:rPr>
        <w:lastRenderedPageBreak/>
        <w:t>Ponudbo lahko predloži skupina ponudnikov, ki mora predložiti akt o skupni izvedbi naročila</w:t>
      </w:r>
      <w:r>
        <w:rPr>
          <w:rFonts w:ascii="Tahoma" w:hAnsi="Tahoma" w:cs="Tahoma"/>
          <w:sz w:val="20"/>
        </w:rPr>
        <w:t xml:space="preserve"> (za prilogo 1)</w:t>
      </w:r>
      <w:r w:rsidRPr="006369AE">
        <w:rPr>
          <w:rFonts w:ascii="Tahoma" w:hAnsi="Tahoma" w:cs="Tahoma"/>
          <w:sz w:val="20"/>
        </w:rPr>
        <w:t>. Navedeni akt mora opredeliti:</w:t>
      </w:r>
    </w:p>
    <w:p w:rsidR="003418E8" w:rsidRPr="00C35E35" w:rsidRDefault="003418E8" w:rsidP="00DF64EB">
      <w:pPr>
        <w:keepNext/>
        <w:numPr>
          <w:ilvl w:val="0"/>
          <w:numId w:val="6"/>
        </w:numPr>
        <w:jc w:val="both"/>
        <w:rPr>
          <w:rFonts w:ascii="Tahoma" w:hAnsi="Tahoma" w:cs="Tahoma"/>
        </w:rPr>
      </w:pPr>
      <w:r w:rsidRPr="00C35E35">
        <w:rPr>
          <w:rFonts w:ascii="Tahoma" w:hAnsi="Tahoma" w:cs="Tahoma"/>
        </w:rPr>
        <w:t>medsebojno odgovornost posameznih članov skupine za izvedbo naročila znotraj skupine,</w:t>
      </w:r>
    </w:p>
    <w:p w:rsidR="003418E8" w:rsidRPr="00C35E35" w:rsidRDefault="003418E8" w:rsidP="00DF64EB">
      <w:pPr>
        <w:keepNext/>
        <w:numPr>
          <w:ilvl w:val="0"/>
          <w:numId w:val="6"/>
        </w:numPr>
        <w:jc w:val="both"/>
        <w:rPr>
          <w:rFonts w:ascii="Tahoma" w:hAnsi="Tahoma" w:cs="Tahoma"/>
        </w:rPr>
      </w:pPr>
      <w:r w:rsidRPr="00C35E35">
        <w:rPr>
          <w:rFonts w:ascii="Tahoma" w:hAnsi="Tahoma" w:cs="Tahoma"/>
        </w:rPr>
        <w:t>neomejeno solidarno odgovornost članov skupine do naročnika glede vseh obveznosti,</w:t>
      </w:r>
    </w:p>
    <w:p w:rsidR="003418E8" w:rsidRDefault="003418E8" w:rsidP="00DF64EB">
      <w:pPr>
        <w:keepNext/>
        <w:numPr>
          <w:ilvl w:val="0"/>
          <w:numId w:val="6"/>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rsidR="003418E8" w:rsidRPr="00C35E35" w:rsidRDefault="003418E8" w:rsidP="00DF64EB">
      <w:pPr>
        <w:keepNext/>
        <w:numPr>
          <w:ilvl w:val="0"/>
          <w:numId w:val="6"/>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rsidR="003418E8" w:rsidRPr="000D7646" w:rsidRDefault="003418E8" w:rsidP="00DF64EB">
      <w:pPr>
        <w:pStyle w:val="tekst1"/>
        <w:keepNext/>
        <w:numPr>
          <w:ilvl w:val="0"/>
          <w:numId w:val="6"/>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rsidR="003418E8" w:rsidRPr="00AA739F" w:rsidRDefault="003418E8" w:rsidP="00DF64EB">
      <w:pPr>
        <w:pStyle w:val="tekst1"/>
        <w:keepNext/>
        <w:numPr>
          <w:ilvl w:val="0"/>
          <w:numId w:val="6"/>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rsidR="003418E8" w:rsidRDefault="003418E8" w:rsidP="00DF64EB">
      <w:pPr>
        <w:pStyle w:val="tekst1"/>
        <w:keepNext/>
        <w:numPr>
          <w:ilvl w:val="0"/>
          <w:numId w:val="6"/>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rsidR="003418E8" w:rsidRDefault="003418E8" w:rsidP="00DF64EB">
      <w:pPr>
        <w:pStyle w:val="tekst1"/>
        <w:keepNext/>
        <w:numPr>
          <w:ilvl w:val="0"/>
          <w:numId w:val="6"/>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rsidR="003418E8" w:rsidRDefault="003418E8" w:rsidP="00170F86">
      <w:pPr>
        <w:pStyle w:val="tekst1"/>
        <w:keepNext/>
        <w:tabs>
          <w:tab w:val="left" w:pos="180"/>
        </w:tabs>
        <w:suppressAutoHyphens/>
        <w:spacing w:before="0" w:line="240" w:lineRule="auto"/>
        <w:ind w:left="720"/>
        <w:rPr>
          <w:rFonts w:ascii="Tahoma" w:hAnsi="Tahoma" w:cs="Tahoma"/>
          <w:sz w:val="20"/>
        </w:rPr>
      </w:pPr>
    </w:p>
    <w:p w:rsidR="003418E8" w:rsidRDefault="003418E8" w:rsidP="00170F86">
      <w:pPr>
        <w:pStyle w:val="tekst1"/>
        <w:keepNext/>
        <w:tabs>
          <w:tab w:val="left" w:pos="180"/>
        </w:tabs>
        <w:suppressAutoHyphens/>
        <w:spacing w:before="0" w:line="240" w:lineRule="auto"/>
        <w:rPr>
          <w:rFonts w:ascii="Tahoma" w:hAnsi="Tahoma" w:cs="Tahoma"/>
          <w:sz w:val="20"/>
        </w:rPr>
      </w:pPr>
      <w:r>
        <w:rPr>
          <w:rFonts w:ascii="Tahoma" w:hAnsi="Tahoma" w:cs="Tahoma"/>
          <w:sz w:val="20"/>
        </w:rPr>
        <w:t>V primeru skupne ponudbe, okvirni sporazum podpišejo vsi partnerji v skupni ponudbi.</w:t>
      </w:r>
    </w:p>
    <w:p w:rsidR="003418E8" w:rsidRPr="00563A3F" w:rsidRDefault="003418E8" w:rsidP="00170F86">
      <w:pPr>
        <w:pStyle w:val="tekst1"/>
        <w:keepNext/>
        <w:tabs>
          <w:tab w:val="left" w:pos="180"/>
        </w:tabs>
        <w:suppressAutoHyphens/>
        <w:spacing w:before="0" w:line="240" w:lineRule="auto"/>
        <w:rPr>
          <w:rFonts w:ascii="Tahoma" w:hAnsi="Tahoma" w:cs="Tahoma"/>
          <w:sz w:val="20"/>
        </w:rPr>
      </w:pPr>
    </w:p>
    <w:p w:rsidR="003418E8" w:rsidRPr="008F1C7E" w:rsidRDefault="003418E8" w:rsidP="00170F86">
      <w:pPr>
        <w:pStyle w:val="tekst1"/>
        <w:keepNext/>
        <w:spacing w:before="0" w:line="240" w:lineRule="auto"/>
        <w:rPr>
          <w:rFonts w:ascii="Tahoma" w:hAnsi="Tahoma" w:cs="Tahoma"/>
          <w:sz w:val="20"/>
        </w:rPr>
      </w:pP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rsidR="007A16C9" w:rsidRDefault="007A16C9" w:rsidP="00170F86">
      <w:pPr>
        <w:keepNext/>
        <w:jc w:val="both"/>
        <w:rPr>
          <w:rFonts w:ascii="Tahoma" w:hAnsi="Tahoma" w:cs="Tahoma"/>
        </w:rPr>
      </w:pPr>
    </w:p>
    <w:p w:rsidR="003418E8" w:rsidRPr="00F61D13" w:rsidRDefault="003418E8" w:rsidP="00170F86">
      <w:pPr>
        <w:keepNext/>
        <w:numPr>
          <w:ilvl w:val="1"/>
          <w:numId w:val="2"/>
        </w:numPr>
        <w:jc w:val="both"/>
        <w:rPr>
          <w:rFonts w:ascii="Tahoma" w:hAnsi="Tahoma" w:cs="Tahoma"/>
          <w:b/>
        </w:rPr>
      </w:pPr>
      <w:r w:rsidRPr="00F61D13">
        <w:rPr>
          <w:rFonts w:ascii="Tahoma" w:hAnsi="Tahoma" w:cs="Tahoma"/>
          <w:b/>
        </w:rPr>
        <w:t>Ponudba s podizvajalci</w:t>
      </w:r>
    </w:p>
    <w:p w:rsidR="003418E8" w:rsidRDefault="003418E8" w:rsidP="00170F86">
      <w:pPr>
        <w:keepNext/>
        <w:ind w:left="720"/>
        <w:jc w:val="both"/>
        <w:rPr>
          <w:rFonts w:ascii="Tahoma" w:hAnsi="Tahoma" w:cs="Tahoma"/>
        </w:rPr>
      </w:pPr>
    </w:p>
    <w:p w:rsidR="000C1BF4" w:rsidRDefault="000C1BF4" w:rsidP="00170F86">
      <w:pPr>
        <w:keepNext/>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lahko del javnega naročila odda v podizvajanje.</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 priložiti </w:t>
      </w:r>
    </w:p>
    <w:p w:rsidR="000C1BF4" w:rsidRDefault="000C1BF4" w:rsidP="00DF64EB">
      <w:pPr>
        <w:pStyle w:val="Odstavekseznama"/>
        <w:keepNext/>
        <w:numPr>
          <w:ilvl w:val="0"/>
          <w:numId w:val="17"/>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rsidR="000C1BF4" w:rsidRPr="00223353" w:rsidRDefault="000C1BF4" w:rsidP="00DF64EB">
      <w:pPr>
        <w:keepNext/>
        <w:numPr>
          <w:ilvl w:val="0"/>
          <w:numId w:val="17"/>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rsidR="000C1BF4" w:rsidRPr="00223353" w:rsidRDefault="000C1BF4" w:rsidP="00DF64EB">
      <w:pPr>
        <w:keepNext/>
        <w:numPr>
          <w:ilvl w:val="0"/>
          <w:numId w:val="17"/>
        </w:numPr>
        <w:jc w:val="both"/>
        <w:rPr>
          <w:rFonts w:ascii="Tahoma" w:hAnsi="Tahoma" w:cs="Tahoma"/>
        </w:rPr>
      </w:pPr>
      <w:r>
        <w:rPr>
          <w:rFonts w:ascii="Tahoma" w:hAnsi="Tahoma" w:cs="Tahoma"/>
        </w:rPr>
        <w:t>izpolnjeno in podpisano Prilogo 4/2</w:t>
      </w:r>
      <w:r w:rsidRPr="00223353">
        <w:rPr>
          <w:rFonts w:ascii="Tahoma" w:hAnsi="Tahoma" w:cs="Tahoma"/>
        </w:rPr>
        <w:t xml:space="preserve"> ZAHTEV</w:t>
      </w:r>
      <w:r>
        <w:rPr>
          <w:rFonts w:ascii="Tahoma" w:hAnsi="Tahoma" w:cs="Tahoma"/>
        </w:rPr>
        <w:t>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rsidR="000C1BF4" w:rsidRDefault="000C1BF4" w:rsidP="00DF64EB">
      <w:pPr>
        <w:keepNext/>
        <w:numPr>
          <w:ilvl w:val="0"/>
          <w:numId w:val="17"/>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rsidR="000C1BF4" w:rsidRPr="004C7856" w:rsidRDefault="000C1BF4" w:rsidP="00DF64EB">
      <w:pPr>
        <w:keepNext/>
        <w:numPr>
          <w:ilvl w:val="0"/>
          <w:numId w:val="17"/>
        </w:numPr>
        <w:jc w:val="both"/>
        <w:rPr>
          <w:rFonts w:ascii="Tahoma" w:hAnsi="Tahoma" w:cs="Tahoma"/>
        </w:rPr>
      </w:pPr>
      <w:r w:rsidRPr="004C7856">
        <w:rPr>
          <w:rFonts w:ascii="Tahoma" w:hAnsi="Tahoma" w:cs="Tahoma"/>
        </w:rPr>
        <w:t>izpolnjen</w:t>
      </w:r>
      <w:r>
        <w:rPr>
          <w:rFonts w:ascii="Tahoma" w:hAnsi="Tahoma" w:cs="Tahoma"/>
        </w:rPr>
        <w:t xml:space="preserve">o Prilogo 3/4 </w:t>
      </w:r>
      <w:r w:rsidRPr="004C7856">
        <w:rPr>
          <w:rFonts w:ascii="Tahoma" w:hAnsi="Tahoma" w:cs="Tahoma"/>
        </w:rPr>
        <w:t xml:space="preserve">IZJAVA O UDELEŽBI FIZIČNIH IN PRAVNIH OSEB V LASTNIŠTVU GOSPODARSKEGA SUBJEKTA. </w:t>
      </w:r>
    </w:p>
    <w:p w:rsidR="000C1BF4" w:rsidRPr="004C7856" w:rsidRDefault="000C1BF4" w:rsidP="00170F86">
      <w:pPr>
        <w:keepNext/>
        <w:ind w:left="360"/>
        <w:jc w:val="both"/>
        <w:rPr>
          <w:rFonts w:ascii="Tahoma" w:hAnsi="Tahoma" w:cs="Tahoma"/>
        </w:rPr>
      </w:pPr>
    </w:p>
    <w:p w:rsidR="000C1BF4" w:rsidRDefault="000C1BF4" w:rsidP="00170F86">
      <w:pPr>
        <w:keepNext/>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tč. 3.1</w:t>
      </w:r>
      <w:r>
        <w:rPr>
          <w:rFonts w:ascii="Tahoma" w:hAnsi="Tahoma" w:cs="Tahoma"/>
        </w:rPr>
        <w:t>. razpisne dokumentacije.</w:t>
      </w:r>
      <w:r w:rsidRPr="00B40E69">
        <w:rPr>
          <w:rFonts w:ascii="Tahoma" w:hAnsi="Tahoma" w:cs="Tahoma"/>
        </w:rPr>
        <w:t xml:space="preserve"> </w:t>
      </w:r>
      <w:r>
        <w:rPr>
          <w:rFonts w:ascii="Tahoma" w:hAnsi="Tahoma" w:cs="Tahoma"/>
        </w:rPr>
        <w:t>Ponudnik</w:t>
      </w:r>
      <w:r w:rsidRPr="005D654E">
        <w:rPr>
          <w:rFonts w:ascii="Tahoma" w:hAnsi="Tahoma" w:cs="Tahoma"/>
        </w:rPr>
        <w:t xml:space="preserve"> </w:t>
      </w:r>
      <w:r w:rsidRPr="00853E1D">
        <w:rPr>
          <w:rFonts w:ascii="Tahoma" w:hAnsi="Tahoma" w:cs="Tahoma"/>
        </w:rPr>
        <w:t>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rsidR="000C1BF4" w:rsidRDefault="000C1BF4" w:rsidP="00170F86">
      <w:pPr>
        <w:keepNext/>
        <w:jc w:val="both"/>
        <w:rPr>
          <w:rFonts w:ascii="Tahoma" w:hAnsi="Tahoma" w:cs="Tahoma"/>
        </w:rPr>
      </w:pPr>
    </w:p>
    <w:p w:rsidR="000C1BF4" w:rsidRDefault="000C1BF4" w:rsidP="00170F86">
      <w:pPr>
        <w:keepNext/>
        <w:jc w:val="both"/>
        <w:rPr>
          <w:rFonts w:ascii="Tahoma" w:hAnsi="Tahoma" w:cs="Tahoma"/>
        </w:rPr>
      </w:pPr>
      <w:r>
        <w:rPr>
          <w:rFonts w:ascii="Tahoma" w:hAnsi="Tahoma" w:cs="Tahoma"/>
        </w:rPr>
        <w:t>Ponudnik</w:t>
      </w:r>
      <w:r w:rsidRPr="00FF143C">
        <w:rPr>
          <w:rFonts w:ascii="Tahoma" w:hAnsi="Tahoma" w:cs="Tahoma"/>
        </w:rPr>
        <w:t>, kateremu bo javno naročilo oddano, bo v razmerju do naročnika v celoti odgovarjal za izvedbo prejetega naročila, ne glede na število podizvajalcev.</w:t>
      </w:r>
    </w:p>
    <w:p w:rsidR="000C1BF4" w:rsidRDefault="000C1BF4" w:rsidP="00170F86">
      <w:pPr>
        <w:keepNext/>
        <w:jc w:val="both"/>
        <w:rPr>
          <w:rFonts w:ascii="Tahoma" w:hAnsi="Tahoma" w:cs="Tahoma"/>
        </w:rPr>
      </w:pPr>
    </w:p>
    <w:p w:rsidR="000C1BF4" w:rsidRDefault="000C1BF4" w:rsidP="00170F86">
      <w:pPr>
        <w:keepNext/>
        <w:numPr>
          <w:ilvl w:val="12"/>
          <w:numId w:val="0"/>
        </w:numPr>
        <w:jc w:val="both"/>
        <w:rPr>
          <w:rFonts w:ascii="Tahoma" w:hAnsi="Tahoma" w:cs="Tahoma"/>
          <w:kern w:val="16"/>
        </w:rPr>
      </w:pPr>
      <w:r w:rsidRPr="00BA4F22">
        <w:rPr>
          <w:rFonts w:ascii="Tahoma" w:hAnsi="Tahoma" w:cs="Tahoma"/>
          <w:kern w:val="16"/>
        </w:rPr>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rsidR="000C1BF4" w:rsidRPr="001126F1" w:rsidRDefault="000C1BF4" w:rsidP="00170F86">
      <w:pPr>
        <w:keepNext/>
        <w:numPr>
          <w:ilvl w:val="12"/>
          <w:numId w:val="0"/>
        </w:numPr>
        <w:jc w:val="both"/>
        <w:rPr>
          <w:rFonts w:ascii="Tahoma" w:eastAsia="Calibri" w:hAnsi="Tahoma" w:cs="Tahoma"/>
        </w:rPr>
      </w:pPr>
      <w:r>
        <w:rPr>
          <w:rFonts w:ascii="Tahoma" w:hAnsi="Tahoma" w:cs="Tahoma"/>
          <w:kern w:val="16"/>
        </w:rPr>
        <w:t xml:space="preserve"> </w:t>
      </w:r>
    </w:p>
    <w:p w:rsidR="000C1BF4" w:rsidRPr="00751B71" w:rsidRDefault="000C1BF4" w:rsidP="00170F86">
      <w:pPr>
        <w:keepNext/>
        <w:jc w:val="both"/>
        <w:rPr>
          <w:rFonts w:ascii="Tahoma" w:hAnsi="Tahoma" w:cs="Tahoma"/>
        </w:rPr>
      </w:pPr>
      <w:r w:rsidRPr="00751B71">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0C1BF4" w:rsidRDefault="000C1BF4" w:rsidP="00170F86">
      <w:pPr>
        <w:keepNext/>
        <w:jc w:val="both"/>
        <w:rPr>
          <w:rFonts w:ascii="Tahoma" w:hAnsi="Tahoma" w:cs="Tahoma"/>
        </w:rPr>
      </w:pPr>
    </w:p>
    <w:p w:rsidR="000C1BF4" w:rsidRDefault="000C1BF4" w:rsidP="00170F86">
      <w:pPr>
        <w:keepNext/>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rsidR="00E2648B" w:rsidRDefault="00E2648B" w:rsidP="00170F86">
      <w:pPr>
        <w:keepNext/>
        <w:jc w:val="both"/>
        <w:rPr>
          <w:rFonts w:ascii="Tahoma" w:hAnsi="Tahoma" w:cs="Tahoma"/>
        </w:rPr>
      </w:pPr>
    </w:p>
    <w:p w:rsidR="00E2648B" w:rsidRDefault="00E2648B" w:rsidP="00170F86">
      <w:pPr>
        <w:keepNext/>
        <w:numPr>
          <w:ilvl w:val="1"/>
          <w:numId w:val="2"/>
        </w:numPr>
        <w:jc w:val="both"/>
        <w:rPr>
          <w:rFonts w:ascii="Tahoma" w:hAnsi="Tahoma" w:cs="Tahoma"/>
          <w:b/>
        </w:rPr>
      </w:pPr>
      <w:r w:rsidRPr="009A4B75">
        <w:rPr>
          <w:rFonts w:ascii="Tahoma" w:hAnsi="Tahoma" w:cs="Tahoma"/>
          <w:b/>
        </w:rPr>
        <w:t>Uporaba zmogljivosti drugih subjektov</w:t>
      </w:r>
    </w:p>
    <w:p w:rsidR="00E2648B" w:rsidRDefault="00E2648B" w:rsidP="00170F86">
      <w:pPr>
        <w:keepNext/>
        <w:ind w:left="720"/>
        <w:jc w:val="both"/>
        <w:rPr>
          <w:rFonts w:ascii="Tahoma" w:hAnsi="Tahoma" w:cs="Tahoma"/>
          <w:b/>
        </w:rPr>
      </w:pPr>
    </w:p>
    <w:p w:rsidR="000C1BF4" w:rsidRPr="00DC3A67" w:rsidRDefault="000C1BF4" w:rsidP="00170F86">
      <w:pPr>
        <w:keepNext/>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0C1BF4" w:rsidRDefault="000C1BF4" w:rsidP="00170F86">
      <w:pPr>
        <w:pStyle w:val="Telobesedila2"/>
        <w:keepNext/>
        <w:rPr>
          <w:rFonts w:ascii="Tahoma" w:hAnsi="Tahoma" w:cs="Tahoma"/>
          <w:b w:val="0"/>
          <w:lang w:val="sl-SI"/>
        </w:rPr>
      </w:pPr>
      <w:r w:rsidRPr="00DB3B9F">
        <w:rPr>
          <w:rFonts w:ascii="Tahoma" w:hAnsi="Tahoma" w:cs="Tahoma"/>
          <w:b w:val="0"/>
        </w:rPr>
        <w:lastRenderedPageBreak/>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0C1BF4" w:rsidRDefault="000C1BF4" w:rsidP="00170F86">
      <w:pPr>
        <w:keepNext/>
        <w:jc w:val="both"/>
        <w:rPr>
          <w:rFonts w:ascii="Tahoma" w:hAnsi="Tahoma" w:cs="Tahoma"/>
        </w:rPr>
      </w:pPr>
    </w:p>
    <w:p w:rsidR="000C1BF4" w:rsidRPr="00223353" w:rsidRDefault="000C1BF4" w:rsidP="00170F86">
      <w:pPr>
        <w:pStyle w:val="Telobesedila2"/>
        <w:keepNext/>
        <w:rPr>
          <w:rFonts w:ascii="Tahoma" w:hAnsi="Tahoma" w:cs="Tahoma"/>
          <w:b w:val="0"/>
        </w:rPr>
      </w:pPr>
      <w:r w:rsidRPr="00223353">
        <w:rPr>
          <w:rFonts w:ascii="Tahoma" w:hAnsi="Tahoma" w:cs="Tahoma"/>
          <w:b w:val="0"/>
        </w:rPr>
        <w:t>V primeru, da bo gospodarski subjekt za izvedbo javnega naročila uporabljal zmogljivost drugih subjektov (ki niso partner/ji v primeru skupne ponudbe ali podizvajalec/</w:t>
      </w:r>
      <w:proofErr w:type="spellStart"/>
      <w:r w:rsidRPr="00223353">
        <w:rPr>
          <w:rFonts w:ascii="Tahoma" w:hAnsi="Tahoma" w:cs="Tahoma"/>
          <w:b w:val="0"/>
        </w:rPr>
        <w:t>ci</w:t>
      </w:r>
      <w:proofErr w:type="spellEnd"/>
      <w:r w:rsidRPr="00223353">
        <w:rPr>
          <w:rFonts w:ascii="Tahoma" w:hAnsi="Tahoma" w:cs="Tahoma"/>
          <w:b w:val="0"/>
        </w:rPr>
        <w:t xml:space="preserve">), mora za vsakega izmed subjektov, na katerega zmogljivosti se sklicuje, priložiti naslednje izpolnjene in podpisane priloge: </w:t>
      </w:r>
    </w:p>
    <w:p w:rsidR="000C1BF4" w:rsidRPr="004C7856" w:rsidRDefault="000C1BF4" w:rsidP="00DF64EB">
      <w:pPr>
        <w:pStyle w:val="Odstavekseznama"/>
        <w:keepNext/>
        <w:numPr>
          <w:ilvl w:val="0"/>
          <w:numId w:val="17"/>
        </w:numPr>
        <w:jc w:val="both"/>
        <w:rPr>
          <w:rFonts w:ascii="Tahoma" w:hAnsi="Tahoma" w:cs="Tahoma"/>
        </w:rPr>
      </w:pPr>
      <w:r w:rsidRPr="004C7856">
        <w:rPr>
          <w:rFonts w:ascii="Tahoma" w:hAnsi="Tahoma" w:cs="Tahoma"/>
        </w:rPr>
        <w:t>Prilogo 3/2 UGOTAVLJANJE SPOSOBNOSTI – Izjava podizvajalca/subjekta, katerega zmogljivost uporablja ponudnik;</w:t>
      </w:r>
    </w:p>
    <w:p w:rsidR="000C1BF4" w:rsidRPr="004C7856" w:rsidRDefault="000C1BF4" w:rsidP="00DF64EB">
      <w:pPr>
        <w:pStyle w:val="Odstavekseznama"/>
        <w:keepNext/>
        <w:numPr>
          <w:ilvl w:val="0"/>
          <w:numId w:val="17"/>
        </w:numPr>
        <w:jc w:val="both"/>
        <w:rPr>
          <w:rFonts w:ascii="Tahoma" w:hAnsi="Tahoma" w:cs="Tahoma"/>
        </w:rPr>
      </w:pPr>
      <w:r w:rsidRPr="004C7856">
        <w:rPr>
          <w:rFonts w:ascii="Tahoma" w:hAnsi="Tahoma" w:cs="Tahoma"/>
        </w:rPr>
        <w:t xml:space="preserve">Prilogo 3/3 UGOTAVLJANJE SPOSOBNOSTI – Fizične osebe; </w:t>
      </w:r>
    </w:p>
    <w:p w:rsidR="000C1BF4" w:rsidRDefault="000C1BF4" w:rsidP="00DF64EB">
      <w:pPr>
        <w:pStyle w:val="Odstavekseznama"/>
        <w:keepNext/>
        <w:numPr>
          <w:ilvl w:val="0"/>
          <w:numId w:val="17"/>
        </w:numPr>
        <w:jc w:val="both"/>
        <w:rPr>
          <w:rFonts w:ascii="Tahoma" w:hAnsi="Tahoma" w:cs="Tahoma"/>
        </w:rPr>
      </w:pPr>
      <w:r w:rsidRPr="004C7856">
        <w:rPr>
          <w:rFonts w:ascii="Tahoma" w:hAnsi="Tahoma" w:cs="Tahoma"/>
        </w:rPr>
        <w:t>Prilogo 4/3 SEZNAM SUBJEKTOV, KATERIH ZMOGLJIVOST UPORABLJA PONUDNIK</w:t>
      </w:r>
      <w:r>
        <w:rPr>
          <w:rFonts w:ascii="Tahoma" w:hAnsi="Tahoma" w:cs="Tahoma"/>
        </w:rPr>
        <w:t>.</w:t>
      </w:r>
    </w:p>
    <w:p w:rsidR="000C1BF4" w:rsidRDefault="000C1BF4" w:rsidP="00170F86">
      <w:pPr>
        <w:keepNext/>
        <w:jc w:val="both"/>
        <w:rPr>
          <w:rFonts w:ascii="Tahoma" w:hAnsi="Tahoma" w:cs="Tahoma"/>
        </w:rPr>
      </w:pPr>
    </w:p>
    <w:p w:rsidR="000C1BF4" w:rsidRPr="007F00B6" w:rsidRDefault="000C1BF4" w:rsidP="00170F86">
      <w:pPr>
        <w:pStyle w:val="Telobesedila2"/>
        <w:keepNext/>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0C1BF4" w:rsidRPr="007F00B6" w:rsidRDefault="000C1BF4" w:rsidP="00170F86">
      <w:pPr>
        <w:pStyle w:val="Telobesedila2"/>
        <w:keepNext/>
        <w:rPr>
          <w:rFonts w:ascii="Tahoma" w:hAnsi="Tahoma" w:cs="Tahoma"/>
          <w:b w:val="0"/>
        </w:rPr>
      </w:pPr>
    </w:p>
    <w:p w:rsidR="000C1BF4" w:rsidRPr="007F00B6" w:rsidRDefault="000C1BF4" w:rsidP="00170F86">
      <w:pPr>
        <w:pStyle w:val="Telobesedila2"/>
        <w:keepNext/>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rsidR="00EF7F96" w:rsidRDefault="00EF7F96" w:rsidP="00170F86">
      <w:pPr>
        <w:pStyle w:val="Telobesedila2"/>
        <w:keepNext/>
        <w:rPr>
          <w:rFonts w:ascii="Tahoma" w:hAnsi="Tahoma" w:cs="Tahoma"/>
          <w:b w:val="0"/>
          <w:lang w:val="sl-SI"/>
        </w:rPr>
      </w:pPr>
    </w:p>
    <w:p w:rsidR="007C70A1" w:rsidRPr="00F61D13" w:rsidRDefault="00F1423B" w:rsidP="00170F86">
      <w:pPr>
        <w:keepNext/>
        <w:numPr>
          <w:ilvl w:val="1"/>
          <w:numId w:val="2"/>
        </w:numPr>
        <w:jc w:val="both"/>
        <w:rPr>
          <w:rFonts w:ascii="Tahoma" w:hAnsi="Tahoma" w:cs="Tahoma"/>
          <w:b/>
        </w:rPr>
      </w:pPr>
      <w:r w:rsidRPr="00F61D13">
        <w:rPr>
          <w:rFonts w:ascii="Tahoma" w:hAnsi="Tahoma" w:cs="Tahoma"/>
          <w:b/>
        </w:rPr>
        <w:t>Ponudbena cena</w:t>
      </w:r>
    </w:p>
    <w:p w:rsidR="00890FA5" w:rsidRDefault="00890FA5" w:rsidP="00170F86">
      <w:pPr>
        <w:keepNext/>
        <w:ind w:left="720"/>
        <w:jc w:val="both"/>
        <w:rPr>
          <w:rFonts w:ascii="Tahoma" w:hAnsi="Tahoma" w:cs="Tahoma"/>
        </w:rPr>
      </w:pPr>
    </w:p>
    <w:p w:rsidR="003418E8" w:rsidRPr="003418E8" w:rsidRDefault="003418E8" w:rsidP="00170F86">
      <w:pPr>
        <w:keepNext/>
        <w:jc w:val="both"/>
        <w:rPr>
          <w:rFonts w:ascii="Tahoma" w:hAnsi="Tahoma" w:cs="Tahoma"/>
        </w:rPr>
      </w:pPr>
      <w:r w:rsidRPr="003418E8">
        <w:rPr>
          <w:rFonts w:ascii="Tahoma" w:hAnsi="Tahoma" w:cs="Tahoma"/>
        </w:rPr>
        <w:t>Ponudbena cena mora biti izražena v evrih, zaokrožena na dve (2) decimalni mesti (</w:t>
      </w:r>
      <w:r w:rsidR="005D30C5">
        <w:rPr>
          <w:rFonts w:ascii="Tahoma" w:hAnsi="Tahoma" w:cs="Tahoma"/>
        </w:rPr>
        <w:t>P</w:t>
      </w:r>
      <w:r w:rsidR="005D30C5" w:rsidRPr="003418E8">
        <w:rPr>
          <w:rFonts w:ascii="Tahoma" w:hAnsi="Tahoma" w:cs="Tahoma"/>
        </w:rPr>
        <w:t xml:space="preserve">riloga </w:t>
      </w:r>
      <w:r w:rsidRPr="003418E8">
        <w:rPr>
          <w:rFonts w:ascii="Tahoma" w:hAnsi="Tahoma" w:cs="Tahoma"/>
        </w:rPr>
        <w:t>2).</w:t>
      </w:r>
      <w:r w:rsidR="00787454">
        <w:rPr>
          <w:rFonts w:ascii="Tahoma" w:hAnsi="Tahoma" w:cs="Tahoma"/>
        </w:rPr>
        <w:t xml:space="preserve"> </w:t>
      </w:r>
      <w:r w:rsidRPr="003418E8">
        <w:rPr>
          <w:rFonts w:ascii="Tahoma" w:hAnsi="Tahoma" w:cs="Tahoma"/>
        </w:rPr>
        <w:t>V ceni na enoto mere morajo biti upoštevani vsi stroški, ki jih bo imel ponudnik v zvezi z izvajanjem predmeta tega javnega naročila.</w:t>
      </w:r>
    </w:p>
    <w:p w:rsidR="003418E8" w:rsidRPr="003418E8" w:rsidRDefault="003418E8" w:rsidP="00170F86">
      <w:pPr>
        <w:keepNext/>
        <w:jc w:val="both"/>
        <w:rPr>
          <w:rFonts w:ascii="Tahoma" w:hAnsi="Tahoma" w:cs="Tahoma"/>
        </w:rPr>
      </w:pPr>
    </w:p>
    <w:p w:rsidR="003418E8" w:rsidRPr="003418E8" w:rsidRDefault="003418E8" w:rsidP="00170F86">
      <w:pPr>
        <w:keepNext/>
        <w:jc w:val="both"/>
        <w:rPr>
          <w:rFonts w:ascii="Tahoma" w:hAnsi="Tahoma" w:cs="Tahoma"/>
        </w:rPr>
      </w:pPr>
      <w:r w:rsidRPr="003418E8">
        <w:rPr>
          <w:rFonts w:ascii="Tahoma" w:hAnsi="Tahoma" w:cs="Tahoma"/>
        </w:rPr>
        <w:t xml:space="preserve">Cena na enoto mere mora biti v času veljavnosti </w:t>
      </w:r>
      <w:r w:rsidR="008327B2">
        <w:rPr>
          <w:rFonts w:ascii="Tahoma" w:hAnsi="Tahoma" w:cs="Tahoma"/>
        </w:rPr>
        <w:t>okvirnega sporazuma</w:t>
      </w:r>
      <w:r w:rsidR="008327B2" w:rsidRPr="003418E8">
        <w:rPr>
          <w:rFonts w:ascii="Tahoma" w:hAnsi="Tahoma" w:cs="Tahoma"/>
        </w:rPr>
        <w:t xml:space="preserve"> </w:t>
      </w:r>
      <w:r w:rsidRPr="003418E8">
        <w:rPr>
          <w:rFonts w:ascii="Tahoma" w:hAnsi="Tahoma" w:cs="Tahoma"/>
        </w:rPr>
        <w:t>fiksna in se ne spreminja pod nobenim pogojem</w:t>
      </w:r>
      <w:r w:rsidR="004015C6">
        <w:rPr>
          <w:rFonts w:ascii="Tahoma" w:hAnsi="Tahoma" w:cs="Tahoma"/>
        </w:rPr>
        <w:t>, razen v primeru znižanja cen</w:t>
      </w:r>
      <w:r w:rsidRPr="003418E8">
        <w:rPr>
          <w:rFonts w:ascii="Tahoma" w:hAnsi="Tahoma" w:cs="Tahoma"/>
        </w:rPr>
        <w:t xml:space="preserve">. </w:t>
      </w:r>
    </w:p>
    <w:p w:rsidR="00D367A0" w:rsidRDefault="00D367A0" w:rsidP="00170F86">
      <w:pPr>
        <w:keepNext/>
        <w:jc w:val="both"/>
        <w:rPr>
          <w:rFonts w:ascii="Tahoma" w:hAnsi="Tahoma" w:cs="Tahoma"/>
        </w:rPr>
      </w:pPr>
    </w:p>
    <w:p w:rsidR="003418E8" w:rsidRDefault="003418E8" w:rsidP="00170F86">
      <w:pPr>
        <w:keepNext/>
        <w:jc w:val="both"/>
        <w:rPr>
          <w:rFonts w:ascii="Tahoma" w:hAnsi="Tahoma" w:cs="Tahoma"/>
          <w:color w:val="000000"/>
        </w:rPr>
      </w:pPr>
      <w:r w:rsidRPr="008A4CDC">
        <w:rPr>
          <w:rFonts w:ascii="Tahoma" w:hAnsi="Tahoma" w:cs="Tahoma"/>
          <w:color w:val="000000"/>
        </w:rPr>
        <w:t xml:space="preserve">V </w:t>
      </w:r>
      <w:r>
        <w:rPr>
          <w:rFonts w:ascii="Tahoma" w:hAnsi="Tahoma" w:cs="Tahoma"/>
          <w:color w:val="000000"/>
        </w:rPr>
        <w:t>ceno</w:t>
      </w:r>
      <w:r w:rsidRPr="008A4CDC">
        <w:rPr>
          <w:rFonts w:ascii="Tahoma" w:hAnsi="Tahoma" w:cs="Tahoma"/>
          <w:color w:val="000000"/>
        </w:rPr>
        <w:t xml:space="preserve"> mora ponudnik vključiti vse</w:t>
      </w:r>
      <w:r>
        <w:rPr>
          <w:rFonts w:ascii="Tahoma" w:hAnsi="Tahoma" w:cs="Tahoma"/>
          <w:color w:val="000000"/>
        </w:rPr>
        <w:t xml:space="preserve"> ostale</w:t>
      </w:r>
      <w:r w:rsidRPr="008A4CDC">
        <w:rPr>
          <w:rFonts w:ascii="Tahoma" w:hAnsi="Tahoma" w:cs="Tahoma"/>
          <w:color w:val="000000"/>
        </w:rPr>
        <w:t xml:space="preserve"> materialne in nematerialne stroške, ki bodo potrebni za </w:t>
      </w:r>
      <w:r>
        <w:rPr>
          <w:rFonts w:ascii="Tahoma" w:hAnsi="Tahoma" w:cs="Tahoma"/>
          <w:color w:val="000000"/>
        </w:rPr>
        <w:t>izvedbo</w:t>
      </w:r>
      <w:r w:rsidRPr="008A4CDC">
        <w:rPr>
          <w:rFonts w:ascii="Tahoma" w:hAnsi="Tahoma" w:cs="Tahoma"/>
          <w:color w:val="000000"/>
        </w:rPr>
        <w:t xml:space="preserve"> predmeta javnega </w:t>
      </w:r>
      <w:r>
        <w:rPr>
          <w:rFonts w:ascii="Tahoma" w:hAnsi="Tahoma" w:cs="Tahoma"/>
          <w:color w:val="000000"/>
        </w:rPr>
        <w:t>naročila, vključno z vsemi morebitnimi popusti (</w:t>
      </w:r>
      <w:r w:rsidR="00B629FF">
        <w:rPr>
          <w:rFonts w:ascii="Tahoma" w:hAnsi="Tahoma" w:cs="Tahoma"/>
          <w:color w:val="000000"/>
        </w:rPr>
        <w:t xml:space="preserve">Priloga </w:t>
      </w:r>
      <w:r>
        <w:rPr>
          <w:rFonts w:ascii="Tahoma" w:hAnsi="Tahoma" w:cs="Tahoma"/>
          <w:color w:val="000000"/>
        </w:rPr>
        <w:t>2)</w:t>
      </w:r>
      <w:r w:rsidRPr="008A4CDC">
        <w:rPr>
          <w:rFonts w:ascii="Tahoma" w:hAnsi="Tahoma" w:cs="Tahoma"/>
          <w:color w:val="000000"/>
        </w:rPr>
        <w:t xml:space="preserve">. </w:t>
      </w:r>
    </w:p>
    <w:p w:rsidR="00D367A0" w:rsidRDefault="00D367A0" w:rsidP="00170F86">
      <w:pPr>
        <w:keepNext/>
        <w:jc w:val="both"/>
        <w:rPr>
          <w:rFonts w:ascii="Tahoma" w:hAnsi="Tahoma" w:cs="Tahoma"/>
        </w:rPr>
      </w:pPr>
    </w:p>
    <w:p w:rsidR="000C1BF4" w:rsidRPr="00392642" w:rsidRDefault="000C1BF4" w:rsidP="00170F86">
      <w:pPr>
        <w:keepNext/>
        <w:tabs>
          <w:tab w:val="left" w:pos="993"/>
        </w:tabs>
        <w:jc w:val="both"/>
        <w:rPr>
          <w:rFonts w:ascii="Tahoma" w:hAnsi="Tahoma" w:cs="Tahoma"/>
        </w:rPr>
      </w:pPr>
      <w:r w:rsidRPr="00392642">
        <w:rPr>
          <w:rFonts w:ascii="Tahoma" w:hAnsi="Tahoma" w:cs="Tahoma"/>
        </w:rPr>
        <w:t xml:space="preserve">Ponudnik v Prilogo </w:t>
      </w:r>
      <w:r>
        <w:rPr>
          <w:rFonts w:ascii="Tahoma" w:hAnsi="Tahoma" w:cs="Tahoma"/>
        </w:rPr>
        <w:t xml:space="preserve">»POVZETEK </w:t>
      </w:r>
      <w:r w:rsidR="00925AA3">
        <w:rPr>
          <w:rFonts w:ascii="Tahoma" w:hAnsi="Tahoma" w:cs="Tahoma"/>
        </w:rPr>
        <w:t>PONUDBE</w:t>
      </w:r>
      <w:r>
        <w:rPr>
          <w:rFonts w:ascii="Tahoma" w:hAnsi="Tahoma" w:cs="Tahoma"/>
        </w:rPr>
        <w:t>«</w:t>
      </w:r>
      <w:r w:rsidRPr="00392642">
        <w:rPr>
          <w:rFonts w:ascii="Tahoma" w:hAnsi="Tahoma" w:cs="Tahoma"/>
        </w:rPr>
        <w:t xml:space="preserve"> vpiše skupno ponudbeno ceno </w:t>
      </w:r>
      <w:r w:rsidRPr="00E2648B">
        <w:rPr>
          <w:rFonts w:ascii="Tahoma" w:hAnsi="Tahoma" w:cs="Tahoma"/>
          <w:iCs/>
        </w:rPr>
        <w:t xml:space="preserve">prevoz </w:t>
      </w:r>
      <w:r>
        <w:rPr>
          <w:rFonts w:ascii="Tahoma" w:hAnsi="Tahoma" w:cs="Tahoma"/>
          <w:iCs/>
        </w:rPr>
        <w:t>komunalnih odpadkov</w:t>
      </w:r>
      <w:r w:rsidRPr="00392642">
        <w:rPr>
          <w:rFonts w:ascii="Tahoma" w:hAnsi="Tahoma" w:cs="Tahoma"/>
        </w:rPr>
        <w:t xml:space="preserve">. </w:t>
      </w:r>
    </w:p>
    <w:p w:rsidR="000C1BF4" w:rsidRPr="00392642" w:rsidRDefault="000C1BF4" w:rsidP="00170F86">
      <w:pPr>
        <w:keepNext/>
        <w:tabs>
          <w:tab w:val="left" w:pos="993"/>
        </w:tabs>
        <w:jc w:val="both"/>
        <w:rPr>
          <w:rFonts w:ascii="Tahoma" w:hAnsi="Tahoma" w:cs="Tahoma"/>
        </w:rPr>
      </w:pPr>
    </w:p>
    <w:p w:rsidR="000C1BF4" w:rsidRPr="00C96418" w:rsidRDefault="000C1BF4" w:rsidP="00170F86">
      <w:pPr>
        <w:keepNext/>
        <w:jc w:val="both"/>
        <w:rPr>
          <w:rFonts w:ascii="Tahoma" w:hAnsi="Tahoma" w:cs="Tahoma"/>
          <w:b/>
        </w:rPr>
      </w:pPr>
      <w:r w:rsidRPr="00C96418">
        <w:rPr>
          <w:rFonts w:ascii="Tahoma" w:hAnsi="Tahoma" w:cs="Tahoma"/>
          <w:b/>
        </w:rPr>
        <w:t xml:space="preserve">V primeru razhajanj med podatki v Povzetku </w:t>
      </w:r>
      <w:r w:rsidR="00925AA3">
        <w:rPr>
          <w:rFonts w:ascii="Tahoma" w:hAnsi="Tahoma" w:cs="Tahoma"/>
          <w:b/>
        </w:rPr>
        <w:t>ponudbe</w:t>
      </w:r>
      <w:r w:rsidRPr="00C96418">
        <w:rPr>
          <w:rFonts w:ascii="Tahoma" w:hAnsi="Tahoma" w:cs="Tahoma"/>
          <w:b/>
        </w:rPr>
        <w:t xml:space="preserve"> - naloženim v razdelek »Predračun«, in </w:t>
      </w:r>
      <w:r w:rsidR="00925AA3">
        <w:rPr>
          <w:rFonts w:ascii="Tahoma" w:hAnsi="Tahoma" w:cs="Tahoma"/>
          <w:b/>
        </w:rPr>
        <w:t>Ponudbo</w:t>
      </w:r>
      <w:r w:rsidRPr="00C96418">
        <w:rPr>
          <w:rFonts w:ascii="Tahoma" w:hAnsi="Tahoma" w:cs="Tahoma"/>
          <w:b/>
        </w:rPr>
        <w:t xml:space="preserve"> - naloženim v razdelek »</w:t>
      </w:r>
      <w:r>
        <w:rPr>
          <w:rFonts w:ascii="Tahoma" w:hAnsi="Tahoma" w:cs="Tahoma"/>
          <w:b/>
        </w:rPr>
        <w:t>Druge priloge</w:t>
      </w:r>
      <w:r w:rsidRPr="00C96418">
        <w:rPr>
          <w:rFonts w:ascii="Tahoma" w:hAnsi="Tahoma" w:cs="Tahoma"/>
          <w:b/>
        </w:rPr>
        <w:t>«, kot veljavni štejejo podatki v</w:t>
      </w:r>
      <w:r>
        <w:rPr>
          <w:rFonts w:ascii="Tahoma" w:hAnsi="Tahoma" w:cs="Tahoma"/>
          <w:b/>
        </w:rPr>
        <w:t xml:space="preserve"> </w:t>
      </w:r>
      <w:r w:rsidR="00925AA3">
        <w:rPr>
          <w:rFonts w:ascii="Tahoma" w:hAnsi="Tahoma" w:cs="Tahoma"/>
          <w:b/>
        </w:rPr>
        <w:t>Ponudba</w:t>
      </w:r>
      <w:r w:rsidRPr="00C96418">
        <w:rPr>
          <w:rFonts w:ascii="Tahoma" w:hAnsi="Tahoma" w:cs="Tahoma"/>
          <w:b/>
        </w:rPr>
        <w:t xml:space="preserve">, naloženim v razdelku »Druge priloge«. </w:t>
      </w:r>
    </w:p>
    <w:p w:rsidR="000C1BF4" w:rsidRDefault="000C1BF4" w:rsidP="00170F86">
      <w:pPr>
        <w:keepNext/>
        <w:jc w:val="both"/>
        <w:rPr>
          <w:rFonts w:ascii="Tahoma" w:hAnsi="Tahoma" w:cs="Tahoma"/>
        </w:rPr>
      </w:pPr>
    </w:p>
    <w:p w:rsidR="0075292D" w:rsidRPr="00F61D13" w:rsidRDefault="00325548" w:rsidP="00170F86">
      <w:pPr>
        <w:keepNext/>
        <w:numPr>
          <w:ilvl w:val="1"/>
          <w:numId w:val="2"/>
        </w:numPr>
        <w:jc w:val="both"/>
        <w:rPr>
          <w:rFonts w:ascii="Tahoma" w:hAnsi="Tahoma" w:cs="Tahoma"/>
          <w:b/>
        </w:rPr>
      </w:pPr>
      <w:r w:rsidRPr="00F61D13">
        <w:rPr>
          <w:rFonts w:ascii="Tahoma" w:hAnsi="Tahoma" w:cs="Tahoma"/>
          <w:b/>
        </w:rPr>
        <w:t>Veljavnost ponudbe</w:t>
      </w:r>
    </w:p>
    <w:p w:rsidR="00325548" w:rsidRDefault="00325548" w:rsidP="00170F86">
      <w:pPr>
        <w:keepNext/>
        <w:jc w:val="both"/>
        <w:rPr>
          <w:rFonts w:ascii="Tahoma" w:hAnsi="Tahoma" w:cs="Tahoma"/>
        </w:rPr>
      </w:pPr>
    </w:p>
    <w:p w:rsidR="000C1BF4" w:rsidRDefault="000C1BF4" w:rsidP="00170F86">
      <w:pPr>
        <w:keepNext/>
        <w:jc w:val="both"/>
        <w:rPr>
          <w:rFonts w:ascii="Tahoma" w:hAnsi="Tahoma" w:cs="Tahoma"/>
        </w:rPr>
      </w:pPr>
      <w:r>
        <w:rPr>
          <w:rFonts w:ascii="Tahoma" w:hAnsi="Tahoma" w:cs="Tahoma"/>
        </w:rPr>
        <w:t>Ponudba mora biti veljavna še najmanj štiri (4) mesece od datuma, določenega za oddajo ponudb.</w:t>
      </w:r>
    </w:p>
    <w:p w:rsidR="00C15DDF" w:rsidRPr="00CE1BAD" w:rsidRDefault="00C15DDF" w:rsidP="00170F86">
      <w:pPr>
        <w:keepNext/>
        <w:jc w:val="both"/>
        <w:rPr>
          <w:rFonts w:ascii="Tahoma" w:hAnsi="Tahoma" w:cs="Tahoma"/>
        </w:rPr>
      </w:pPr>
    </w:p>
    <w:p w:rsidR="00193548" w:rsidRPr="00F61D13" w:rsidRDefault="00734DC1" w:rsidP="00170F86">
      <w:pPr>
        <w:keepNext/>
        <w:numPr>
          <w:ilvl w:val="1"/>
          <w:numId w:val="2"/>
        </w:numPr>
        <w:jc w:val="both"/>
        <w:rPr>
          <w:rFonts w:ascii="Tahoma" w:hAnsi="Tahoma" w:cs="Tahoma"/>
          <w:b/>
        </w:rPr>
      </w:pPr>
      <w:r w:rsidRPr="00F61D13">
        <w:rPr>
          <w:rFonts w:ascii="Tahoma" w:hAnsi="Tahoma" w:cs="Tahoma"/>
          <w:b/>
        </w:rPr>
        <w:t>Način obračunavanja in p</w:t>
      </w:r>
      <w:r w:rsidR="00193548" w:rsidRPr="00F61D13">
        <w:rPr>
          <w:rFonts w:ascii="Tahoma" w:hAnsi="Tahoma" w:cs="Tahoma"/>
          <w:b/>
        </w:rPr>
        <w:t>lačilni pogoji</w:t>
      </w:r>
    </w:p>
    <w:p w:rsidR="003C01C9" w:rsidRDefault="003C01C9" w:rsidP="00170F86">
      <w:pPr>
        <w:pStyle w:val="BESEDILO"/>
        <w:keepNext/>
        <w:keepLines w:val="0"/>
        <w:widowControl/>
        <w:tabs>
          <w:tab w:val="clear" w:pos="2155"/>
        </w:tabs>
        <w:rPr>
          <w:rFonts w:ascii="Tahoma" w:hAnsi="Tahoma" w:cs="Tahoma"/>
        </w:rPr>
      </w:pPr>
    </w:p>
    <w:p w:rsidR="003418E8" w:rsidRDefault="003418E8" w:rsidP="00170F86">
      <w:pPr>
        <w:pStyle w:val="BESEDILO"/>
        <w:keepNext/>
        <w:keepLines w:val="0"/>
        <w:widowControl/>
        <w:tabs>
          <w:tab w:val="clear" w:pos="2155"/>
        </w:tabs>
        <w:rPr>
          <w:rFonts w:ascii="Tahoma" w:hAnsi="Tahoma" w:cs="Tahoma"/>
        </w:rPr>
      </w:pPr>
      <w:r>
        <w:rPr>
          <w:rFonts w:ascii="Tahoma" w:hAnsi="Tahoma" w:cs="Tahoma"/>
        </w:rPr>
        <w:t xml:space="preserve">Način obračunavanja in plačilni pogoji so razvidni </w:t>
      </w:r>
      <w:r w:rsidR="005D30C5">
        <w:rPr>
          <w:rFonts w:ascii="Tahoma" w:hAnsi="Tahoma" w:cs="Tahoma"/>
        </w:rPr>
        <w:t xml:space="preserve">iz priloženega vzorca </w:t>
      </w:r>
      <w:r w:rsidR="008327B2">
        <w:rPr>
          <w:rFonts w:ascii="Tahoma" w:hAnsi="Tahoma" w:cs="Tahoma"/>
        </w:rPr>
        <w:t>okvirnega sporazuma</w:t>
      </w:r>
      <w:r>
        <w:rPr>
          <w:rFonts w:ascii="Tahoma" w:hAnsi="Tahoma" w:cs="Tahoma"/>
        </w:rPr>
        <w:t>.</w:t>
      </w:r>
    </w:p>
    <w:p w:rsidR="003418E8" w:rsidRDefault="003418E8" w:rsidP="00170F86">
      <w:pPr>
        <w:keepNext/>
        <w:jc w:val="both"/>
        <w:rPr>
          <w:rFonts w:ascii="Tahoma" w:hAnsi="Tahoma" w:cs="Tahoma"/>
        </w:rPr>
      </w:pPr>
    </w:p>
    <w:p w:rsidR="007C70A1" w:rsidRPr="003418E8" w:rsidRDefault="009F4E76" w:rsidP="00170F86">
      <w:pPr>
        <w:keepNext/>
        <w:numPr>
          <w:ilvl w:val="0"/>
          <w:numId w:val="2"/>
        </w:numPr>
        <w:jc w:val="both"/>
        <w:rPr>
          <w:rFonts w:ascii="Tahoma" w:hAnsi="Tahoma" w:cs="Tahoma"/>
          <w:b/>
          <w:sz w:val="24"/>
        </w:rPr>
      </w:pPr>
      <w:r w:rsidRPr="003418E8">
        <w:rPr>
          <w:rFonts w:ascii="Tahoma" w:hAnsi="Tahoma" w:cs="Tahoma"/>
          <w:b/>
          <w:sz w:val="24"/>
        </w:rPr>
        <w:t xml:space="preserve">UGOTAVLJANJE SPOSOBNOSTI </w:t>
      </w:r>
    </w:p>
    <w:p w:rsidR="007C70A1" w:rsidRDefault="007C70A1" w:rsidP="00170F86">
      <w:pPr>
        <w:keepNext/>
        <w:jc w:val="both"/>
        <w:rPr>
          <w:rFonts w:ascii="Tahoma" w:hAnsi="Tahoma" w:cs="Tahoma"/>
        </w:rPr>
      </w:pPr>
    </w:p>
    <w:p w:rsidR="000C1BF4" w:rsidRPr="00C768C2" w:rsidRDefault="000C1BF4" w:rsidP="00170F86">
      <w:pPr>
        <w:keepNext/>
        <w:jc w:val="both"/>
        <w:rPr>
          <w:rFonts w:ascii="Tahoma" w:hAnsi="Tahoma" w:cs="Tahoma"/>
        </w:rPr>
      </w:pPr>
      <w:r w:rsidRPr="00C768C2">
        <w:rPr>
          <w:rFonts w:ascii="Tahoma" w:hAnsi="Tahoma" w:cs="Tahoma"/>
          <w:bCs/>
        </w:rPr>
        <w:t xml:space="preserve">Za ugotavljanje sposobnosti mora ponudnik izpolnjevati pogoje in zahteve skladno z določbami ZJN-3, ter pogoje in zahteve, ki so določene v tej razpisni dokumentaciji. </w:t>
      </w:r>
    </w:p>
    <w:p w:rsidR="000C1BF4" w:rsidRPr="00C768C2" w:rsidRDefault="000C1BF4" w:rsidP="00170F86">
      <w:pPr>
        <w:keepNext/>
        <w:jc w:val="both"/>
        <w:rPr>
          <w:rFonts w:ascii="Tahoma" w:hAnsi="Tahoma" w:cs="Tahoma"/>
          <w:sz w:val="22"/>
        </w:rPr>
      </w:pPr>
    </w:p>
    <w:p w:rsidR="000C1BF4" w:rsidRDefault="000C1BF4" w:rsidP="00170F86">
      <w:pPr>
        <w:keepNext/>
        <w:jc w:val="both"/>
        <w:rPr>
          <w:rFonts w:ascii="Tahoma" w:hAnsi="Tahoma" w:cs="Tahoma"/>
        </w:rPr>
      </w:pPr>
      <w:r w:rsidRPr="004E2BB2">
        <w:rPr>
          <w:rFonts w:ascii="Tahoma" w:hAnsi="Tahoma" w:cs="Tahoma"/>
        </w:rPr>
        <w:t xml:space="preserve">Naročnik si pridržuje pravico, da v času pregleda ponudb in vse do </w:t>
      </w:r>
      <w:r>
        <w:rPr>
          <w:rFonts w:ascii="Tahoma" w:hAnsi="Tahoma" w:cs="Tahoma"/>
        </w:rPr>
        <w:t>sklenitve okvirnega sporazuma</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rsidR="000C1BF4" w:rsidRDefault="000C1BF4" w:rsidP="00170F86">
      <w:pPr>
        <w:keepNext/>
        <w:jc w:val="both"/>
        <w:rPr>
          <w:rFonts w:ascii="Tahoma" w:hAnsi="Tahoma" w:cs="Tahoma"/>
        </w:rPr>
      </w:pPr>
      <w:r w:rsidRPr="004E2BB2">
        <w:rPr>
          <w:rFonts w:ascii="Tahoma" w:hAnsi="Tahoma" w:cs="Tahoma"/>
        </w:rPr>
        <w:lastRenderedPageBreak/>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rsidR="000C1BF4" w:rsidRDefault="000C1BF4" w:rsidP="00170F86">
      <w:pPr>
        <w:keepNext/>
        <w:jc w:val="both"/>
        <w:rPr>
          <w:rFonts w:ascii="Tahoma" w:hAnsi="Tahoma" w:cs="Tahoma"/>
        </w:rPr>
      </w:pPr>
    </w:p>
    <w:p w:rsidR="000C1BF4" w:rsidRDefault="000C1BF4" w:rsidP="00170F86">
      <w:pPr>
        <w:keepNext/>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w:t>
      </w:r>
    </w:p>
    <w:p w:rsidR="000C1BF4" w:rsidRPr="00C768C2" w:rsidRDefault="000C1BF4" w:rsidP="00170F86">
      <w:pPr>
        <w:keepNext/>
        <w:jc w:val="both"/>
        <w:rPr>
          <w:rFonts w:ascii="Tahoma" w:hAnsi="Tahoma" w:cs="Tahoma"/>
          <w:sz w:val="22"/>
        </w:rPr>
      </w:pPr>
    </w:p>
    <w:p w:rsidR="000C1BF4" w:rsidRDefault="000C1BF4" w:rsidP="00170F86">
      <w:pPr>
        <w:keepNext/>
        <w:jc w:val="both"/>
        <w:rPr>
          <w:rFonts w:ascii="Tahoma" w:hAnsi="Tahoma" w:cs="Tahoma"/>
          <w:bCs/>
          <w:i/>
        </w:rPr>
      </w:pPr>
      <w:r w:rsidRPr="00C768C2">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C768C2">
        <w:rPr>
          <w:rFonts w:ascii="Tahoma" w:hAnsi="Tahoma" w:cs="Tahoma"/>
          <w:bCs/>
          <w:i/>
        </w:rPr>
        <w:t xml:space="preserve">gospodarski subjekt. </w:t>
      </w:r>
    </w:p>
    <w:p w:rsidR="000C1BF4" w:rsidRDefault="000C1BF4" w:rsidP="00170F86">
      <w:pPr>
        <w:keepNext/>
        <w:jc w:val="both"/>
        <w:rPr>
          <w:rFonts w:ascii="Tahoma" w:hAnsi="Tahoma" w:cs="Tahoma"/>
          <w:i/>
        </w:rPr>
      </w:pPr>
    </w:p>
    <w:p w:rsidR="000C1BF4" w:rsidRDefault="000C1BF4" w:rsidP="00170F86">
      <w:pPr>
        <w:keepNext/>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rsidR="000C1BF4" w:rsidRPr="00F72C15" w:rsidRDefault="000C1BF4" w:rsidP="00170F86">
      <w:pPr>
        <w:keepNext/>
        <w:jc w:val="both"/>
        <w:rPr>
          <w:rFonts w:ascii="Tahoma" w:hAnsi="Tahoma" w:cs="Tahoma"/>
        </w:rPr>
      </w:pPr>
    </w:p>
    <w:p w:rsidR="000C1BF4" w:rsidRDefault="000C1BF4" w:rsidP="00170F86">
      <w:pPr>
        <w:keepNext/>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722628" w:rsidRDefault="00722628" w:rsidP="00170F86">
      <w:pPr>
        <w:keepNext/>
        <w:jc w:val="both"/>
        <w:rPr>
          <w:rFonts w:ascii="Tahoma" w:hAnsi="Tahoma" w:cs="Tahoma"/>
          <w:bCs/>
        </w:rPr>
      </w:pPr>
    </w:p>
    <w:p w:rsidR="00734DC1" w:rsidRPr="003B6810" w:rsidRDefault="006B3202" w:rsidP="00170F86">
      <w:pPr>
        <w:keepNext/>
        <w:numPr>
          <w:ilvl w:val="1"/>
          <w:numId w:val="2"/>
        </w:numPr>
        <w:jc w:val="both"/>
        <w:rPr>
          <w:rFonts w:ascii="Tahoma" w:hAnsi="Tahoma" w:cs="Tahoma"/>
          <w:b/>
        </w:rPr>
      </w:pPr>
      <w:r>
        <w:rPr>
          <w:rFonts w:ascii="Tahoma" w:hAnsi="Tahoma" w:cs="Tahoma"/>
          <w:b/>
        </w:rPr>
        <w:t>Razlogi za izključitev</w:t>
      </w:r>
    </w:p>
    <w:p w:rsidR="00734DC1" w:rsidRPr="00CE1BAD" w:rsidRDefault="00734DC1" w:rsidP="00170F86">
      <w:pPr>
        <w:keepNext/>
        <w:jc w:val="both"/>
        <w:rPr>
          <w:rFonts w:ascii="Tahoma" w:hAnsi="Tahoma" w:cs="Tahoma"/>
        </w:rPr>
      </w:pPr>
    </w:p>
    <w:p w:rsidR="000C1BF4" w:rsidRDefault="000C1BF4" w:rsidP="00170F86">
      <w:pPr>
        <w:pStyle w:val="Telobesedila2"/>
        <w:keepNext/>
        <w:rPr>
          <w:rFonts w:ascii="Tahoma" w:hAnsi="Tahoma" w:cs="Tahoma"/>
          <w:b w:val="0"/>
          <w:i/>
          <w:lang w:val="sl-SI"/>
        </w:rPr>
      </w:pPr>
      <w:r w:rsidRPr="003D2D57">
        <w:rPr>
          <w:rFonts w:ascii="Tahoma" w:hAnsi="Tahoma" w:cs="Tahoma"/>
          <w:b w:val="0"/>
          <w:i/>
        </w:rPr>
        <w:t xml:space="preserve">Ponudnik mora izpolnjevati zahtevane pogoje v točki </w:t>
      </w:r>
      <w:r>
        <w:rPr>
          <w:rFonts w:ascii="Tahoma" w:hAnsi="Tahoma" w:cs="Tahoma"/>
          <w:b w:val="0"/>
          <w:i/>
          <w:lang w:val="sl-SI"/>
        </w:rPr>
        <w:t>3</w:t>
      </w:r>
      <w:r w:rsidRPr="003D2D57">
        <w:rPr>
          <w:rFonts w:ascii="Tahoma" w:hAnsi="Tahoma" w:cs="Tahoma"/>
          <w:b w:val="0"/>
          <w:i/>
        </w:rPr>
        <w:t xml:space="preserve">.1. V primeru, da ponudnik nastopa v skupni ponudbi mora zahtevane pogoje izpolnjevati tudi vsak od partnerjev v primeru skupne ponudbe. V primeru ponudbe s podizvajalci in/ali s subjekti, katerih zmogljivosti uporablja </w:t>
      </w:r>
      <w:r>
        <w:rPr>
          <w:rFonts w:ascii="Tahoma" w:hAnsi="Tahoma" w:cs="Tahoma"/>
          <w:b w:val="0"/>
          <w:i/>
          <w:lang w:val="sl-SI"/>
        </w:rPr>
        <w:t>ponudnik</w:t>
      </w:r>
      <w:r w:rsidRPr="003D2D57">
        <w:rPr>
          <w:rFonts w:ascii="Tahoma" w:hAnsi="Tahoma" w:cs="Tahoma"/>
          <w:b w:val="0"/>
          <w:i/>
        </w:rPr>
        <w:t xml:space="preserve">, mora zahtevane pogoje izpolnjevati tudi vsak izmed podizvajalcev, ki jih ponudnik v ponudbi navede, ter tudi vsak subjekt, katerih zmogljivosti uporablja </w:t>
      </w:r>
      <w:r>
        <w:rPr>
          <w:rFonts w:ascii="Tahoma" w:hAnsi="Tahoma" w:cs="Tahoma"/>
          <w:b w:val="0"/>
          <w:i/>
          <w:lang w:val="sl-SI"/>
        </w:rPr>
        <w:t>ponudnik</w:t>
      </w:r>
      <w:r w:rsidRPr="003D2D57">
        <w:rPr>
          <w:rFonts w:ascii="Tahoma" w:hAnsi="Tahoma" w:cs="Tahoma"/>
          <w:b w:val="0"/>
          <w:i/>
        </w:rPr>
        <w:t>.</w:t>
      </w:r>
      <w:r>
        <w:rPr>
          <w:rFonts w:ascii="Tahoma" w:hAnsi="Tahoma" w:cs="Tahoma"/>
          <w:b w:val="0"/>
          <w:i/>
          <w:lang w:val="sl-SI"/>
        </w:rPr>
        <w:t xml:space="preserve"> </w:t>
      </w:r>
    </w:p>
    <w:p w:rsidR="00F61D13" w:rsidRDefault="00F61D13" w:rsidP="00170F86">
      <w:pPr>
        <w:pStyle w:val="Telobesedila2"/>
        <w:keepNext/>
        <w:rPr>
          <w:rFonts w:ascii="Tahoma" w:hAnsi="Tahoma" w:cs="Tahoma"/>
          <w:b w:val="0"/>
          <w:lang w:val="sl-SI"/>
        </w:rPr>
      </w:pPr>
    </w:p>
    <w:p w:rsidR="00B630AD" w:rsidRPr="00B630AD" w:rsidRDefault="00B630AD" w:rsidP="00170F86">
      <w:pPr>
        <w:pStyle w:val="Telobesedila2"/>
        <w:keepNext/>
        <w:rPr>
          <w:rFonts w:ascii="Tahoma" w:hAnsi="Tahoma" w:cs="Tahoma"/>
          <w:lang w:val="sl-SI"/>
        </w:rPr>
      </w:pPr>
      <w:r w:rsidRPr="00B630AD">
        <w:rPr>
          <w:rFonts w:ascii="Tahoma" w:hAnsi="Tahoma" w:cs="Tahoma"/>
          <w:lang w:val="sl-SI"/>
        </w:rPr>
        <w:t xml:space="preserve">A: Razlogi, povezani s kazenskimi obsodbami </w:t>
      </w:r>
    </w:p>
    <w:p w:rsidR="00B630AD" w:rsidRDefault="00010FE1" w:rsidP="00170F86">
      <w:pPr>
        <w:pStyle w:val="Telobesedila2"/>
        <w:keepNext/>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B630AD" w:rsidRDefault="00B630AD" w:rsidP="00170F86">
      <w:pPr>
        <w:pStyle w:val="Telobesedila2"/>
        <w:keepNext/>
        <w:rPr>
          <w:rFonts w:ascii="Tahoma" w:hAnsi="Tahoma" w:cs="Tahoma"/>
          <w:b w:val="0"/>
          <w:lang w:val="sl-SI"/>
        </w:rPr>
      </w:pPr>
    </w:p>
    <w:p w:rsidR="002909F9" w:rsidRPr="002909F9" w:rsidRDefault="002909F9" w:rsidP="00170F86">
      <w:pPr>
        <w:pStyle w:val="Telobesedila2"/>
        <w:keepNext/>
        <w:rPr>
          <w:rFonts w:ascii="Tahoma" w:hAnsi="Tahoma" w:cs="Tahoma"/>
          <w:smallCaps/>
          <w:lang w:val="sl-SI"/>
        </w:rPr>
      </w:pPr>
      <w:r w:rsidRPr="002909F9">
        <w:rPr>
          <w:rFonts w:ascii="Tahoma" w:hAnsi="Tahoma" w:cs="Tahoma"/>
          <w:smallCaps/>
          <w:lang w:val="sl-SI"/>
        </w:rPr>
        <w:t>Dokazilo:</w:t>
      </w:r>
    </w:p>
    <w:p w:rsidR="002909F9" w:rsidRDefault="00E2648B" w:rsidP="00170F86">
      <w:pPr>
        <w:pStyle w:val="Telobesedila2"/>
        <w:keepNext/>
        <w:rPr>
          <w:rFonts w:ascii="Tahoma" w:hAnsi="Tahoma" w:cs="Tahoma"/>
          <w:b w:val="0"/>
          <w:lang w:val="sl-SI"/>
        </w:rPr>
      </w:pPr>
      <w:r>
        <w:rPr>
          <w:rFonts w:ascii="Tahoma" w:hAnsi="Tahoma" w:cs="Tahoma"/>
          <w:b w:val="0"/>
          <w:lang w:val="sl-SI"/>
        </w:rPr>
        <w:t>Izpolnjena in podpisana</w:t>
      </w:r>
      <w:r w:rsidR="0064358A" w:rsidRPr="0064358A">
        <w:rPr>
          <w:rFonts w:ascii="Tahoma" w:hAnsi="Tahoma" w:cs="Tahoma"/>
          <w:b w:val="0"/>
          <w:lang w:val="sl-SI"/>
        </w:rPr>
        <w:t xml:space="preserve"> </w:t>
      </w:r>
      <w:r w:rsidR="00727240">
        <w:rPr>
          <w:rFonts w:ascii="Tahoma" w:hAnsi="Tahoma" w:cs="Tahoma"/>
          <w:b w:val="0"/>
          <w:lang w:val="sl-SI"/>
        </w:rPr>
        <w:t>P</w:t>
      </w:r>
      <w:r w:rsidR="00727240" w:rsidRPr="0064358A">
        <w:rPr>
          <w:rFonts w:ascii="Tahoma" w:hAnsi="Tahoma" w:cs="Tahoma"/>
          <w:b w:val="0"/>
          <w:lang w:val="sl-SI"/>
        </w:rPr>
        <w:t>rilog</w:t>
      </w:r>
      <w:r>
        <w:rPr>
          <w:rFonts w:ascii="Tahoma" w:hAnsi="Tahoma" w:cs="Tahoma"/>
          <w:b w:val="0"/>
          <w:lang w:val="sl-SI"/>
        </w:rPr>
        <w:t>a</w:t>
      </w:r>
      <w:r w:rsidR="00727240" w:rsidRPr="0064358A">
        <w:rPr>
          <w:rFonts w:ascii="Tahoma" w:hAnsi="Tahoma" w:cs="Tahoma"/>
          <w:b w:val="0"/>
          <w:lang w:val="sl-SI"/>
        </w:rPr>
        <w:t xml:space="preserve"> </w:t>
      </w:r>
      <w:r w:rsidR="0064358A" w:rsidRPr="0064358A">
        <w:rPr>
          <w:rFonts w:ascii="Tahoma" w:hAnsi="Tahoma" w:cs="Tahoma"/>
          <w:b w:val="0"/>
          <w:lang w:val="sl-SI"/>
        </w:rPr>
        <w:t xml:space="preserve">3/1 – »UGOTAVLJANJE SPOSOBNOSTI – Izjava </w:t>
      </w:r>
      <w:r w:rsidR="00F92198">
        <w:rPr>
          <w:rFonts w:ascii="Tahoma" w:hAnsi="Tahoma" w:cs="Tahoma"/>
          <w:b w:val="0"/>
          <w:lang w:val="sl-SI"/>
        </w:rPr>
        <w:t>ponudnika</w:t>
      </w:r>
      <w:r w:rsidR="0064358A" w:rsidRPr="0064358A">
        <w:rPr>
          <w:rFonts w:ascii="Tahoma" w:hAnsi="Tahoma" w:cs="Tahoma"/>
          <w:b w:val="0"/>
          <w:lang w:val="sl-SI"/>
        </w:rPr>
        <w:t>« (i</w:t>
      </w:r>
      <w:r w:rsidR="00F92198">
        <w:rPr>
          <w:rFonts w:ascii="Tahoma" w:hAnsi="Tahoma" w:cs="Tahoma"/>
          <w:b w:val="0"/>
          <w:lang w:val="sl-SI"/>
        </w:rPr>
        <w:t>n</w:t>
      </w:r>
      <w:r w:rsidR="0064358A" w:rsidRPr="0064358A">
        <w:rPr>
          <w:rFonts w:ascii="Tahoma" w:hAnsi="Tahoma" w:cs="Tahoma"/>
          <w:b w:val="0"/>
          <w:lang w:val="sl-SI"/>
        </w:rPr>
        <w:t xml:space="preserve"> partner</w:t>
      </w:r>
      <w:r w:rsidR="00F92198">
        <w:rPr>
          <w:rFonts w:ascii="Tahoma" w:hAnsi="Tahoma" w:cs="Tahoma"/>
          <w:b w:val="0"/>
          <w:lang w:val="sl-SI"/>
        </w:rPr>
        <w:t>ja</w:t>
      </w:r>
      <w:r w:rsidR="0064358A" w:rsidRPr="0064358A">
        <w:rPr>
          <w:rFonts w:ascii="Tahoma" w:hAnsi="Tahoma" w:cs="Tahoma"/>
          <w:b w:val="0"/>
          <w:lang w:val="sl-SI"/>
        </w:rPr>
        <w:t xml:space="preserve"> v primeru skupne ponudbe) oz. </w:t>
      </w:r>
      <w:r w:rsidR="00727240">
        <w:rPr>
          <w:rFonts w:ascii="Tahoma" w:hAnsi="Tahoma" w:cs="Tahoma"/>
          <w:b w:val="0"/>
          <w:lang w:val="sl-SI"/>
        </w:rPr>
        <w:t>P</w:t>
      </w:r>
      <w:r w:rsidR="00727240" w:rsidRPr="0064358A">
        <w:rPr>
          <w:rFonts w:ascii="Tahoma" w:hAnsi="Tahoma" w:cs="Tahoma"/>
          <w:b w:val="0"/>
          <w:lang w:val="sl-SI"/>
        </w:rPr>
        <w:t>rilog</w:t>
      </w:r>
      <w:r>
        <w:rPr>
          <w:rFonts w:ascii="Tahoma" w:hAnsi="Tahoma" w:cs="Tahoma"/>
          <w:b w:val="0"/>
          <w:lang w:val="sl-SI"/>
        </w:rPr>
        <w:t>a</w:t>
      </w:r>
      <w:r w:rsidR="00727240" w:rsidRPr="0064358A">
        <w:rPr>
          <w:rFonts w:ascii="Tahoma" w:hAnsi="Tahoma" w:cs="Tahoma"/>
          <w:b w:val="0"/>
          <w:lang w:val="sl-SI"/>
        </w:rPr>
        <w:t xml:space="preserve"> </w:t>
      </w:r>
      <w:r w:rsidR="0064358A" w:rsidRPr="0064358A">
        <w:rPr>
          <w:rFonts w:ascii="Tahoma" w:hAnsi="Tahoma" w:cs="Tahoma"/>
          <w:b w:val="0"/>
          <w:lang w:val="sl-SI"/>
        </w:rPr>
        <w:t>3/2 – »UGOTAVLJANJE SPOSOBNOSTI – Izjava podizvajalca</w:t>
      </w:r>
      <w:r w:rsidR="00F92198">
        <w:rPr>
          <w:rFonts w:ascii="Tahoma" w:hAnsi="Tahoma" w:cs="Tahoma"/>
          <w:b w:val="0"/>
          <w:lang w:val="sl-SI"/>
        </w:rPr>
        <w:t>/subjekta, katerega zmogljivost uporablja ponudnika</w:t>
      </w:r>
      <w:r w:rsidR="0064358A" w:rsidRPr="0064358A">
        <w:rPr>
          <w:rFonts w:ascii="Tahoma" w:hAnsi="Tahoma" w:cs="Tahoma"/>
          <w:b w:val="0"/>
          <w:lang w:val="sl-SI"/>
        </w:rPr>
        <w:t>«</w:t>
      </w:r>
      <w:r w:rsidR="002909F9" w:rsidRPr="0064358A">
        <w:rPr>
          <w:rFonts w:ascii="Tahoma" w:hAnsi="Tahoma" w:cs="Tahoma"/>
          <w:b w:val="0"/>
          <w:lang w:val="sl-SI"/>
        </w:rPr>
        <w:t>.</w:t>
      </w:r>
    </w:p>
    <w:p w:rsidR="00E13BD7" w:rsidRDefault="00E13BD7" w:rsidP="00170F86">
      <w:pPr>
        <w:pStyle w:val="Telobesedila2"/>
        <w:keepNext/>
        <w:rPr>
          <w:rFonts w:ascii="Tahoma" w:hAnsi="Tahoma" w:cs="Tahoma"/>
          <w:b w:val="0"/>
          <w:lang w:val="sl-SI"/>
        </w:rPr>
      </w:pPr>
    </w:p>
    <w:p w:rsidR="0064358A" w:rsidRDefault="0064358A" w:rsidP="00170F86">
      <w:pPr>
        <w:pStyle w:val="Telobesedila2"/>
        <w:keepNext/>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sidR="00AC29C2">
        <w:rPr>
          <w:rFonts w:ascii="Tahoma" w:hAnsi="Tahoma" w:cs="Tahoma"/>
          <w:b w:val="0"/>
          <w:lang w:val="sl-SI"/>
        </w:rPr>
        <w:t>ponudnika, partnerja v primeru skupne ponudbe, podizvajalca in subjekta, katerega zmogljivosti uporablja ponudnik</w:t>
      </w:r>
      <w:r w:rsidR="00AC29C2" w:rsidRPr="0064358A">
        <w:rPr>
          <w:rFonts w:ascii="Tahoma" w:hAnsi="Tahoma" w:cs="Tahoma"/>
          <w:b w:val="0"/>
          <w:lang w:val="sl-SI"/>
        </w:rPr>
        <w:t xml:space="preserve"> </w:t>
      </w:r>
      <w:r w:rsidRPr="0064358A">
        <w:rPr>
          <w:rFonts w:ascii="Tahoma" w:hAnsi="Tahoma" w:cs="Tahoma"/>
          <w:b w:val="0"/>
          <w:lang w:val="sl-SI"/>
        </w:rPr>
        <w:t>ali ki imajo pooblastila za njegovo zastopanje ali odločanje ali nadzor v njem</w:t>
      </w:r>
      <w:r w:rsidR="00727240">
        <w:rPr>
          <w:rFonts w:ascii="Tahoma" w:hAnsi="Tahoma" w:cs="Tahoma"/>
          <w:b w:val="0"/>
          <w:lang w:val="sl-SI"/>
        </w:rPr>
        <w:t>,</w:t>
      </w:r>
      <w:r>
        <w:rPr>
          <w:rFonts w:ascii="Tahoma" w:hAnsi="Tahoma" w:cs="Tahoma"/>
          <w:b w:val="0"/>
          <w:lang w:val="sl-SI"/>
        </w:rPr>
        <w:t xml:space="preserve"> morajo izpolniti in podpisati </w:t>
      </w:r>
      <w:r w:rsidR="00727240">
        <w:rPr>
          <w:rFonts w:ascii="Tahoma" w:hAnsi="Tahoma" w:cs="Tahoma"/>
          <w:b w:val="0"/>
          <w:lang w:val="sl-SI"/>
        </w:rPr>
        <w:t xml:space="preserve">Prilogo </w:t>
      </w:r>
      <w:r>
        <w:rPr>
          <w:rFonts w:ascii="Tahoma" w:hAnsi="Tahoma" w:cs="Tahoma"/>
          <w:b w:val="0"/>
          <w:lang w:val="sl-SI"/>
        </w:rPr>
        <w:t>3/3.</w:t>
      </w:r>
    </w:p>
    <w:p w:rsidR="0064358A" w:rsidRDefault="0064358A" w:rsidP="00170F86">
      <w:pPr>
        <w:pStyle w:val="Telobesedila2"/>
        <w:keepNext/>
        <w:rPr>
          <w:rFonts w:ascii="Tahoma" w:hAnsi="Tahoma" w:cs="Tahoma"/>
          <w:b w:val="0"/>
          <w:lang w:val="sl-SI"/>
        </w:rPr>
      </w:pPr>
    </w:p>
    <w:p w:rsidR="00B630AD" w:rsidRPr="00B630AD" w:rsidRDefault="00B630AD" w:rsidP="00170F86">
      <w:pPr>
        <w:pStyle w:val="Telobesedila2"/>
        <w:keepNext/>
        <w:rPr>
          <w:rFonts w:ascii="Tahoma" w:hAnsi="Tahoma" w:cs="Tahoma"/>
          <w:lang w:val="sl-SI"/>
        </w:rPr>
      </w:pPr>
      <w:r w:rsidRPr="00B630AD">
        <w:rPr>
          <w:rFonts w:ascii="Tahoma" w:hAnsi="Tahoma" w:cs="Tahoma"/>
          <w:lang w:val="sl-SI"/>
        </w:rPr>
        <w:t>B: Razlogi, povezani s plačilom davkov ali prispevkov za socialno varnost</w:t>
      </w:r>
    </w:p>
    <w:p w:rsidR="00010FE1" w:rsidRDefault="00010FE1" w:rsidP="00170F86">
      <w:pPr>
        <w:pStyle w:val="Telobesedila2"/>
        <w:keepNext/>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2909F9" w:rsidRPr="002909F9" w:rsidRDefault="002909F9" w:rsidP="00170F86">
      <w:pPr>
        <w:pStyle w:val="Telobesedila2"/>
        <w:keepNext/>
        <w:rPr>
          <w:rFonts w:ascii="Tahoma" w:hAnsi="Tahoma" w:cs="Tahoma"/>
          <w:smallCaps/>
          <w:lang w:val="sl-SI"/>
        </w:rPr>
      </w:pPr>
      <w:r w:rsidRPr="002909F9">
        <w:rPr>
          <w:rFonts w:ascii="Tahoma" w:hAnsi="Tahoma" w:cs="Tahoma"/>
          <w:smallCaps/>
          <w:lang w:val="sl-SI"/>
        </w:rPr>
        <w:lastRenderedPageBreak/>
        <w:t>Dokazilo:</w:t>
      </w:r>
    </w:p>
    <w:p w:rsidR="00F92198" w:rsidRDefault="00F92198" w:rsidP="00170F86">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2909F9" w:rsidRDefault="002909F9" w:rsidP="00170F86">
      <w:pPr>
        <w:pStyle w:val="Telobesedila2"/>
        <w:keepNext/>
        <w:ind w:left="1080"/>
        <w:rPr>
          <w:rFonts w:ascii="Tahoma" w:hAnsi="Tahoma" w:cs="Tahoma"/>
          <w:b w:val="0"/>
          <w:lang w:val="sl-SI"/>
        </w:rPr>
      </w:pPr>
    </w:p>
    <w:p w:rsidR="00B630AD" w:rsidRPr="00B630AD" w:rsidRDefault="00B630AD" w:rsidP="00170F86">
      <w:pPr>
        <w:pStyle w:val="Telobesedila2"/>
        <w:keepNext/>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rsidR="00010FE1" w:rsidRPr="00540CB3" w:rsidRDefault="00010FE1" w:rsidP="00170F86">
      <w:pPr>
        <w:pStyle w:val="Telobesedila2"/>
        <w:keepNext/>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rsidR="00B630AD" w:rsidRDefault="00010FE1" w:rsidP="00DF64EB">
      <w:pPr>
        <w:pStyle w:val="Telobesedila2"/>
        <w:keepNext/>
        <w:numPr>
          <w:ilvl w:val="0"/>
          <w:numId w:val="11"/>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rsidR="00B630AD" w:rsidRDefault="00010FE1" w:rsidP="00DF64EB">
      <w:pPr>
        <w:pStyle w:val="Telobesedila2"/>
        <w:keepNext/>
        <w:numPr>
          <w:ilvl w:val="0"/>
          <w:numId w:val="11"/>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B630AD" w:rsidRDefault="00010FE1" w:rsidP="00DF64EB">
      <w:pPr>
        <w:pStyle w:val="Telobesedila2"/>
        <w:keepNext/>
        <w:numPr>
          <w:ilvl w:val="0"/>
          <w:numId w:val="11"/>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rsidR="00B630AD" w:rsidRDefault="00010FE1" w:rsidP="00DF64EB">
      <w:pPr>
        <w:pStyle w:val="Telobesedila2"/>
        <w:keepNext/>
        <w:numPr>
          <w:ilvl w:val="0"/>
          <w:numId w:val="11"/>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010FE1" w:rsidRPr="00B630AD" w:rsidRDefault="00010FE1" w:rsidP="00DF64EB">
      <w:pPr>
        <w:pStyle w:val="Telobesedila2"/>
        <w:keepNext/>
        <w:numPr>
          <w:ilvl w:val="0"/>
          <w:numId w:val="11"/>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sidR="00E202CD">
        <w:rPr>
          <w:rFonts w:ascii="Tahoma" w:hAnsi="Tahoma" w:cs="Tahoma"/>
          <w:b w:val="0"/>
          <w:lang w:val="sl-SI"/>
        </w:rPr>
        <w:t>.</w:t>
      </w:r>
    </w:p>
    <w:p w:rsidR="00E202CD" w:rsidRDefault="00E202CD" w:rsidP="00170F86">
      <w:pPr>
        <w:pStyle w:val="Telobesedila2"/>
        <w:keepNext/>
        <w:ind w:left="709"/>
        <w:rPr>
          <w:rFonts w:ascii="Tahoma" w:hAnsi="Tahoma" w:cs="Tahoma"/>
          <w:b w:val="0"/>
          <w:lang w:val="sl-SI"/>
        </w:rPr>
      </w:pPr>
    </w:p>
    <w:p w:rsidR="002909F9" w:rsidRPr="002909F9" w:rsidRDefault="002909F9" w:rsidP="00170F86">
      <w:pPr>
        <w:pStyle w:val="Telobesedila2"/>
        <w:keepNext/>
        <w:rPr>
          <w:rFonts w:ascii="Tahoma" w:hAnsi="Tahoma" w:cs="Tahoma"/>
          <w:smallCaps/>
          <w:lang w:val="sl-SI"/>
        </w:rPr>
      </w:pPr>
      <w:r w:rsidRPr="002909F9">
        <w:rPr>
          <w:rFonts w:ascii="Tahoma" w:hAnsi="Tahoma" w:cs="Tahoma"/>
          <w:smallCaps/>
          <w:lang w:val="sl-SI"/>
        </w:rPr>
        <w:t>Dokazilo:</w:t>
      </w:r>
    </w:p>
    <w:p w:rsidR="00F92198" w:rsidRDefault="00F92198" w:rsidP="00170F86">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F61D13" w:rsidRDefault="00F61D13" w:rsidP="00170F86">
      <w:pPr>
        <w:pStyle w:val="Telobesedila2"/>
        <w:keepNext/>
        <w:rPr>
          <w:rFonts w:ascii="Tahoma" w:hAnsi="Tahoma" w:cs="Tahoma"/>
          <w:lang w:val="sl-SI"/>
        </w:rPr>
      </w:pPr>
    </w:p>
    <w:p w:rsidR="00B630AD" w:rsidRPr="007E74DF" w:rsidRDefault="007E74DF" w:rsidP="00170F86">
      <w:pPr>
        <w:pStyle w:val="Telobesedila2"/>
        <w:keepNext/>
        <w:rPr>
          <w:rFonts w:ascii="Tahoma" w:hAnsi="Tahoma" w:cs="Tahoma"/>
          <w:lang w:val="sl-SI"/>
        </w:rPr>
      </w:pPr>
      <w:r w:rsidRPr="007E74DF">
        <w:rPr>
          <w:rFonts w:ascii="Tahoma" w:hAnsi="Tahoma" w:cs="Tahoma"/>
          <w:lang w:val="sl-SI"/>
        </w:rPr>
        <w:t>D: Nacionalni razlogi za izključitev</w:t>
      </w:r>
    </w:p>
    <w:p w:rsidR="00B630AD" w:rsidRPr="007B792F" w:rsidRDefault="00B630AD" w:rsidP="00170F86">
      <w:pPr>
        <w:pStyle w:val="Telobesedila2"/>
        <w:keepNext/>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rsidR="007E74DF" w:rsidRDefault="00B630AD" w:rsidP="00DF64EB">
      <w:pPr>
        <w:pStyle w:val="Telobesedila2"/>
        <w:keepNext/>
        <w:numPr>
          <w:ilvl w:val="0"/>
          <w:numId w:val="11"/>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rsidR="00B630AD" w:rsidRPr="007E74DF" w:rsidRDefault="00B630AD" w:rsidP="00DF64EB">
      <w:pPr>
        <w:pStyle w:val="Telobesedila2"/>
        <w:keepNext/>
        <w:numPr>
          <w:ilvl w:val="0"/>
          <w:numId w:val="11"/>
        </w:numPr>
        <w:rPr>
          <w:rFonts w:ascii="Tahoma" w:hAnsi="Tahoma" w:cs="Tahoma"/>
          <w:b w:val="0"/>
          <w:lang w:val="sl-SI"/>
        </w:rPr>
      </w:pPr>
      <w:r w:rsidRPr="007E74DF">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64358A" w:rsidRDefault="0064358A" w:rsidP="00170F86">
      <w:pPr>
        <w:pStyle w:val="Telobesedila2"/>
        <w:keepNext/>
        <w:rPr>
          <w:rFonts w:ascii="Tahoma" w:hAnsi="Tahoma" w:cs="Tahoma"/>
          <w:smallCaps/>
          <w:lang w:val="sl-SI"/>
        </w:rPr>
      </w:pPr>
    </w:p>
    <w:p w:rsidR="000A6117" w:rsidRPr="002909F9" w:rsidRDefault="000A6117" w:rsidP="00170F86">
      <w:pPr>
        <w:pStyle w:val="Telobesedila2"/>
        <w:keepNext/>
        <w:rPr>
          <w:rFonts w:ascii="Tahoma" w:hAnsi="Tahoma" w:cs="Tahoma"/>
          <w:smallCaps/>
          <w:lang w:val="sl-SI"/>
        </w:rPr>
      </w:pPr>
      <w:r w:rsidRPr="002909F9">
        <w:rPr>
          <w:rFonts w:ascii="Tahoma" w:hAnsi="Tahoma" w:cs="Tahoma"/>
          <w:smallCaps/>
          <w:lang w:val="sl-SI"/>
        </w:rPr>
        <w:t>Dokazilo:</w:t>
      </w:r>
    </w:p>
    <w:p w:rsidR="00F92198" w:rsidRDefault="00F92198" w:rsidP="00170F86">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F72C15" w:rsidRDefault="00F72C15" w:rsidP="00170F86">
      <w:pPr>
        <w:pStyle w:val="Odstavekseznama"/>
        <w:keepNext/>
        <w:ind w:left="0"/>
        <w:jc w:val="both"/>
        <w:rPr>
          <w:rFonts w:ascii="Tahoma" w:hAnsi="Tahoma" w:cs="Tahoma"/>
          <w:szCs w:val="22"/>
        </w:rPr>
      </w:pPr>
    </w:p>
    <w:p w:rsidR="00440BF3" w:rsidRDefault="00440BF3" w:rsidP="00170F86">
      <w:pPr>
        <w:keepNext/>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rsidR="00440BF3" w:rsidRDefault="00440BF3" w:rsidP="00170F86">
      <w:pPr>
        <w:keepNext/>
        <w:ind w:left="720"/>
        <w:jc w:val="both"/>
        <w:rPr>
          <w:rFonts w:ascii="Tahoma" w:hAnsi="Tahoma" w:cs="Tahoma"/>
          <w:b/>
        </w:rPr>
      </w:pPr>
    </w:p>
    <w:p w:rsidR="00F04689" w:rsidRPr="00734DC1" w:rsidRDefault="00702B79" w:rsidP="00170F86">
      <w:pPr>
        <w:keepNext/>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rsidR="00E11ADF" w:rsidRDefault="00E11ADF" w:rsidP="00170F86">
      <w:pPr>
        <w:keepNext/>
        <w:jc w:val="both"/>
        <w:rPr>
          <w:rFonts w:ascii="Tahoma" w:hAnsi="Tahoma" w:cs="Tahoma"/>
        </w:rPr>
      </w:pPr>
    </w:p>
    <w:p w:rsidR="00BF1947" w:rsidRDefault="00702B79" w:rsidP="00170F86">
      <w:pPr>
        <w:keepNext/>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rsidR="00F20C0B" w:rsidRPr="00702B79" w:rsidRDefault="00F20C0B" w:rsidP="00170F86">
      <w:pPr>
        <w:keepNext/>
        <w:jc w:val="both"/>
        <w:rPr>
          <w:rFonts w:ascii="Tahoma" w:hAnsi="Tahoma" w:cs="Tahoma"/>
        </w:rPr>
      </w:pPr>
    </w:p>
    <w:p w:rsidR="00702B79" w:rsidRPr="00702B79" w:rsidRDefault="00702B79" w:rsidP="00170F86">
      <w:pPr>
        <w:keepNext/>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0C1BF4" w:rsidRPr="008379A4" w:rsidRDefault="000C1BF4" w:rsidP="00170F86">
      <w:pPr>
        <w:keepNext/>
        <w:jc w:val="both"/>
        <w:rPr>
          <w:rFonts w:ascii="Tahoma" w:hAnsi="Tahoma" w:cs="Tahoma"/>
          <w:b/>
          <w:bCs/>
        </w:rPr>
      </w:pPr>
      <w:r w:rsidRPr="008379A4">
        <w:rPr>
          <w:rFonts w:ascii="Tahoma" w:hAnsi="Tahoma" w:cs="Tahoma"/>
          <w:b/>
          <w:bCs/>
        </w:rPr>
        <w:lastRenderedPageBreak/>
        <w:t xml:space="preserve">Pogoj mora izpolniti ponudnik. V </w:t>
      </w:r>
      <w:r w:rsidRPr="008379A4">
        <w:rPr>
          <w:rFonts w:ascii="Tahoma" w:hAnsi="Tahoma" w:cs="Tahoma"/>
          <w:b/>
          <w:bCs/>
          <w:lang w:val="x-none"/>
        </w:rPr>
        <w:t xml:space="preserve">primeru </w:t>
      </w:r>
      <w:r w:rsidRPr="008379A4">
        <w:rPr>
          <w:rFonts w:ascii="Tahoma" w:hAnsi="Tahoma" w:cs="Tahoma"/>
          <w:b/>
          <w:bCs/>
        </w:rPr>
        <w:t>skupne</w:t>
      </w:r>
      <w:r w:rsidRPr="008379A4">
        <w:rPr>
          <w:rFonts w:ascii="Tahoma" w:hAnsi="Tahoma" w:cs="Tahoma"/>
          <w:b/>
          <w:bCs/>
          <w:lang w:val="x-none"/>
        </w:rPr>
        <w:t xml:space="preserve"> ponudbe mora pogoj izpolniti vsak izmed</w:t>
      </w:r>
      <w:r w:rsidRPr="008379A4">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rsidR="000C1BF4" w:rsidRDefault="000C1BF4" w:rsidP="00170F86">
      <w:pPr>
        <w:keepNext/>
        <w:jc w:val="both"/>
        <w:rPr>
          <w:rFonts w:ascii="Tahoma" w:eastAsia="Calibri" w:hAnsi="Tahoma" w:cs="Tahoma"/>
          <w:bCs/>
        </w:rPr>
      </w:pPr>
    </w:p>
    <w:p w:rsidR="00650E5C" w:rsidRPr="002E4622" w:rsidRDefault="00650E5C" w:rsidP="00170F86">
      <w:pPr>
        <w:pStyle w:val="Telobesedila2"/>
        <w:keepNext/>
        <w:rPr>
          <w:rFonts w:ascii="Tahoma" w:hAnsi="Tahoma" w:cs="Tahoma"/>
          <w:smallCaps/>
          <w:lang w:val="sl-SI"/>
        </w:rPr>
      </w:pPr>
      <w:r w:rsidRPr="002E4622">
        <w:rPr>
          <w:rFonts w:ascii="Tahoma" w:hAnsi="Tahoma" w:cs="Tahoma"/>
          <w:smallCaps/>
          <w:lang w:val="sl-SI"/>
        </w:rPr>
        <w:t>Dokazila:</w:t>
      </w:r>
    </w:p>
    <w:p w:rsidR="00F92198" w:rsidRDefault="00F92198" w:rsidP="00170F86">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3C29A4" w:rsidRDefault="003C29A4" w:rsidP="00170F86">
      <w:pPr>
        <w:keepNext/>
        <w:jc w:val="both"/>
        <w:rPr>
          <w:rFonts w:ascii="Tahoma" w:eastAsia="Calibri" w:hAnsi="Tahoma" w:cs="Tahoma"/>
        </w:rPr>
      </w:pPr>
    </w:p>
    <w:p w:rsidR="008E7938" w:rsidRDefault="009729B6" w:rsidP="00170F86">
      <w:pPr>
        <w:keepNext/>
        <w:numPr>
          <w:ilvl w:val="2"/>
          <w:numId w:val="2"/>
        </w:numPr>
        <w:jc w:val="both"/>
        <w:rPr>
          <w:rFonts w:ascii="Tahoma" w:hAnsi="Tahoma" w:cs="Tahoma"/>
          <w:b/>
        </w:rPr>
      </w:pPr>
      <w:r w:rsidRPr="0041574F">
        <w:rPr>
          <w:rFonts w:ascii="Tahoma" w:hAnsi="Tahoma" w:cs="Tahoma"/>
          <w:b/>
        </w:rPr>
        <w:t>Tehnični pogoji</w:t>
      </w:r>
    </w:p>
    <w:p w:rsidR="008E7938" w:rsidRDefault="008E7938" w:rsidP="00170F86">
      <w:pPr>
        <w:keepNext/>
        <w:jc w:val="both"/>
        <w:rPr>
          <w:rFonts w:ascii="Tahoma" w:hAnsi="Tahoma" w:cs="Tahoma"/>
          <w:bCs/>
        </w:rPr>
      </w:pPr>
    </w:p>
    <w:p w:rsidR="008E7938" w:rsidRDefault="008E7938" w:rsidP="00170F86">
      <w:pPr>
        <w:keepNext/>
        <w:numPr>
          <w:ilvl w:val="3"/>
          <w:numId w:val="2"/>
        </w:numPr>
        <w:jc w:val="both"/>
        <w:rPr>
          <w:rFonts w:ascii="Tahoma" w:hAnsi="Tahoma" w:cs="Tahoma"/>
          <w:bCs/>
        </w:rPr>
      </w:pPr>
      <w:r>
        <w:rPr>
          <w:rFonts w:ascii="Tahoma" w:hAnsi="Tahoma" w:cs="Tahoma"/>
          <w:bCs/>
        </w:rPr>
        <w:t>Dovoljenje</w:t>
      </w:r>
    </w:p>
    <w:p w:rsidR="008E7938" w:rsidRDefault="008E7938" w:rsidP="00170F86">
      <w:pPr>
        <w:keepNext/>
        <w:jc w:val="both"/>
        <w:rPr>
          <w:rFonts w:ascii="Tahoma" w:hAnsi="Tahoma" w:cs="Tahoma"/>
        </w:rPr>
      </w:pPr>
    </w:p>
    <w:p w:rsidR="008E7938" w:rsidRDefault="008E7938" w:rsidP="00170F86">
      <w:pPr>
        <w:keepNext/>
        <w:jc w:val="both"/>
        <w:rPr>
          <w:rFonts w:ascii="Tahoma" w:hAnsi="Tahoma" w:cs="Tahoma"/>
        </w:rPr>
      </w:pPr>
      <w:r w:rsidRPr="008E7938">
        <w:rPr>
          <w:rFonts w:ascii="Tahoma" w:hAnsi="Tahoma" w:cs="Tahoma"/>
        </w:rPr>
        <w:t>Ponudnik mora biti vpisan v evidenco prevoznikov odpadk</w:t>
      </w:r>
      <w:r w:rsidR="00E7135E">
        <w:rPr>
          <w:rFonts w:ascii="Tahoma" w:hAnsi="Tahoma" w:cs="Tahoma"/>
        </w:rPr>
        <w:t>ov</w:t>
      </w:r>
      <w:r w:rsidRPr="008E7938">
        <w:rPr>
          <w:rFonts w:ascii="Tahoma" w:hAnsi="Tahoma" w:cs="Tahoma"/>
        </w:rPr>
        <w:t xml:space="preserve"> s klasifikacijsko številko 20 03 01, ki jo vodi ARSO.</w:t>
      </w:r>
    </w:p>
    <w:p w:rsidR="000C1BF4" w:rsidRDefault="000C1BF4" w:rsidP="00170F86">
      <w:pPr>
        <w:keepNext/>
        <w:jc w:val="both"/>
        <w:rPr>
          <w:rFonts w:ascii="Tahoma" w:hAnsi="Tahoma" w:cs="Tahoma"/>
          <w:bCs/>
        </w:rPr>
      </w:pPr>
    </w:p>
    <w:p w:rsidR="008E7938" w:rsidRPr="002E4622" w:rsidRDefault="008E7938" w:rsidP="00170F86">
      <w:pPr>
        <w:pStyle w:val="Telobesedila2"/>
        <w:keepNext/>
        <w:rPr>
          <w:rFonts w:ascii="Tahoma" w:hAnsi="Tahoma" w:cs="Tahoma"/>
          <w:smallCaps/>
          <w:lang w:val="sl-SI"/>
        </w:rPr>
      </w:pPr>
      <w:r w:rsidRPr="002E4622">
        <w:rPr>
          <w:rFonts w:ascii="Tahoma" w:hAnsi="Tahoma" w:cs="Tahoma"/>
          <w:smallCaps/>
          <w:lang w:val="sl-SI"/>
        </w:rPr>
        <w:t>Dokazila:</w:t>
      </w:r>
    </w:p>
    <w:p w:rsidR="008E7938" w:rsidRDefault="008E7938" w:rsidP="00170F86">
      <w:pPr>
        <w:keepNext/>
        <w:jc w:val="both"/>
        <w:rPr>
          <w:rFonts w:ascii="Tahoma" w:hAnsi="Tahoma" w:cs="Tahoma"/>
        </w:rPr>
      </w:pPr>
      <w:r>
        <w:rPr>
          <w:rFonts w:ascii="Tahoma" w:hAnsi="Tahoma" w:cs="Tahoma"/>
          <w:bCs/>
        </w:rPr>
        <w:t xml:space="preserve">Naročnik bo pogoj vpisa v evidenco prevoznikov odpadkov s </w:t>
      </w:r>
      <w:r w:rsidRPr="008E7938">
        <w:rPr>
          <w:rFonts w:ascii="Tahoma" w:hAnsi="Tahoma" w:cs="Tahoma"/>
        </w:rPr>
        <w:t>klasifikacijsko številko 20 03 01</w:t>
      </w:r>
      <w:r>
        <w:rPr>
          <w:rFonts w:ascii="Tahoma" w:hAnsi="Tahoma" w:cs="Tahoma"/>
        </w:rPr>
        <w:t xml:space="preserve"> preveril v evidenci</w:t>
      </w:r>
      <w:r w:rsidR="00A7284C">
        <w:rPr>
          <w:rFonts w:ascii="Tahoma" w:hAnsi="Tahoma" w:cs="Tahoma"/>
        </w:rPr>
        <w:t xml:space="preserve"> prevoznikov odpadkov</w:t>
      </w:r>
      <w:r>
        <w:rPr>
          <w:rFonts w:ascii="Tahoma" w:hAnsi="Tahoma" w:cs="Tahoma"/>
        </w:rPr>
        <w:t xml:space="preserve">, ki jo vodi ARSO. Naročnik lahko od </w:t>
      </w:r>
      <w:r w:rsidR="00436D9B">
        <w:rPr>
          <w:rFonts w:ascii="Tahoma" w:hAnsi="Tahoma" w:cs="Tahoma"/>
        </w:rPr>
        <w:t>ponudnika</w:t>
      </w:r>
      <w:r>
        <w:rPr>
          <w:rFonts w:ascii="Tahoma" w:hAnsi="Tahoma" w:cs="Tahoma"/>
        </w:rPr>
        <w:t xml:space="preserve"> zahteva predložitev fotokopije potrdila o vpisu v evidenco prevoznikov </w:t>
      </w:r>
      <w:r>
        <w:rPr>
          <w:rFonts w:ascii="Tahoma" w:hAnsi="Tahoma" w:cs="Tahoma"/>
          <w:bCs/>
        </w:rPr>
        <w:t xml:space="preserve">odpadka </w:t>
      </w:r>
      <w:r w:rsidRPr="008E7938">
        <w:rPr>
          <w:rFonts w:ascii="Tahoma" w:hAnsi="Tahoma" w:cs="Tahoma"/>
        </w:rPr>
        <w:t>s kl</w:t>
      </w:r>
      <w:r>
        <w:rPr>
          <w:rFonts w:ascii="Tahoma" w:hAnsi="Tahoma" w:cs="Tahoma"/>
        </w:rPr>
        <w:t>asifikacijsko številko 20 03 01.</w:t>
      </w:r>
    </w:p>
    <w:p w:rsidR="008E7938" w:rsidRPr="008E7938" w:rsidRDefault="008E7938" w:rsidP="00170F86">
      <w:pPr>
        <w:keepNext/>
        <w:jc w:val="both"/>
        <w:rPr>
          <w:rFonts w:ascii="Tahoma" w:hAnsi="Tahoma" w:cs="Tahoma"/>
        </w:rPr>
      </w:pPr>
    </w:p>
    <w:p w:rsidR="008E7938" w:rsidRDefault="008E7938" w:rsidP="00170F86">
      <w:pPr>
        <w:keepNext/>
        <w:numPr>
          <w:ilvl w:val="3"/>
          <w:numId w:val="2"/>
        </w:numPr>
        <w:jc w:val="both"/>
        <w:rPr>
          <w:rFonts w:ascii="Tahoma" w:hAnsi="Tahoma" w:cs="Tahoma"/>
          <w:bCs/>
        </w:rPr>
      </w:pPr>
      <w:r>
        <w:rPr>
          <w:rFonts w:ascii="Tahoma" w:hAnsi="Tahoma" w:cs="Tahoma"/>
          <w:bCs/>
        </w:rPr>
        <w:t>Tovorno vozilo</w:t>
      </w:r>
    </w:p>
    <w:p w:rsidR="008E7938" w:rsidRDefault="008E7938" w:rsidP="00170F86">
      <w:pPr>
        <w:keepNext/>
        <w:jc w:val="both"/>
        <w:rPr>
          <w:rFonts w:ascii="Tahoma" w:hAnsi="Tahoma" w:cs="Tahoma"/>
          <w:bCs/>
        </w:rPr>
      </w:pPr>
    </w:p>
    <w:p w:rsidR="00915FBE" w:rsidRDefault="00E7135E" w:rsidP="00170F86">
      <w:pPr>
        <w:keepNext/>
        <w:jc w:val="both"/>
        <w:rPr>
          <w:rFonts w:ascii="Tahoma" w:hAnsi="Tahoma" w:cs="Tahoma"/>
        </w:rPr>
      </w:pPr>
      <w:r w:rsidRPr="00E7135E">
        <w:rPr>
          <w:rFonts w:ascii="Tahoma" w:hAnsi="Tahoma" w:cs="Tahoma"/>
        </w:rPr>
        <w:t>Tovorna vozila za prevoz KO morajo biti takšne izvedbe, da se odpadki nakladajo v tovorni prostor z vrha, da so odpadki med transportom pokriti, s čimer se preprečuje emisije neprijetnih vonjav v okolico in preprečuje izpostavljenost odpadkov padavinam ter preprečuje iztekanje izcednih vod v okolico. Višina tovornega vozila ne sme presegati 4,20 m. Tovorno vozilo mora imeti minimalni volumen tovornega prostora 60</w:t>
      </w:r>
      <w:r w:rsidR="0050475E">
        <w:rPr>
          <w:rFonts w:ascii="Tahoma" w:hAnsi="Tahoma" w:cs="Tahoma"/>
        </w:rPr>
        <w:t xml:space="preserve"> </w:t>
      </w:r>
      <w:r w:rsidRPr="00E7135E">
        <w:rPr>
          <w:rFonts w:ascii="Tahoma" w:hAnsi="Tahoma" w:cs="Tahoma"/>
        </w:rPr>
        <w:t>m</w:t>
      </w:r>
      <w:r w:rsidRPr="0050475E">
        <w:rPr>
          <w:rFonts w:ascii="Tahoma" w:hAnsi="Tahoma" w:cs="Tahoma"/>
          <w:vertAlign w:val="superscript"/>
        </w:rPr>
        <w:t>3</w:t>
      </w:r>
      <w:r w:rsidRPr="00E7135E">
        <w:rPr>
          <w:rFonts w:ascii="Tahoma" w:hAnsi="Tahoma" w:cs="Tahoma"/>
        </w:rPr>
        <w:t xml:space="preserve"> ter možnost razklada  tovora s kipanjem ali pomičnim dnom. V kolikor bo ponudnik izvajal prevoze s tovornim vozilom za prevoz kotalnih zabojnikov mora zagotoviti lastne kotalne zabojnike, pri čemer ponudnik ni upravičen do zaračunavanja uporabe kotalnih zabojnikov. Tovorna vozila, s katerimi bo izvajal prevoz odpadkov za izvedbo storitev tega javnega naročila, morajo biti skladna z zahtevami okoljevarstvenega standarda EURO 6.</w:t>
      </w:r>
    </w:p>
    <w:p w:rsidR="0050475E" w:rsidRPr="00915FBE" w:rsidRDefault="0050475E" w:rsidP="00170F86">
      <w:pPr>
        <w:keepNext/>
        <w:jc w:val="both"/>
        <w:rPr>
          <w:rFonts w:ascii="Tahoma" w:hAnsi="Tahoma" w:cs="Tahoma"/>
        </w:rPr>
      </w:pPr>
    </w:p>
    <w:p w:rsidR="00915FBE" w:rsidRDefault="00915FBE" w:rsidP="00170F86">
      <w:pPr>
        <w:keepNext/>
        <w:jc w:val="both"/>
        <w:rPr>
          <w:rFonts w:ascii="Tahoma" w:hAnsi="Tahoma" w:cs="Tahoma"/>
        </w:rPr>
      </w:pPr>
      <w:r w:rsidRPr="00915FBE">
        <w:rPr>
          <w:rFonts w:ascii="Tahoma" w:hAnsi="Tahoma" w:cs="Tahoma"/>
        </w:rPr>
        <w:t xml:space="preserve">Ponudnik mora razpolagati z najmanj </w:t>
      </w:r>
      <w:r w:rsidR="004C2040" w:rsidRPr="00DF64EB">
        <w:rPr>
          <w:rFonts w:ascii="Tahoma" w:hAnsi="Tahoma" w:cs="Tahoma"/>
        </w:rPr>
        <w:t>dvema</w:t>
      </w:r>
      <w:r w:rsidRPr="00DF64EB">
        <w:rPr>
          <w:rFonts w:ascii="Tahoma" w:hAnsi="Tahoma" w:cs="Tahoma"/>
        </w:rPr>
        <w:t xml:space="preserve"> (</w:t>
      </w:r>
      <w:r w:rsidR="004C2040" w:rsidRPr="00DF64EB">
        <w:rPr>
          <w:rFonts w:ascii="Tahoma" w:hAnsi="Tahoma" w:cs="Tahoma"/>
        </w:rPr>
        <w:t>2) tovornima</w:t>
      </w:r>
      <w:r w:rsidRPr="00915FBE">
        <w:rPr>
          <w:rFonts w:ascii="Tahoma" w:hAnsi="Tahoma" w:cs="Tahoma"/>
        </w:rPr>
        <w:t xml:space="preserve"> vozil</w:t>
      </w:r>
      <w:r w:rsidR="004C2040">
        <w:rPr>
          <w:rFonts w:ascii="Tahoma" w:hAnsi="Tahoma" w:cs="Tahoma"/>
        </w:rPr>
        <w:t>oma</w:t>
      </w:r>
      <w:r w:rsidRPr="00915FBE">
        <w:rPr>
          <w:rFonts w:ascii="Tahoma" w:hAnsi="Tahoma" w:cs="Tahoma"/>
        </w:rPr>
        <w:t>, ki izpolnjujejo predhodno navedene tehnične zahteve naročnika.</w:t>
      </w:r>
    </w:p>
    <w:p w:rsidR="00915FBE" w:rsidRDefault="00915FBE" w:rsidP="00170F86">
      <w:pPr>
        <w:keepNext/>
        <w:jc w:val="both"/>
        <w:rPr>
          <w:rFonts w:ascii="Tahoma" w:hAnsi="Tahoma" w:cs="Tahoma"/>
        </w:rPr>
      </w:pPr>
    </w:p>
    <w:p w:rsidR="00915FBE" w:rsidRPr="0050475E" w:rsidRDefault="00915FBE" w:rsidP="00170F86">
      <w:pPr>
        <w:keepNext/>
        <w:jc w:val="both"/>
        <w:rPr>
          <w:rFonts w:ascii="Tahoma" w:hAnsi="Tahoma" w:cs="Tahoma"/>
        </w:rPr>
      </w:pPr>
      <w:r w:rsidRPr="0050475E">
        <w:rPr>
          <w:rFonts w:ascii="Tahoma" w:hAnsi="Tahoma" w:cs="Tahoma"/>
        </w:rPr>
        <w:t xml:space="preserve">Naročnik opozarja ponudnike, da zaradi prostorskih omejitev na območju ZC </w:t>
      </w:r>
      <w:r w:rsidR="0050475E">
        <w:rPr>
          <w:rFonts w:ascii="Tahoma" w:hAnsi="Tahoma" w:cs="Tahoma"/>
        </w:rPr>
        <w:t xml:space="preserve">Dolga Poljana </w:t>
      </w:r>
      <w:r w:rsidRPr="0050475E">
        <w:rPr>
          <w:rFonts w:ascii="Tahoma" w:hAnsi="Tahoma" w:cs="Tahoma"/>
        </w:rPr>
        <w:t>izvedba prevoza z nekaterimi tovornimi vozili ni možna (daljši polpriklopniki). Ponudniki naj pred oddajo ponudbe z ogledom lokacije sami preverijo možnost izvedbe prevoza.</w:t>
      </w:r>
    </w:p>
    <w:p w:rsidR="008C77E9" w:rsidRPr="00F96449" w:rsidRDefault="008C77E9" w:rsidP="00170F86">
      <w:pPr>
        <w:keepNext/>
        <w:jc w:val="both"/>
        <w:rPr>
          <w:rFonts w:ascii="Tahoma" w:hAnsi="Tahoma" w:cs="Tahoma"/>
        </w:rPr>
      </w:pPr>
    </w:p>
    <w:p w:rsidR="006A26FA" w:rsidRPr="0041574F" w:rsidRDefault="006A26FA" w:rsidP="00170F86">
      <w:pPr>
        <w:pStyle w:val="Telobesedila2"/>
        <w:keepNext/>
        <w:rPr>
          <w:rFonts w:ascii="Tahoma" w:hAnsi="Tahoma" w:cs="Tahoma"/>
          <w:smallCaps/>
          <w:lang w:val="sl-SI"/>
        </w:rPr>
      </w:pPr>
      <w:r w:rsidRPr="0041574F">
        <w:rPr>
          <w:rFonts w:ascii="Tahoma" w:hAnsi="Tahoma" w:cs="Tahoma"/>
          <w:smallCaps/>
          <w:lang w:val="sl-SI"/>
        </w:rPr>
        <w:t>Dokazila:</w:t>
      </w:r>
    </w:p>
    <w:p w:rsidR="00186EE7" w:rsidRDefault="00436D9B" w:rsidP="00170F86">
      <w:pPr>
        <w:pStyle w:val="Telobesedila2"/>
        <w:keepNext/>
        <w:rPr>
          <w:rFonts w:ascii="Tahoma" w:hAnsi="Tahoma" w:cs="Tahoma"/>
          <w:b w:val="0"/>
          <w:color w:val="000000"/>
          <w:lang w:val="sl-SI"/>
        </w:rPr>
      </w:pPr>
      <w:r w:rsidRPr="004D7D43">
        <w:rPr>
          <w:rFonts w:ascii="Tahoma" w:hAnsi="Tahoma" w:cs="Tahoma"/>
          <w:b w:val="0"/>
          <w:lang w:val="sl-SI"/>
        </w:rPr>
        <w:t>Fotok</w:t>
      </w:r>
      <w:r w:rsidR="00E8182B" w:rsidRPr="004D7D43">
        <w:rPr>
          <w:rFonts w:ascii="Tahoma" w:hAnsi="Tahoma" w:cs="Tahoma"/>
          <w:b w:val="0"/>
          <w:lang w:val="sl-SI"/>
        </w:rPr>
        <w:t>opij</w:t>
      </w:r>
      <w:r w:rsidRPr="004D7D43">
        <w:rPr>
          <w:rFonts w:ascii="Tahoma" w:hAnsi="Tahoma" w:cs="Tahoma"/>
          <w:b w:val="0"/>
          <w:lang w:val="sl-SI"/>
        </w:rPr>
        <w:t>a</w:t>
      </w:r>
      <w:r w:rsidR="00E8182B" w:rsidRPr="004D7D43">
        <w:rPr>
          <w:rFonts w:ascii="Tahoma" w:hAnsi="Tahoma" w:cs="Tahoma"/>
          <w:b w:val="0"/>
          <w:lang w:val="sl-SI"/>
        </w:rPr>
        <w:t xml:space="preserve"> prometnih dovoljenj</w:t>
      </w:r>
      <w:r w:rsidR="004D7D43" w:rsidRPr="004D7D43">
        <w:rPr>
          <w:rFonts w:ascii="Tahoma" w:hAnsi="Tahoma" w:cs="Tahoma"/>
          <w:b w:val="0"/>
          <w:lang w:val="sl-SI"/>
        </w:rPr>
        <w:t xml:space="preserve"> in </w:t>
      </w:r>
      <w:r w:rsidRPr="004D7D43">
        <w:rPr>
          <w:rFonts w:ascii="Tahoma" w:hAnsi="Tahoma" w:cs="Tahoma"/>
          <w:b w:val="0"/>
          <w:lang w:val="sl-SI"/>
        </w:rPr>
        <w:t>opis</w:t>
      </w:r>
      <w:r w:rsidR="00241E2E" w:rsidRPr="004D7D43">
        <w:rPr>
          <w:rFonts w:ascii="Tahoma" w:hAnsi="Tahoma" w:cs="Tahoma"/>
          <w:b w:val="0"/>
          <w:lang w:val="sl-SI"/>
        </w:rPr>
        <w:t xml:space="preserve"> logistične rešitve, ki jo ponuja</w:t>
      </w:r>
      <w:r w:rsidRPr="004D7D43">
        <w:rPr>
          <w:rFonts w:ascii="Tahoma" w:hAnsi="Tahoma" w:cs="Tahoma"/>
          <w:b w:val="0"/>
          <w:lang w:val="sl-SI"/>
        </w:rPr>
        <w:t>, tj. opis tovornih vozil, s katerimi bo izvajal storitve prevoza in za katere bo predložil fotokopije prometnih dovoljenj ter izpolnitev tabele »Podatki o tovornih vozilih« (Priloga 5</w:t>
      </w:r>
      <w:r w:rsidRPr="008E79B7">
        <w:rPr>
          <w:rFonts w:ascii="Tahoma" w:hAnsi="Tahoma" w:cs="Tahoma"/>
          <w:b w:val="0"/>
          <w:color w:val="000000"/>
          <w:lang w:val="sl-SI"/>
        </w:rPr>
        <w:t xml:space="preserve">). </w:t>
      </w:r>
    </w:p>
    <w:p w:rsidR="004B2425" w:rsidRDefault="004B2425" w:rsidP="00170F86">
      <w:pPr>
        <w:pStyle w:val="Telobesedila2"/>
        <w:keepNext/>
        <w:rPr>
          <w:rFonts w:ascii="Tahoma" w:hAnsi="Tahoma" w:cs="Tahoma"/>
          <w:b w:val="0"/>
          <w:color w:val="000000"/>
          <w:highlight w:val="yellow"/>
          <w:lang w:val="sl-SI"/>
        </w:rPr>
      </w:pPr>
    </w:p>
    <w:p w:rsidR="00186EE7" w:rsidRDefault="004D7D43" w:rsidP="00170F86">
      <w:pPr>
        <w:pStyle w:val="Telobesedila2"/>
        <w:keepNext/>
        <w:rPr>
          <w:rFonts w:ascii="Tahoma" w:hAnsi="Tahoma" w:cs="Tahoma"/>
          <w:b w:val="0"/>
          <w:color w:val="000000"/>
          <w:lang w:val="sl-SI"/>
        </w:rPr>
      </w:pPr>
      <w:r w:rsidRPr="002263EC">
        <w:rPr>
          <w:rFonts w:ascii="Tahoma" w:hAnsi="Tahoma" w:cs="Tahoma"/>
          <w:b w:val="0"/>
          <w:color w:val="000000"/>
          <w:lang w:val="sl-SI"/>
        </w:rPr>
        <w:t xml:space="preserve">Fotokopija homologacije iz katere je razvidno, da </w:t>
      </w:r>
      <w:r w:rsidR="008E79B7" w:rsidRPr="002263EC">
        <w:rPr>
          <w:rFonts w:ascii="Tahoma" w:hAnsi="Tahoma" w:cs="Tahoma"/>
          <w:b w:val="0"/>
          <w:color w:val="000000"/>
          <w:lang w:val="sl-SI"/>
        </w:rPr>
        <w:t xml:space="preserve">tovorno </w:t>
      </w:r>
      <w:r w:rsidRPr="002263EC">
        <w:rPr>
          <w:rFonts w:ascii="Tahoma" w:hAnsi="Tahoma" w:cs="Tahoma"/>
          <w:b w:val="0"/>
          <w:color w:val="000000"/>
          <w:lang w:val="sl-SI"/>
        </w:rPr>
        <w:t xml:space="preserve">vozilo izpolnjuje zahteve </w:t>
      </w:r>
      <w:r w:rsidRPr="002263EC">
        <w:rPr>
          <w:rFonts w:ascii="Tahoma" w:hAnsi="Tahoma" w:cs="Tahoma"/>
          <w:b w:val="0"/>
        </w:rPr>
        <w:t>okoljevarstven</w:t>
      </w:r>
      <w:r w:rsidRPr="002263EC">
        <w:rPr>
          <w:rFonts w:ascii="Tahoma" w:hAnsi="Tahoma" w:cs="Tahoma"/>
          <w:b w:val="0"/>
          <w:lang w:val="sl-SI"/>
        </w:rPr>
        <w:t xml:space="preserve">ega standarda </w:t>
      </w:r>
      <w:r w:rsidRPr="002263EC">
        <w:rPr>
          <w:rFonts w:ascii="Tahoma" w:hAnsi="Tahoma" w:cs="Tahoma"/>
          <w:b w:val="0"/>
          <w:color w:val="000000"/>
          <w:lang w:val="sl-SI"/>
        </w:rPr>
        <w:t>EURO</w:t>
      </w:r>
      <w:r w:rsidR="00186EE7" w:rsidRPr="002263EC">
        <w:rPr>
          <w:rFonts w:ascii="Tahoma" w:hAnsi="Tahoma" w:cs="Tahoma"/>
          <w:b w:val="0"/>
          <w:color w:val="000000"/>
          <w:lang w:val="sl-SI"/>
        </w:rPr>
        <w:t xml:space="preserve"> </w:t>
      </w:r>
      <w:r w:rsidRPr="00F45CA7">
        <w:rPr>
          <w:rFonts w:ascii="Tahoma" w:hAnsi="Tahoma" w:cs="Tahoma"/>
          <w:b w:val="0"/>
          <w:lang w:val="sl-SI"/>
        </w:rPr>
        <w:t>6</w:t>
      </w:r>
      <w:r w:rsidR="00186EE7" w:rsidRPr="00F45CA7">
        <w:rPr>
          <w:rFonts w:ascii="Tahoma" w:hAnsi="Tahoma" w:cs="Tahoma"/>
          <w:b w:val="0"/>
          <w:lang w:val="sl-SI"/>
        </w:rPr>
        <w:t xml:space="preserve"> ali drugo dokazilo, iz katerega bo razvidno izpolnjevanje okoljevarstvenega standarda</w:t>
      </w:r>
      <w:r w:rsidR="00186EE7" w:rsidRPr="002263EC">
        <w:rPr>
          <w:rFonts w:ascii="Tahoma" w:hAnsi="Tahoma" w:cs="Tahoma"/>
          <w:b w:val="0"/>
          <w:color w:val="000000"/>
          <w:lang w:val="sl-SI"/>
        </w:rPr>
        <w:t>.</w:t>
      </w:r>
      <w:r w:rsidRPr="004D7D43">
        <w:rPr>
          <w:rFonts w:ascii="Tahoma" w:hAnsi="Tahoma" w:cs="Tahoma"/>
          <w:b w:val="0"/>
          <w:color w:val="000000"/>
          <w:lang w:val="sl-SI"/>
        </w:rPr>
        <w:t xml:space="preserve"> </w:t>
      </w:r>
    </w:p>
    <w:p w:rsidR="00436D9B" w:rsidRDefault="00436D9B" w:rsidP="00170F86">
      <w:pPr>
        <w:pStyle w:val="Telobesedila2"/>
        <w:keepNext/>
        <w:rPr>
          <w:rFonts w:ascii="Tahoma" w:hAnsi="Tahoma" w:cs="Tahoma"/>
          <w:b w:val="0"/>
          <w:lang w:val="sl-SI"/>
        </w:rPr>
      </w:pPr>
      <w:r w:rsidRPr="004D7D43">
        <w:rPr>
          <w:rFonts w:ascii="Tahoma" w:hAnsi="Tahoma" w:cs="Tahoma"/>
          <w:b w:val="0"/>
          <w:color w:val="000000"/>
          <w:lang w:val="sl-SI"/>
        </w:rPr>
        <w:t>V primeru, da ponudnik ni lastnik tovornih vozil, mora predložiti dokazila, da ima tovorna vozila v najemu oziroma da bo tovorna vozila lahko uporabljal za izvedbo predmeta javnega naročila.</w:t>
      </w:r>
      <w:r w:rsidRPr="004D7D43">
        <w:rPr>
          <w:rFonts w:ascii="Tahoma" w:hAnsi="Tahoma" w:cs="Tahoma"/>
          <w:b w:val="0"/>
          <w:lang w:val="sl-SI"/>
        </w:rPr>
        <w:t xml:space="preserve"> Naročnik lahko od </w:t>
      </w:r>
      <w:r w:rsidR="008E79B7">
        <w:rPr>
          <w:rFonts w:ascii="Tahoma" w:hAnsi="Tahoma" w:cs="Tahoma"/>
          <w:b w:val="0"/>
          <w:lang w:val="sl-SI"/>
        </w:rPr>
        <w:t>ponudnika</w:t>
      </w:r>
      <w:r w:rsidRPr="004D7D43">
        <w:rPr>
          <w:rFonts w:ascii="Tahoma" w:hAnsi="Tahoma" w:cs="Tahoma"/>
          <w:b w:val="0"/>
          <w:lang w:val="sl-SI"/>
        </w:rPr>
        <w:t xml:space="preserve"> zahteva, da mu omogoči ogled tovornih vozil.</w:t>
      </w:r>
    </w:p>
    <w:p w:rsidR="004B2425" w:rsidRDefault="004B2425" w:rsidP="00170F86">
      <w:pPr>
        <w:pStyle w:val="Telobesedila2"/>
        <w:keepNext/>
        <w:rPr>
          <w:rFonts w:ascii="Tahoma" w:hAnsi="Tahoma" w:cs="Tahoma"/>
          <w:b w:val="0"/>
          <w:lang w:val="sl-SI"/>
        </w:rPr>
      </w:pPr>
    </w:p>
    <w:p w:rsidR="004B2425" w:rsidRPr="004B2425" w:rsidRDefault="004B2425" w:rsidP="00170F86">
      <w:pPr>
        <w:keepNext/>
        <w:ind w:right="-2"/>
        <w:jc w:val="both"/>
        <w:rPr>
          <w:rFonts w:ascii="Tahoma" w:hAnsi="Tahoma" w:cs="Tahoma"/>
        </w:rPr>
      </w:pPr>
      <w:r w:rsidRPr="004B2425">
        <w:rPr>
          <w:rFonts w:ascii="Tahoma" w:hAnsi="Tahoma" w:cs="Tahoma"/>
        </w:rPr>
        <w:t>Pogoj lahko ponudnik izpolni samostojno ali skupaj s partnerjem in/ali skupaj s podizvajalcem.</w:t>
      </w:r>
    </w:p>
    <w:p w:rsidR="007A4C46" w:rsidRDefault="007A4C46" w:rsidP="00170F86">
      <w:pPr>
        <w:keepNext/>
        <w:tabs>
          <w:tab w:val="left" w:pos="284"/>
        </w:tabs>
        <w:jc w:val="both"/>
        <w:rPr>
          <w:rFonts w:ascii="Tahoma" w:hAnsi="Tahoma" w:cs="Tahoma"/>
        </w:rPr>
      </w:pPr>
    </w:p>
    <w:p w:rsidR="002C5BE7" w:rsidRDefault="002C5BE7" w:rsidP="00170F86">
      <w:pPr>
        <w:keepNext/>
        <w:tabs>
          <w:tab w:val="left" w:pos="284"/>
        </w:tabs>
        <w:jc w:val="both"/>
        <w:rPr>
          <w:rFonts w:ascii="Tahoma" w:hAnsi="Tahoma" w:cs="Tahoma"/>
        </w:rPr>
      </w:pPr>
    </w:p>
    <w:p w:rsidR="002C5BE7" w:rsidRDefault="002C5BE7" w:rsidP="00170F86">
      <w:pPr>
        <w:keepNext/>
        <w:tabs>
          <w:tab w:val="left" w:pos="284"/>
        </w:tabs>
        <w:jc w:val="both"/>
        <w:rPr>
          <w:rFonts w:ascii="Tahoma" w:hAnsi="Tahoma" w:cs="Tahoma"/>
        </w:rPr>
      </w:pPr>
    </w:p>
    <w:p w:rsidR="004F741F" w:rsidRPr="008A2986" w:rsidRDefault="004F741F" w:rsidP="00170F86">
      <w:pPr>
        <w:keepNext/>
        <w:numPr>
          <w:ilvl w:val="1"/>
          <w:numId w:val="2"/>
        </w:numPr>
        <w:jc w:val="both"/>
        <w:rPr>
          <w:rFonts w:ascii="Tahoma" w:hAnsi="Tahoma" w:cs="Tahoma"/>
          <w:b/>
        </w:rPr>
      </w:pPr>
      <w:r w:rsidRPr="00385E71">
        <w:rPr>
          <w:rFonts w:ascii="Tahoma" w:hAnsi="Tahoma" w:cs="Tahoma"/>
          <w:b/>
        </w:rPr>
        <w:lastRenderedPageBreak/>
        <w:t>Ostale zahteve naročnika</w:t>
      </w:r>
    </w:p>
    <w:p w:rsidR="004F741F" w:rsidRPr="00A776F8" w:rsidRDefault="004F741F" w:rsidP="00170F86">
      <w:pPr>
        <w:keepNext/>
        <w:jc w:val="both"/>
        <w:rPr>
          <w:rFonts w:ascii="Tahoma" w:hAnsi="Tahoma" w:cs="Tahoma"/>
          <w:highlight w:val="yellow"/>
        </w:rPr>
      </w:pPr>
    </w:p>
    <w:p w:rsidR="0041574F" w:rsidRDefault="0041574F" w:rsidP="00170F86">
      <w:pPr>
        <w:keepNext/>
        <w:tabs>
          <w:tab w:val="left" w:pos="0"/>
        </w:tabs>
        <w:jc w:val="both"/>
        <w:rPr>
          <w:rFonts w:ascii="Tahoma" w:hAnsi="Tahoma" w:cs="Tahoma"/>
        </w:rPr>
      </w:pPr>
      <w:r>
        <w:rPr>
          <w:rFonts w:ascii="Tahoma" w:hAnsi="Tahoma" w:cs="Tahoma"/>
          <w:bCs/>
        </w:rPr>
        <w:t>Gospodarski subjekt</w:t>
      </w:r>
      <w:r w:rsidRPr="0041574F">
        <w:rPr>
          <w:rFonts w:ascii="Tahoma" w:hAnsi="Tahoma" w:cs="Tahoma"/>
          <w:bCs/>
        </w:rPr>
        <w:t xml:space="preserve"> </w:t>
      </w:r>
      <w:r w:rsidR="004F741F" w:rsidRPr="00483088">
        <w:rPr>
          <w:rFonts w:ascii="Tahoma" w:hAnsi="Tahoma" w:cs="Tahoma"/>
        </w:rPr>
        <w:t xml:space="preserve">ne sme biti uvrščen na </w:t>
      </w:r>
      <w:r w:rsidR="004F741F" w:rsidRPr="002667E4">
        <w:rPr>
          <w:rFonts w:ascii="Tahoma" w:hAnsi="Tahoma" w:cs="Tahoma"/>
        </w:rPr>
        <w:t>seznam poslovnih subjektov, s katerimi na podlagi 35. člena Zakona o integriteti in preprečevanju korupcije (Ur. l. RS, št. 69/11-UPB2, v nadaljevanju: ZIntPK), naročniki ne smejo sodelovati.</w:t>
      </w:r>
    </w:p>
    <w:p w:rsidR="00426FBE" w:rsidRDefault="00426FBE" w:rsidP="00170F86">
      <w:pPr>
        <w:keepNext/>
        <w:tabs>
          <w:tab w:val="left" w:pos="0"/>
        </w:tabs>
        <w:jc w:val="both"/>
        <w:rPr>
          <w:rFonts w:ascii="Tahoma" w:hAnsi="Tahoma" w:cs="Tahoma"/>
        </w:rPr>
      </w:pPr>
    </w:p>
    <w:p w:rsidR="00F42018" w:rsidRPr="0064358A" w:rsidRDefault="00F42018" w:rsidP="00170F86">
      <w:pPr>
        <w:keepNext/>
        <w:tabs>
          <w:tab w:val="left" w:pos="0"/>
        </w:tabs>
        <w:jc w:val="both"/>
        <w:rPr>
          <w:rFonts w:ascii="Tahoma" w:hAnsi="Tahoma" w:cs="Tahoma"/>
          <w:b/>
        </w:rPr>
      </w:pPr>
      <w:r w:rsidRPr="0064358A">
        <w:rPr>
          <w:rFonts w:ascii="Tahoma" w:hAnsi="Tahoma" w:cs="Tahoma"/>
          <w:b/>
          <w:smallCaps/>
        </w:rPr>
        <w:t>Dokazila</w:t>
      </w:r>
      <w:r w:rsidRPr="0064358A">
        <w:rPr>
          <w:rFonts w:ascii="Tahoma" w:hAnsi="Tahoma" w:cs="Tahoma"/>
          <w:b/>
        </w:rPr>
        <w:t>:</w:t>
      </w:r>
    </w:p>
    <w:p w:rsidR="00F92198" w:rsidRDefault="00F92198" w:rsidP="00170F86">
      <w:pPr>
        <w:pStyle w:val="Telobesedila2"/>
        <w:keepNext/>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1C0D12" w:rsidRDefault="001C0D12" w:rsidP="00170F86">
      <w:pPr>
        <w:keepNext/>
        <w:tabs>
          <w:tab w:val="left" w:pos="284"/>
        </w:tabs>
        <w:jc w:val="both"/>
        <w:rPr>
          <w:rFonts w:ascii="Tahoma" w:hAnsi="Tahoma" w:cs="Tahoma"/>
        </w:rPr>
      </w:pPr>
    </w:p>
    <w:p w:rsidR="00915FBE" w:rsidRPr="00F27BFF" w:rsidRDefault="00915FBE" w:rsidP="00170F86">
      <w:pPr>
        <w:keepNext/>
        <w:tabs>
          <w:tab w:val="left" w:pos="284"/>
        </w:tabs>
        <w:jc w:val="both"/>
        <w:rPr>
          <w:rFonts w:ascii="Tahoma" w:hAnsi="Tahoma" w:cs="Tahoma"/>
        </w:rPr>
      </w:pPr>
    </w:p>
    <w:p w:rsidR="007C70A1" w:rsidRDefault="008873D9" w:rsidP="00170F86">
      <w:pPr>
        <w:keepNext/>
        <w:numPr>
          <w:ilvl w:val="0"/>
          <w:numId w:val="2"/>
        </w:numPr>
        <w:jc w:val="both"/>
        <w:rPr>
          <w:rFonts w:ascii="Tahoma" w:hAnsi="Tahoma" w:cs="Tahoma"/>
          <w:b/>
          <w:sz w:val="24"/>
        </w:rPr>
      </w:pPr>
      <w:r w:rsidRPr="003B6810">
        <w:rPr>
          <w:rFonts w:ascii="Tahoma" w:hAnsi="Tahoma" w:cs="Tahoma"/>
          <w:b/>
          <w:sz w:val="24"/>
        </w:rPr>
        <w:t>FINANČNA ZAVAROVANJA</w:t>
      </w:r>
    </w:p>
    <w:p w:rsidR="000C1BF4" w:rsidRDefault="000C1BF4" w:rsidP="00DF64EB">
      <w:pPr>
        <w:keepNext/>
        <w:jc w:val="both"/>
        <w:rPr>
          <w:rFonts w:ascii="Tahoma" w:hAnsi="Tahoma" w:cs="Tahoma"/>
          <w:b/>
        </w:rPr>
      </w:pPr>
    </w:p>
    <w:p w:rsidR="006452C8" w:rsidRDefault="008873D9" w:rsidP="00170F86">
      <w:pPr>
        <w:keepNext/>
        <w:numPr>
          <w:ilvl w:val="1"/>
          <w:numId w:val="2"/>
        </w:numPr>
        <w:jc w:val="both"/>
        <w:rPr>
          <w:rFonts w:ascii="Tahoma" w:hAnsi="Tahoma" w:cs="Tahoma"/>
          <w:b/>
        </w:rPr>
      </w:pPr>
      <w:r w:rsidRPr="003B6810">
        <w:rPr>
          <w:rFonts w:ascii="Tahoma" w:hAnsi="Tahoma" w:cs="Tahoma"/>
          <w:b/>
        </w:rPr>
        <w:t>Zavar</w:t>
      </w:r>
      <w:r w:rsidR="00A46D15">
        <w:rPr>
          <w:rFonts w:ascii="Tahoma" w:hAnsi="Tahoma" w:cs="Tahoma"/>
          <w:b/>
        </w:rPr>
        <w:t>ovanje dobre izvedbe obveznosti</w:t>
      </w:r>
    </w:p>
    <w:p w:rsidR="005D2D50" w:rsidRPr="003552D9" w:rsidRDefault="005D2D50" w:rsidP="00170F86">
      <w:pPr>
        <w:keepNext/>
        <w:ind w:left="720"/>
        <w:jc w:val="both"/>
        <w:rPr>
          <w:rFonts w:ascii="Tahoma" w:hAnsi="Tahoma" w:cs="Tahoma"/>
          <w:b/>
        </w:rPr>
      </w:pPr>
    </w:p>
    <w:p w:rsidR="00314447" w:rsidRPr="00314447" w:rsidRDefault="000C1BF4" w:rsidP="00170F86">
      <w:pPr>
        <w:keepNext/>
        <w:jc w:val="both"/>
        <w:rPr>
          <w:rFonts w:ascii="Tahoma" w:hAnsi="Tahoma" w:cs="Tahoma"/>
        </w:rPr>
      </w:pPr>
      <w:r>
        <w:rPr>
          <w:rFonts w:ascii="Tahoma" w:hAnsi="Tahoma" w:cs="Tahoma"/>
        </w:rPr>
        <w:t xml:space="preserve">Izbrani ponudnik bo moral ob sklenitvi okvirnega sporazuma oziroma v roku petih (5) dni od sklenitve okvirnega sporazuma predložiti naročniku podpisano in žigosano bianko menico z izpolnjeno, podpisano in žigosano menično izjavo za zavarovanje dobre izvedbe obveznosti, v </w:t>
      </w:r>
      <w:r w:rsidRPr="00C93259">
        <w:rPr>
          <w:rFonts w:ascii="Tahoma" w:hAnsi="Tahoma" w:cs="Tahoma"/>
        </w:rPr>
        <w:t xml:space="preserve">višini </w:t>
      </w:r>
      <w:r w:rsidR="00314447" w:rsidRPr="00314447">
        <w:rPr>
          <w:rFonts w:ascii="Tahoma" w:hAnsi="Tahoma" w:cs="Tahoma"/>
        </w:rPr>
        <w:t xml:space="preserve">10 % (deset odstotkov) skupne ponudbene vrednosti z dobo veljavnost z dobo </w:t>
      </w:r>
      <w:r>
        <w:rPr>
          <w:rFonts w:ascii="Tahoma" w:hAnsi="Tahoma" w:cs="Tahoma"/>
        </w:rPr>
        <w:t>okvirnega sporazuma</w:t>
      </w:r>
      <w:r w:rsidR="00314447" w:rsidRPr="00314447">
        <w:rPr>
          <w:rFonts w:ascii="Tahoma" w:hAnsi="Tahoma" w:cs="Tahoma"/>
        </w:rPr>
        <w:t xml:space="preserve"> </w:t>
      </w:r>
      <w:r>
        <w:rPr>
          <w:rFonts w:ascii="Tahoma" w:hAnsi="Tahoma" w:cs="Tahoma"/>
        </w:rPr>
        <w:t>in še trideset (30) koledarskih dni po izteku veljavnosti okvirnega sporazuma</w:t>
      </w:r>
      <w:r w:rsidR="00314447" w:rsidRPr="00314447">
        <w:rPr>
          <w:rFonts w:ascii="Tahoma" w:hAnsi="Tahoma" w:cs="Tahoma"/>
        </w:rPr>
        <w:t xml:space="preserve">. </w:t>
      </w:r>
    </w:p>
    <w:p w:rsidR="00314447" w:rsidRPr="00314447" w:rsidRDefault="00314447" w:rsidP="00170F86">
      <w:pPr>
        <w:keepNext/>
        <w:jc w:val="both"/>
        <w:rPr>
          <w:rFonts w:ascii="Tahoma" w:hAnsi="Tahoma" w:cs="Tahoma"/>
        </w:rPr>
      </w:pPr>
    </w:p>
    <w:p w:rsidR="000C1BF4" w:rsidRDefault="000C1BF4" w:rsidP="00170F86">
      <w:pPr>
        <w:keepNext/>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w:t>
      </w:r>
      <w:r w:rsidRPr="004F5B8A">
        <w:rPr>
          <w:rFonts w:ascii="Tahoma" w:hAnsi="Tahoma" w:cs="Tahoma"/>
        </w:rPr>
        <w:t xml:space="preserve">obveznosti, bo lahko naročnik unovčil </w:t>
      </w:r>
      <w:r>
        <w:rPr>
          <w:rFonts w:ascii="Tahoma" w:hAnsi="Tahoma" w:cs="Tahoma"/>
        </w:rPr>
        <w:t>finančno zavarovanje</w:t>
      </w:r>
      <w:r w:rsidRPr="004F5B8A">
        <w:rPr>
          <w:rFonts w:ascii="Tahoma" w:hAnsi="Tahoma" w:cs="Tahoma"/>
        </w:rPr>
        <w:t xml:space="preserve"> dobre izvedbe obveznosti</w:t>
      </w:r>
      <w:r>
        <w:rPr>
          <w:rFonts w:ascii="Tahoma" w:hAnsi="Tahoma" w:cs="Tahoma"/>
        </w:rPr>
        <w:t xml:space="preserve"> </w:t>
      </w:r>
      <w:r w:rsidRPr="004F5B8A">
        <w:rPr>
          <w:rFonts w:ascii="Tahoma" w:hAnsi="Tahoma" w:cs="Tahoma"/>
        </w:rPr>
        <w:t xml:space="preserve">in odstopil od </w:t>
      </w:r>
      <w:r>
        <w:rPr>
          <w:rFonts w:ascii="Tahoma" w:hAnsi="Tahoma" w:cs="Tahoma"/>
        </w:rPr>
        <w:t>okvirnega sporazuma</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rsidR="000C1BF4" w:rsidRPr="004F5B8A" w:rsidRDefault="000C1BF4" w:rsidP="00170F86">
      <w:pPr>
        <w:keepNext/>
        <w:jc w:val="both"/>
        <w:rPr>
          <w:rFonts w:ascii="Tahoma" w:hAnsi="Tahoma" w:cs="Tahoma"/>
        </w:rPr>
      </w:pPr>
    </w:p>
    <w:p w:rsidR="000C1BF4" w:rsidRDefault="000C1BF4" w:rsidP="00170F86">
      <w:pPr>
        <w:keepNext/>
        <w:jc w:val="both"/>
        <w:rPr>
          <w:rFonts w:ascii="Tahoma" w:hAnsi="Tahoma" w:cs="Tahoma"/>
        </w:rPr>
      </w:pPr>
      <w:r w:rsidRPr="00190A60">
        <w:rPr>
          <w:rFonts w:ascii="Tahoma" w:hAnsi="Tahoma" w:cs="Tahoma"/>
        </w:rPr>
        <w:t xml:space="preserve">V kolikor izbrani ponudnik, </w:t>
      </w:r>
      <w:r>
        <w:rPr>
          <w:rFonts w:ascii="Tahoma" w:hAnsi="Tahoma" w:cs="Tahoma"/>
        </w:rPr>
        <w:t xml:space="preserve">ob sklenitvi okvirnega sporazuma oziroma v roku </w:t>
      </w:r>
      <w:r w:rsidRPr="00190A60">
        <w:rPr>
          <w:rFonts w:ascii="Tahoma" w:hAnsi="Tahoma" w:cs="Tahoma"/>
        </w:rPr>
        <w:t>pet</w:t>
      </w:r>
      <w:r>
        <w:rPr>
          <w:rFonts w:ascii="Tahoma" w:hAnsi="Tahoma" w:cs="Tahoma"/>
        </w:rPr>
        <w:t>ih (</w:t>
      </w:r>
      <w:r w:rsidRPr="00190A60">
        <w:rPr>
          <w:rFonts w:ascii="Tahoma" w:hAnsi="Tahoma" w:cs="Tahoma"/>
        </w:rPr>
        <w:t>5) koledarskih dni</w:t>
      </w:r>
      <w:r>
        <w:rPr>
          <w:rFonts w:ascii="Tahoma" w:hAnsi="Tahoma" w:cs="Tahoma"/>
        </w:rPr>
        <w:t xml:space="preserve"> </w:t>
      </w:r>
      <w:r w:rsidRPr="004F5B8A">
        <w:rPr>
          <w:rFonts w:ascii="Tahoma" w:hAnsi="Tahoma" w:cs="Tahoma"/>
        </w:rPr>
        <w:t xml:space="preserve">in naknadnem naročnikovem pozivu </w:t>
      </w:r>
      <w:r w:rsidRPr="00190A60">
        <w:rPr>
          <w:rFonts w:ascii="Tahoma" w:hAnsi="Tahoma" w:cs="Tahoma"/>
        </w:rPr>
        <w:t xml:space="preserve">ne bo predložil zavarovanja dobre izvedbe obveznosti, se šteje da odstopa od sklenitve </w:t>
      </w:r>
      <w:r>
        <w:rPr>
          <w:rFonts w:ascii="Tahoma" w:hAnsi="Tahoma" w:cs="Tahoma"/>
        </w:rPr>
        <w:t xml:space="preserve">okvirnega sporazuma </w:t>
      </w:r>
      <w:r w:rsidRPr="00190A60">
        <w:rPr>
          <w:rFonts w:ascii="Tahoma" w:hAnsi="Tahoma" w:cs="Tahoma"/>
        </w:rPr>
        <w:t xml:space="preserve">in velja, da </w:t>
      </w:r>
      <w:r>
        <w:rPr>
          <w:rFonts w:ascii="Tahoma" w:hAnsi="Tahoma" w:cs="Tahoma"/>
        </w:rPr>
        <w:t>okvirni sporazum ni bil nikoli sklenjen.</w:t>
      </w:r>
    </w:p>
    <w:p w:rsidR="00314447" w:rsidRPr="00314447" w:rsidRDefault="00314447" w:rsidP="00170F86">
      <w:pPr>
        <w:keepNext/>
        <w:jc w:val="both"/>
        <w:rPr>
          <w:rFonts w:ascii="Tahoma" w:hAnsi="Tahoma" w:cs="Tahoma"/>
        </w:rPr>
      </w:pPr>
    </w:p>
    <w:p w:rsidR="00915FBE" w:rsidRDefault="00314447" w:rsidP="00170F86">
      <w:pPr>
        <w:keepNext/>
        <w:jc w:val="both"/>
        <w:rPr>
          <w:rFonts w:ascii="Tahoma" w:hAnsi="Tahoma" w:cs="Tahoma"/>
        </w:rPr>
      </w:pPr>
      <w:r w:rsidRPr="00314447">
        <w:rPr>
          <w:rFonts w:ascii="Tahoma" w:hAnsi="Tahoma" w:cs="Tahoma"/>
        </w:rPr>
        <w:t>Vzorec menične izjave za zavarovanje dobre izvedbe obveznosti je v  Prilogi 7 razpisne dokumentacije.</w:t>
      </w:r>
    </w:p>
    <w:p w:rsidR="00314447" w:rsidRDefault="00314447" w:rsidP="00170F86">
      <w:pPr>
        <w:keepNext/>
        <w:jc w:val="both"/>
        <w:rPr>
          <w:rFonts w:ascii="Tahoma" w:hAnsi="Tahoma" w:cs="Tahoma"/>
        </w:rPr>
      </w:pPr>
    </w:p>
    <w:p w:rsidR="007C70A1" w:rsidRPr="003B6810" w:rsidRDefault="00425A6F" w:rsidP="00170F86">
      <w:pPr>
        <w:keepNext/>
        <w:numPr>
          <w:ilvl w:val="0"/>
          <w:numId w:val="2"/>
        </w:numPr>
        <w:jc w:val="both"/>
        <w:rPr>
          <w:rFonts w:ascii="Tahoma" w:hAnsi="Tahoma" w:cs="Tahoma"/>
          <w:b/>
          <w:sz w:val="24"/>
        </w:rPr>
      </w:pPr>
      <w:r>
        <w:rPr>
          <w:rFonts w:ascii="Tahoma" w:hAnsi="Tahoma" w:cs="Tahoma"/>
          <w:b/>
          <w:sz w:val="24"/>
        </w:rPr>
        <w:t xml:space="preserve">MERILA ZA </w:t>
      </w:r>
      <w:r w:rsidR="008E4095" w:rsidRPr="003B6810">
        <w:rPr>
          <w:rFonts w:ascii="Tahoma" w:hAnsi="Tahoma" w:cs="Tahoma"/>
          <w:b/>
          <w:sz w:val="24"/>
        </w:rPr>
        <w:t>IZBIR</w:t>
      </w:r>
      <w:r>
        <w:rPr>
          <w:rFonts w:ascii="Tahoma" w:hAnsi="Tahoma" w:cs="Tahoma"/>
          <w:b/>
          <w:sz w:val="24"/>
        </w:rPr>
        <w:t>O PONUDNIKOV</w:t>
      </w:r>
    </w:p>
    <w:p w:rsidR="007C70A1" w:rsidRDefault="007C70A1" w:rsidP="00170F86">
      <w:pPr>
        <w:keepNext/>
        <w:jc w:val="both"/>
        <w:rPr>
          <w:rFonts w:ascii="Tahoma" w:hAnsi="Tahoma" w:cs="Tahoma"/>
        </w:rPr>
      </w:pPr>
    </w:p>
    <w:p w:rsidR="00425A6F" w:rsidRDefault="00425A6F" w:rsidP="00170F86">
      <w:pPr>
        <w:keepNext/>
        <w:jc w:val="both"/>
        <w:rPr>
          <w:rFonts w:ascii="Tahoma" w:hAnsi="Tahoma" w:cs="Tahoma"/>
        </w:rPr>
      </w:pPr>
      <w:r w:rsidRPr="00A409A3">
        <w:rPr>
          <w:rFonts w:ascii="Tahoma" w:hAnsi="Tahoma" w:cs="Tahoma"/>
        </w:rPr>
        <w:t xml:space="preserve">Merilo za izbiro </w:t>
      </w:r>
      <w:r w:rsidR="00754CCC">
        <w:rPr>
          <w:rFonts w:ascii="Tahoma" w:hAnsi="Tahoma" w:cs="Tahoma"/>
        </w:rPr>
        <w:t>ekonomsko</w:t>
      </w:r>
      <w:r w:rsidR="00754CCC" w:rsidRPr="00A409A3">
        <w:rPr>
          <w:rFonts w:ascii="Tahoma" w:hAnsi="Tahoma" w:cs="Tahoma"/>
        </w:rPr>
        <w:t xml:space="preserve"> </w:t>
      </w:r>
      <w:r w:rsidRPr="00A409A3">
        <w:rPr>
          <w:rFonts w:ascii="Tahoma" w:hAnsi="Tahoma" w:cs="Tahoma"/>
        </w:rPr>
        <w:t xml:space="preserve">najugodnejše </w:t>
      </w:r>
      <w:r w:rsidR="00754CCC" w:rsidRPr="00A409A3">
        <w:rPr>
          <w:rFonts w:ascii="Tahoma" w:hAnsi="Tahoma" w:cs="Tahoma"/>
        </w:rPr>
        <w:t>ponud</w:t>
      </w:r>
      <w:r w:rsidR="00754CCC">
        <w:rPr>
          <w:rFonts w:ascii="Tahoma" w:hAnsi="Tahoma" w:cs="Tahoma"/>
        </w:rPr>
        <w:t>be</w:t>
      </w:r>
      <w:r w:rsidR="00754CCC" w:rsidRPr="00A409A3">
        <w:rPr>
          <w:rFonts w:ascii="Tahoma" w:hAnsi="Tahoma" w:cs="Tahoma"/>
        </w:rPr>
        <w:t xml:space="preserve"> </w:t>
      </w:r>
      <w:r w:rsidRPr="00A74594">
        <w:rPr>
          <w:rFonts w:ascii="Tahoma" w:hAnsi="Tahoma" w:cs="Tahoma"/>
          <w:b/>
        </w:rPr>
        <w:t xml:space="preserve">je najnižja ponudbena </w:t>
      </w:r>
      <w:r w:rsidR="00006EC6" w:rsidRPr="00A74594">
        <w:rPr>
          <w:rFonts w:ascii="Tahoma" w:hAnsi="Tahoma" w:cs="Tahoma"/>
          <w:b/>
        </w:rPr>
        <w:t>cena</w:t>
      </w:r>
      <w:r w:rsidRPr="00A74594">
        <w:rPr>
          <w:rFonts w:ascii="Tahoma" w:hAnsi="Tahoma" w:cs="Tahoma"/>
          <w:b/>
        </w:rPr>
        <w:t xml:space="preserve"> brez DDV</w:t>
      </w:r>
      <w:r w:rsidR="00006EC6" w:rsidRPr="00A74594">
        <w:rPr>
          <w:rFonts w:ascii="Tahoma" w:hAnsi="Tahoma" w:cs="Tahoma"/>
          <w:b/>
        </w:rPr>
        <w:t>, in sicer</w:t>
      </w:r>
      <w:r w:rsidR="009655FB" w:rsidRPr="00A74594">
        <w:rPr>
          <w:rFonts w:ascii="Tahoma" w:hAnsi="Tahoma" w:cs="Tahoma"/>
          <w:b/>
        </w:rPr>
        <w:t xml:space="preserve"> </w:t>
      </w:r>
      <w:r w:rsidR="00787220">
        <w:rPr>
          <w:rFonts w:ascii="Tahoma" w:hAnsi="Tahoma" w:cs="Tahoma"/>
          <w:b/>
        </w:rPr>
        <w:t xml:space="preserve">najnižja </w:t>
      </w:r>
      <w:r w:rsidR="00495254">
        <w:rPr>
          <w:rFonts w:ascii="Tahoma" w:hAnsi="Tahoma" w:cs="Tahoma"/>
          <w:b/>
        </w:rPr>
        <w:t>cena na enoto mere</w:t>
      </w:r>
      <w:r w:rsidR="009655FB" w:rsidRPr="00A74594">
        <w:rPr>
          <w:rFonts w:ascii="Tahoma" w:hAnsi="Tahoma" w:cs="Tahoma"/>
          <w:b/>
        </w:rPr>
        <w:t xml:space="preserve"> brez DDV</w:t>
      </w:r>
      <w:r w:rsidR="00495254">
        <w:rPr>
          <w:rFonts w:ascii="Tahoma" w:hAnsi="Tahoma" w:cs="Tahoma"/>
          <w:b/>
        </w:rPr>
        <w:t>, tj. EUR na tono brez DDV</w:t>
      </w:r>
      <w:r w:rsidR="009655FB">
        <w:rPr>
          <w:rFonts w:ascii="Tahoma" w:hAnsi="Tahoma" w:cs="Tahoma"/>
        </w:rPr>
        <w:t xml:space="preserve">, navedena v </w:t>
      </w:r>
      <w:r w:rsidR="00E96E16">
        <w:rPr>
          <w:rFonts w:ascii="Tahoma" w:hAnsi="Tahoma" w:cs="Tahoma"/>
        </w:rPr>
        <w:t xml:space="preserve">Prilogi </w:t>
      </w:r>
      <w:r w:rsidR="009655FB">
        <w:rPr>
          <w:rFonts w:ascii="Tahoma" w:hAnsi="Tahoma" w:cs="Tahoma"/>
        </w:rPr>
        <w:t>2</w:t>
      </w:r>
      <w:r w:rsidR="001C776C">
        <w:rPr>
          <w:rFonts w:ascii="Tahoma" w:hAnsi="Tahoma" w:cs="Tahoma"/>
        </w:rPr>
        <w:t>.</w:t>
      </w:r>
    </w:p>
    <w:p w:rsidR="00A7284C" w:rsidRDefault="00A7284C" w:rsidP="00170F86">
      <w:pPr>
        <w:keepNext/>
        <w:jc w:val="both"/>
        <w:rPr>
          <w:rFonts w:ascii="Tahoma" w:hAnsi="Tahoma" w:cs="Tahoma"/>
        </w:rPr>
      </w:pPr>
    </w:p>
    <w:p w:rsidR="004C2040" w:rsidRDefault="008B4054" w:rsidP="00170F86">
      <w:pPr>
        <w:keepNext/>
        <w:jc w:val="both"/>
        <w:rPr>
          <w:rFonts w:ascii="Tahoma" w:hAnsi="Tahoma" w:cs="Tahoma"/>
        </w:rPr>
      </w:pPr>
      <w:r w:rsidRPr="008B4054">
        <w:rPr>
          <w:rFonts w:ascii="Tahoma" w:hAnsi="Tahoma" w:cs="Tahoma"/>
        </w:rPr>
        <w:t>V primeru dveh ali več enakovrednih ponudb bo naročnik dal prednost ponudniku z višjimi realiziranimi čistimi prihodki od prodaje za leto 2017. Ponudniki realizirane čiste prihodke od prodaje za leto 2017 vpišejo v Obrazec 1 k Prilogi 2. Naročnik si pridržuje pravico zahtevati dokazila, ki bodo izkazovala navedene podatke.</w:t>
      </w:r>
    </w:p>
    <w:p w:rsidR="008B4054" w:rsidRDefault="008B4054" w:rsidP="00170F86">
      <w:pPr>
        <w:keepNext/>
        <w:jc w:val="both"/>
        <w:rPr>
          <w:rFonts w:ascii="Tahoma" w:hAnsi="Tahoma" w:cs="Tahoma"/>
        </w:rPr>
      </w:pPr>
    </w:p>
    <w:p w:rsidR="009B42D2" w:rsidRPr="003B471B" w:rsidRDefault="009B42D2" w:rsidP="00170F86">
      <w:pPr>
        <w:keepNext/>
        <w:numPr>
          <w:ilvl w:val="0"/>
          <w:numId w:val="2"/>
        </w:numPr>
        <w:jc w:val="both"/>
        <w:rPr>
          <w:rFonts w:ascii="Tahoma" w:hAnsi="Tahoma" w:cs="Tahoma"/>
          <w:b/>
          <w:sz w:val="24"/>
        </w:rPr>
      </w:pPr>
      <w:r>
        <w:rPr>
          <w:rFonts w:ascii="Tahoma" w:hAnsi="Tahoma" w:cs="Tahoma"/>
          <w:b/>
          <w:sz w:val="24"/>
        </w:rPr>
        <w:t>ROK ZA PREDLOŽITEV PONUDB IN ODPIRANJE PONUDB, NAVODILA PONUDNIKOM ZA IZDELAVO PONUDBE, NAČIN ZA PREDLOŽITEV PONUDB in VSEBINA PONUDB</w:t>
      </w:r>
    </w:p>
    <w:p w:rsidR="007C70A1" w:rsidRDefault="007C70A1" w:rsidP="00170F86">
      <w:pPr>
        <w:pStyle w:val="Telobesedila3"/>
        <w:keepNext/>
        <w:tabs>
          <w:tab w:val="clear" w:pos="142"/>
        </w:tabs>
        <w:rPr>
          <w:rFonts w:ascii="Tahoma" w:hAnsi="Tahoma" w:cs="Tahoma"/>
        </w:rPr>
      </w:pPr>
    </w:p>
    <w:p w:rsidR="009B42D2" w:rsidRDefault="009B42D2" w:rsidP="00170F86">
      <w:pPr>
        <w:keepNext/>
        <w:numPr>
          <w:ilvl w:val="1"/>
          <w:numId w:val="2"/>
        </w:numPr>
        <w:jc w:val="both"/>
        <w:rPr>
          <w:rFonts w:ascii="Tahoma" w:hAnsi="Tahoma" w:cs="Tahoma"/>
          <w:b/>
        </w:rPr>
      </w:pPr>
      <w:r>
        <w:rPr>
          <w:rFonts w:ascii="Tahoma" w:hAnsi="Tahoma" w:cs="Tahoma"/>
          <w:b/>
        </w:rPr>
        <w:t>Rok za predložitev ponudb in javno odpiranje ponudb</w:t>
      </w:r>
    </w:p>
    <w:p w:rsidR="00925AA3" w:rsidRDefault="00925AA3" w:rsidP="00925AA3">
      <w:pPr>
        <w:keepNext/>
        <w:ind w:left="720"/>
        <w:jc w:val="both"/>
        <w:rPr>
          <w:rFonts w:ascii="Tahoma" w:hAnsi="Tahoma" w:cs="Tahoma"/>
          <w:b/>
        </w:rPr>
      </w:pPr>
    </w:p>
    <w:p w:rsidR="009B42D2" w:rsidRPr="00B91E57" w:rsidRDefault="009B42D2" w:rsidP="00170F86">
      <w:pPr>
        <w:pStyle w:val="Telobesedila3"/>
        <w:keepNext/>
        <w:rPr>
          <w:rFonts w:ascii="Tahoma" w:hAnsi="Tahoma" w:cs="Tahoma"/>
          <w:lang w:val="sl-SI"/>
        </w:rPr>
      </w:pPr>
      <w:r w:rsidRPr="00B91E57">
        <w:rPr>
          <w:rFonts w:ascii="Tahoma" w:hAnsi="Tahoma" w:cs="Tahoma"/>
          <w:lang w:val="sl-SI"/>
        </w:rPr>
        <w:t xml:space="preserve">Ponudba se šteje za pravočasno oddano, če jo naročnik prejme preko sistema e-JN </w:t>
      </w:r>
      <w:hyperlink r:id="rId13" w:history="1">
        <w:r w:rsidRPr="00B91E57">
          <w:rPr>
            <w:rStyle w:val="Hiperpovezava"/>
            <w:rFonts w:ascii="Tahoma" w:hAnsi="Tahoma" w:cs="Tahoma"/>
            <w:lang w:val="sl-SI"/>
          </w:rPr>
          <w:t>https://ejn.gov.si/eJN2</w:t>
        </w:r>
      </w:hyperlink>
      <w:r w:rsidRPr="00B91E57">
        <w:rPr>
          <w:rFonts w:ascii="Tahoma" w:hAnsi="Tahoma" w:cs="Tahoma"/>
          <w:lang w:val="sl-SI"/>
        </w:rPr>
        <w:t xml:space="preserve"> </w:t>
      </w:r>
      <w:r w:rsidRPr="00B91E57">
        <w:rPr>
          <w:rFonts w:ascii="Tahoma" w:hAnsi="Tahoma" w:cs="Tahoma"/>
          <w:b/>
          <w:lang w:val="sl-SI"/>
        </w:rPr>
        <w:t>najkasneje do</w:t>
      </w:r>
      <w:r w:rsidRPr="00B91E57">
        <w:rPr>
          <w:rFonts w:ascii="Tahoma" w:hAnsi="Tahoma" w:cs="Tahoma"/>
          <w:lang w:val="sl-SI"/>
        </w:rPr>
        <w:t xml:space="preserve"> </w:t>
      </w:r>
      <w:r w:rsidRPr="006D346C">
        <w:rPr>
          <w:rFonts w:ascii="Tahoma" w:hAnsi="Tahoma" w:cs="Tahoma"/>
          <w:b/>
          <w:lang w:val="sl-SI"/>
        </w:rPr>
        <w:t>2</w:t>
      </w:r>
      <w:r w:rsidR="006D346C" w:rsidRPr="006D346C">
        <w:rPr>
          <w:rFonts w:ascii="Tahoma" w:hAnsi="Tahoma" w:cs="Tahoma"/>
          <w:b/>
          <w:lang w:val="sl-SI"/>
        </w:rPr>
        <w:t>6</w:t>
      </w:r>
      <w:r w:rsidRPr="006D346C">
        <w:rPr>
          <w:rFonts w:ascii="Tahoma" w:hAnsi="Tahoma" w:cs="Tahoma"/>
          <w:b/>
          <w:lang w:val="sl-SI"/>
        </w:rPr>
        <w:t xml:space="preserve">. </w:t>
      </w:r>
      <w:r w:rsidR="002C5BE7" w:rsidRPr="006D346C">
        <w:rPr>
          <w:rFonts w:ascii="Tahoma" w:hAnsi="Tahoma" w:cs="Tahoma"/>
          <w:b/>
          <w:lang w:val="sl-SI"/>
        </w:rPr>
        <w:t>6</w:t>
      </w:r>
      <w:r w:rsidRPr="006D346C">
        <w:rPr>
          <w:rFonts w:ascii="Tahoma" w:hAnsi="Tahoma" w:cs="Tahoma"/>
          <w:b/>
          <w:lang w:val="sl-SI"/>
        </w:rPr>
        <w:t>. 2018</w:t>
      </w:r>
      <w:r w:rsidRPr="006D346C">
        <w:rPr>
          <w:rFonts w:ascii="Tahoma" w:hAnsi="Tahoma" w:cs="Tahoma"/>
          <w:b/>
          <w:i/>
          <w:lang w:val="sl-SI"/>
        </w:rPr>
        <w:t xml:space="preserve"> </w:t>
      </w:r>
      <w:r w:rsidRPr="006D346C">
        <w:rPr>
          <w:rFonts w:ascii="Tahoma" w:hAnsi="Tahoma" w:cs="Tahoma"/>
          <w:b/>
          <w:lang w:val="sl-SI"/>
        </w:rPr>
        <w:t>do 10.00</w:t>
      </w:r>
      <w:r w:rsidRPr="00B91E57">
        <w:rPr>
          <w:rFonts w:ascii="Tahoma" w:hAnsi="Tahoma" w:cs="Tahoma"/>
          <w:lang w:val="sl-SI"/>
        </w:rPr>
        <w:t xml:space="preserve"> </w:t>
      </w:r>
      <w:r w:rsidRPr="00B91E57">
        <w:rPr>
          <w:rFonts w:ascii="Tahoma" w:hAnsi="Tahoma" w:cs="Tahoma"/>
          <w:b/>
          <w:lang w:val="sl-SI"/>
        </w:rPr>
        <w:t>ure</w:t>
      </w:r>
      <w:r w:rsidRPr="00B91E57">
        <w:rPr>
          <w:rFonts w:ascii="Tahoma" w:hAnsi="Tahoma" w:cs="Tahoma"/>
          <w:lang w:val="sl-SI"/>
        </w:rPr>
        <w:t>. Za oddano ponudbo se šteje ponudba, ki je v informacijskem sistemu e-JN označena s statusom »ODDANO«.</w:t>
      </w:r>
      <w:r>
        <w:rPr>
          <w:rFonts w:ascii="Tahoma" w:hAnsi="Tahoma" w:cs="Tahoma"/>
          <w:lang w:val="sl-SI"/>
        </w:rPr>
        <w:t xml:space="preserve"> </w:t>
      </w:r>
      <w:r w:rsidRPr="00CE1BAD">
        <w:rPr>
          <w:rFonts w:ascii="Tahoma" w:hAnsi="Tahoma" w:cs="Tahoma"/>
        </w:rPr>
        <w:t>Ponudnik nosi vse stroške p</w:t>
      </w:r>
      <w:r>
        <w:rPr>
          <w:rFonts w:ascii="Tahoma" w:hAnsi="Tahoma" w:cs="Tahoma"/>
        </w:rPr>
        <w:t>riprave in predložitve ponudbe.</w:t>
      </w:r>
    </w:p>
    <w:p w:rsidR="009B42D2" w:rsidRDefault="009B42D2" w:rsidP="00170F86">
      <w:pPr>
        <w:keepNext/>
        <w:jc w:val="both"/>
        <w:rPr>
          <w:rFonts w:ascii="Tahoma" w:hAnsi="Tahoma" w:cs="Tahoma"/>
          <w:b/>
        </w:rPr>
      </w:pPr>
    </w:p>
    <w:p w:rsidR="009B42D2" w:rsidRPr="00B91E57" w:rsidRDefault="009B42D2" w:rsidP="00170F86">
      <w:pPr>
        <w:pStyle w:val="Telobesedila3"/>
        <w:keepNext/>
        <w:rPr>
          <w:rFonts w:ascii="Tahoma" w:hAnsi="Tahoma" w:cs="Tahoma"/>
          <w:lang w:val="sl-SI"/>
        </w:rPr>
      </w:pPr>
      <w:r w:rsidRPr="00B91E57">
        <w:rPr>
          <w:rFonts w:ascii="Tahoma" w:hAnsi="Tahoma" w:cs="Tahoma"/>
          <w:lang w:val="sl-SI"/>
        </w:rPr>
        <w:lastRenderedPageBreak/>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B42D2" w:rsidRPr="00B91E57" w:rsidRDefault="009B42D2" w:rsidP="00170F86">
      <w:pPr>
        <w:pStyle w:val="Telobesedila3"/>
        <w:keepNext/>
        <w:rPr>
          <w:rFonts w:ascii="Tahoma" w:hAnsi="Tahoma" w:cs="Tahoma"/>
          <w:lang w:val="sl-SI"/>
        </w:rPr>
      </w:pPr>
    </w:p>
    <w:p w:rsidR="009B42D2" w:rsidRDefault="009B42D2" w:rsidP="00170F86">
      <w:pPr>
        <w:pStyle w:val="Telobesedila3"/>
        <w:keepNext/>
        <w:rPr>
          <w:rFonts w:ascii="Tahoma" w:hAnsi="Tahoma" w:cs="Tahoma"/>
          <w:lang w:val="sl-SI"/>
        </w:rPr>
      </w:pPr>
      <w:r w:rsidRPr="00B91E57">
        <w:rPr>
          <w:rFonts w:ascii="Tahoma" w:hAnsi="Tahoma" w:cs="Tahoma"/>
          <w:lang w:val="sl-SI"/>
        </w:rPr>
        <w:t>Po preteku roka za predložitev ponudb ponudbe ne bo več mogoče oddati.</w:t>
      </w:r>
    </w:p>
    <w:p w:rsidR="009B42D2" w:rsidRPr="00B91E57" w:rsidRDefault="009B42D2" w:rsidP="00170F86">
      <w:pPr>
        <w:pStyle w:val="Telobesedila3"/>
        <w:keepNext/>
        <w:rPr>
          <w:rFonts w:ascii="Tahoma" w:hAnsi="Tahoma" w:cs="Tahoma"/>
          <w:lang w:val="sl-SI"/>
        </w:rPr>
      </w:pPr>
    </w:p>
    <w:p w:rsidR="009B42D2" w:rsidRPr="00B91E57" w:rsidRDefault="009B42D2" w:rsidP="00170F86">
      <w:pPr>
        <w:pStyle w:val="Telobesedila3"/>
        <w:keepNext/>
        <w:rPr>
          <w:rFonts w:ascii="Tahoma" w:hAnsi="Tahoma" w:cs="Tahoma"/>
          <w:i/>
          <w:lang w:val="sl-SI"/>
        </w:rPr>
      </w:pPr>
      <w:r w:rsidRPr="00B91E57">
        <w:rPr>
          <w:rFonts w:ascii="Tahoma" w:hAnsi="Tahoma" w:cs="Tahoma"/>
          <w:lang w:val="sl-SI"/>
        </w:rPr>
        <w:t xml:space="preserve">Dostop do povezave za oddajo elektronske ponudbe v tem postopku javnega naročila je na naslednji povezavi: </w:t>
      </w:r>
      <w:hyperlink r:id="rId14" w:history="1">
        <w:r w:rsidR="006D346C" w:rsidRPr="00577C91">
          <w:rPr>
            <w:rStyle w:val="Hiperpovezava"/>
            <w:rFonts w:ascii="Tahoma" w:hAnsi="Tahoma" w:cs="Tahoma"/>
            <w:lang w:val="sl-SI"/>
          </w:rPr>
          <w:t>https://ejn.gov.si/ponudba/pages/aktualno/aktualno_javno_narocilo_podrobno.xhtml?zadevaId=1460</w:t>
        </w:r>
      </w:hyperlink>
      <w:r w:rsidR="006D346C">
        <w:rPr>
          <w:rFonts w:ascii="Tahoma" w:hAnsi="Tahoma" w:cs="Tahoma"/>
          <w:lang w:val="sl-SI"/>
        </w:rPr>
        <w:t xml:space="preserve">. </w:t>
      </w:r>
    </w:p>
    <w:p w:rsidR="009B42D2" w:rsidRDefault="009B42D2" w:rsidP="00170F86">
      <w:pPr>
        <w:keepNext/>
        <w:jc w:val="both"/>
        <w:rPr>
          <w:rFonts w:ascii="Tahoma" w:hAnsi="Tahoma" w:cs="Tahoma"/>
          <w:b/>
        </w:rPr>
      </w:pPr>
    </w:p>
    <w:p w:rsidR="009B42D2" w:rsidRPr="00170F5A" w:rsidRDefault="009B42D2" w:rsidP="00170F86">
      <w:pPr>
        <w:keepNext/>
        <w:jc w:val="both"/>
        <w:rPr>
          <w:rFonts w:ascii="Tahoma" w:hAnsi="Tahoma" w:cs="Tahoma"/>
        </w:rPr>
      </w:pPr>
      <w:r w:rsidRPr="00170F5A">
        <w:rPr>
          <w:rFonts w:ascii="Tahoma" w:hAnsi="Tahoma" w:cs="Tahoma"/>
        </w:rPr>
        <w:t xml:space="preserve">Odpiranje ponudb bo potekalo avtomatično v informacijskem sistemu e-JN dne </w:t>
      </w:r>
      <w:r w:rsidRPr="006D346C">
        <w:rPr>
          <w:rFonts w:ascii="Tahoma" w:hAnsi="Tahoma" w:cs="Tahoma"/>
          <w:b/>
        </w:rPr>
        <w:t>2</w:t>
      </w:r>
      <w:r w:rsidR="006D346C" w:rsidRPr="006D346C">
        <w:rPr>
          <w:rFonts w:ascii="Tahoma" w:hAnsi="Tahoma" w:cs="Tahoma"/>
          <w:b/>
        </w:rPr>
        <w:t>6</w:t>
      </w:r>
      <w:r w:rsidRPr="006D346C">
        <w:rPr>
          <w:rFonts w:ascii="Tahoma" w:hAnsi="Tahoma" w:cs="Tahoma"/>
          <w:b/>
        </w:rPr>
        <w:t xml:space="preserve">. </w:t>
      </w:r>
      <w:r w:rsidR="002C5BE7" w:rsidRPr="006D346C">
        <w:rPr>
          <w:rFonts w:ascii="Tahoma" w:hAnsi="Tahoma" w:cs="Tahoma"/>
          <w:b/>
        </w:rPr>
        <w:t>6</w:t>
      </w:r>
      <w:r w:rsidRPr="006D346C">
        <w:rPr>
          <w:rFonts w:ascii="Tahoma" w:hAnsi="Tahoma" w:cs="Tahoma"/>
          <w:b/>
        </w:rPr>
        <w:t>. 2018</w:t>
      </w:r>
      <w:r w:rsidRPr="00170F5A">
        <w:rPr>
          <w:rFonts w:ascii="Tahoma" w:hAnsi="Tahoma" w:cs="Tahoma"/>
        </w:rPr>
        <w:t xml:space="preserve"> in se bo začelo </w:t>
      </w:r>
      <w:r w:rsidRPr="006D346C">
        <w:rPr>
          <w:rFonts w:ascii="Tahoma" w:hAnsi="Tahoma" w:cs="Tahoma"/>
          <w:b/>
        </w:rPr>
        <w:t>ob 10.10 uri</w:t>
      </w:r>
      <w:r w:rsidRPr="00170F5A">
        <w:rPr>
          <w:rFonts w:ascii="Tahoma" w:hAnsi="Tahoma" w:cs="Tahoma"/>
        </w:rPr>
        <w:t xml:space="preserve"> na spletnem naslovu </w:t>
      </w:r>
      <w:hyperlink r:id="rId15" w:history="1">
        <w:r w:rsidRPr="00170F5A">
          <w:rPr>
            <w:rStyle w:val="Hiperpovezava"/>
            <w:rFonts w:ascii="Tahoma" w:hAnsi="Tahoma" w:cs="Tahoma"/>
          </w:rPr>
          <w:t>https://ejn.gov.si/eJN2</w:t>
        </w:r>
      </w:hyperlink>
      <w:r w:rsidRPr="00170F5A">
        <w:rPr>
          <w:rFonts w:ascii="Tahoma" w:hAnsi="Tahoma" w:cs="Tahoma"/>
        </w:rPr>
        <w:t xml:space="preserve">. </w:t>
      </w:r>
    </w:p>
    <w:p w:rsidR="009B42D2" w:rsidRPr="00170F5A" w:rsidRDefault="009B42D2" w:rsidP="00170F86">
      <w:pPr>
        <w:keepNext/>
        <w:rPr>
          <w:rFonts w:ascii="Tahoma" w:hAnsi="Tahoma" w:cs="Tahoma"/>
        </w:rPr>
      </w:pPr>
    </w:p>
    <w:p w:rsidR="009B42D2" w:rsidRPr="00170F5A" w:rsidRDefault="009B42D2" w:rsidP="00170F86">
      <w:pPr>
        <w:keepNext/>
        <w:jc w:val="both"/>
        <w:rPr>
          <w:rFonts w:ascii="Tahoma" w:hAnsi="Tahoma" w:cs="Tahoma"/>
        </w:rPr>
      </w:pPr>
      <w:r w:rsidRPr="00170F5A">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170F5A">
        <w:rPr>
          <w:rFonts w:ascii="Tahoma" w:hAnsi="Tahoma" w:cs="Tahoma"/>
        </w:rPr>
        <w:t>pdf</w:t>
      </w:r>
      <w:proofErr w:type="spellEnd"/>
      <w:r w:rsidRPr="00170F5A">
        <w:rPr>
          <w:rFonts w:ascii="Tahoma" w:hAnsi="Tahoma" w:cs="Tahoma"/>
        </w:rPr>
        <w:t xml:space="preserve"> dokumenta, ki ga ponudnik naloži v sistem e-JN pod razdelek »Predračun«. Javna objava se avtomatično zaključi po preteku 60 minut. Ponudniki, ki so oddali ponudbe, imajo te podatke v </w:t>
      </w:r>
      <w:r>
        <w:rPr>
          <w:rFonts w:ascii="Tahoma" w:hAnsi="Tahoma" w:cs="Tahoma"/>
        </w:rPr>
        <w:t>i</w:t>
      </w:r>
      <w:r w:rsidRPr="00170F5A">
        <w:rPr>
          <w:rFonts w:ascii="Tahoma" w:hAnsi="Tahoma" w:cs="Tahoma"/>
        </w:rPr>
        <w:t>nformacijskem sistemu e-JN na razpolag</w:t>
      </w:r>
      <w:bookmarkStart w:id="12" w:name="_GoBack"/>
      <w:bookmarkEnd w:id="12"/>
      <w:r w:rsidRPr="00170F5A">
        <w:rPr>
          <w:rFonts w:ascii="Tahoma" w:hAnsi="Tahoma" w:cs="Tahoma"/>
        </w:rPr>
        <w:t xml:space="preserve">o v razdelku »Zapisnik o odpiranju ponudb«. </w:t>
      </w:r>
    </w:p>
    <w:p w:rsidR="009B42D2" w:rsidRDefault="009B42D2" w:rsidP="00170F86">
      <w:pPr>
        <w:keepNext/>
        <w:jc w:val="both"/>
        <w:rPr>
          <w:rFonts w:ascii="Tahoma" w:hAnsi="Tahoma" w:cs="Tahoma"/>
          <w:b/>
        </w:rPr>
      </w:pPr>
    </w:p>
    <w:p w:rsidR="009B42D2" w:rsidRDefault="009B42D2" w:rsidP="00170F86">
      <w:pPr>
        <w:keepNext/>
        <w:numPr>
          <w:ilvl w:val="1"/>
          <w:numId w:val="2"/>
        </w:numPr>
        <w:jc w:val="both"/>
        <w:rPr>
          <w:rFonts w:ascii="Tahoma" w:hAnsi="Tahoma" w:cs="Tahoma"/>
          <w:b/>
        </w:rPr>
      </w:pPr>
      <w:r>
        <w:rPr>
          <w:rFonts w:ascii="Tahoma" w:hAnsi="Tahoma" w:cs="Tahoma"/>
          <w:b/>
        </w:rPr>
        <w:t>Način in navodila za predložitev ponudb</w:t>
      </w:r>
    </w:p>
    <w:p w:rsidR="009B42D2" w:rsidRDefault="009B42D2" w:rsidP="00170F86">
      <w:pPr>
        <w:keepNext/>
        <w:jc w:val="both"/>
        <w:rPr>
          <w:rFonts w:ascii="Tahoma" w:hAnsi="Tahoma" w:cs="Tahoma"/>
        </w:rPr>
      </w:pPr>
    </w:p>
    <w:p w:rsidR="009B42D2" w:rsidRPr="00C40D3B" w:rsidRDefault="009B42D2" w:rsidP="00170F86">
      <w:pPr>
        <w:pStyle w:val="Telobesedila3"/>
        <w:keepNext/>
        <w:rPr>
          <w:rStyle w:val="Hiperpovezava"/>
        </w:rPr>
      </w:pPr>
      <w:r w:rsidRPr="00ED7856">
        <w:rPr>
          <w:rFonts w:ascii="Tahoma" w:hAnsi="Tahoma" w:cs="Tahoma"/>
        </w:rPr>
        <w:t xml:space="preserve">Ponudniki morajo ponudbe predložiti v informacijski sistem e-JN na spletnem naslovu </w:t>
      </w:r>
      <w:hyperlink r:id="rId16" w:history="1">
        <w:r w:rsidRPr="00ED7856">
          <w:rPr>
            <w:rStyle w:val="Hiperpovezava"/>
            <w:rFonts w:ascii="Tahoma" w:hAnsi="Tahoma" w:cs="Tahoma"/>
          </w:rPr>
          <w:t>https://ejn.gov.si/eJN2</w:t>
        </w:r>
      </w:hyperlink>
      <w:r w:rsidRPr="00ED7856">
        <w:rPr>
          <w:rFonts w:ascii="Tahoma" w:hAnsi="Tahoma" w:cs="Tahoma"/>
        </w:rPr>
        <w:t xml:space="preserve">, v skladu s točko 3 dokumenta Navodila za uporabo informacijskega sistema za uporabo funkcionalnosti elektronske oddaje ponudb e-JN: PONUDNIKI (v nadaljevanju: Navodila za uporabo e-JN), ki je objavljen na spletnem naslovu </w:t>
      </w:r>
      <w:hyperlink r:id="rId17" w:history="1">
        <w:r w:rsidRPr="00C40D3B">
          <w:rPr>
            <w:rStyle w:val="Hiperpovezava"/>
            <w:rFonts w:ascii="Tahoma" w:hAnsi="Tahoma" w:cs="Tahoma"/>
            <w:lang w:val="sl-SI"/>
          </w:rPr>
          <w:t>https://ejn.gov.si/ponudba/pages/aktualno/vec_informacij_ponudniki.xhtml</w:t>
        </w:r>
      </w:hyperlink>
      <w:r w:rsidRPr="00C40D3B">
        <w:rPr>
          <w:rStyle w:val="Hiperpovezava"/>
          <w:lang w:val="sl-SI"/>
        </w:rPr>
        <w:t>.</w:t>
      </w:r>
    </w:p>
    <w:p w:rsidR="009B42D2" w:rsidRPr="006C7BE5" w:rsidRDefault="009B42D2" w:rsidP="00170F86">
      <w:pPr>
        <w:pStyle w:val="Telobesedila3"/>
        <w:keepNext/>
        <w:rPr>
          <w:rFonts w:ascii="Tahoma" w:hAnsi="Tahoma" w:cs="Tahoma"/>
          <w:lang w:val="sl-SI"/>
        </w:rPr>
      </w:pPr>
    </w:p>
    <w:p w:rsidR="009B42D2" w:rsidRPr="00B91E57" w:rsidRDefault="009B42D2" w:rsidP="00170F86">
      <w:pPr>
        <w:pStyle w:val="Telobesedila3"/>
        <w:keepNext/>
        <w:rPr>
          <w:rFonts w:ascii="Tahoma" w:hAnsi="Tahoma" w:cs="Tahoma"/>
          <w:lang w:val="sl-SI"/>
        </w:rPr>
      </w:pPr>
      <w:r w:rsidRPr="00B91E57">
        <w:rPr>
          <w:rFonts w:ascii="Tahoma" w:hAnsi="Tahoma" w:cs="Tahoma"/>
          <w:lang w:val="sl-SI"/>
        </w:rPr>
        <w:t xml:space="preserve">Ponudnik se mora pred oddajo ponudbe registrirati na spletnem naslovu </w:t>
      </w:r>
      <w:hyperlink r:id="rId18" w:history="1">
        <w:r w:rsidRPr="00B91E57">
          <w:rPr>
            <w:rStyle w:val="Hiperpovezava"/>
            <w:rFonts w:ascii="Tahoma" w:hAnsi="Tahoma" w:cs="Tahoma"/>
            <w:lang w:val="sl-SI"/>
          </w:rPr>
          <w:t>https://ejn.gov.si/eJN2</w:t>
        </w:r>
      </w:hyperlink>
      <w:r w:rsidRPr="00B91E57">
        <w:rPr>
          <w:rFonts w:ascii="Tahoma" w:hAnsi="Tahoma" w:cs="Tahoma"/>
          <w:lang w:val="sl-SI"/>
        </w:rPr>
        <w:t>, v skladu z Navodili za uporabo e-JN. Če je ponudnik že registriran v informacijski sistem e-JN, se v aplikacijo prijavi na istem naslovu.</w:t>
      </w:r>
    </w:p>
    <w:p w:rsidR="009B42D2" w:rsidRPr="00B91E57" w:rsidRDefault="009B42D2" w:rsidP="00170F86">
      <w:pPr>
        <w:pStyle w:val="Telobesedila3"/>
        <w:keepNext/>
        <w:rPr>
          <w:rFonts w:ascii="Tahoma" w:hAnsi="Tahoma" w:cs="Tahoma"/>
          <w:lang w:val="sl-SI"/>
        </w:rPr>
      </w:pPr>
    </w:p>
    <w:p w:rsidR="009B42D2" w:rsidRPr="00B91E57" w:rsidRDefault="009B42D2" w:rsidP="00170F86">
      <w:pPr>
        <w:pStyle w:val="Telobesedila3"/>
        <w:keepNext/>
        <w:rPr>
          <w:rFonts w:ascii="Tahoma" w:hAnsi="Tahoma" w:cs="Tahoma"/>
          <w:lang w:val="sl-SI"/>
        </w:rPr>
      </w:pPr>
      <w:r w:rsidRPr="00B91E57">
        <w:rPr>
          <w:rFonts w:ascii="Tahoma" w:hAnsi="Tahoma" w:cs="Tahoma"/>
          <w:lang w:val="sl-SI"/>
        </w:rPr>
        <w:t>Za oddajo ponudb je zahtevano eno od s strani kvalificiranega overitelja izdano digitalno potrdilo: SIGEN-CA (</w:t>
      </w:r>
      <w:hyperlink r:id="rId19" w:history="1">
        <w:r w:rsidRPr="00B91E57">
          <w:rPr>
            <w:rStyle w:val="Hiperpovezava"/>
            <w:rFonts w:ascii="Tahoma" w:hAnsi="Tahoma" w:cs="Tahoma"/>
            <w:lang w:val="sl-SI"/>
          </w:rPr>
          <w:t>www.sigen-ca.si</w:t>
        </w:r>
      </w:hyperlink>
      <w:r w:rsidRPr="00B91E57">
        <w:rPr>
          <w:rFonts w:ascii="Tahoma" w:hAnsi="Tahoma" w:cs="Tahoma"/>
          <w:lang w:val="sl-SI"/>
        </w:rPr>
        <w:t>), POŠTA®CA (</w:t>
      </w:r>
      <w:proofErr w:type="spellStart"/>
      <w:r w:rsidRPr="00B91E57">
        <w:rPr>
          <w:rFonts w:ascii="Tahoma" w:hAnsi="Tahoma" w:cs="Tahoma"/>
          <w:lang w:val="sl-SI"/>
        </w:rPr>
        <w:t>postarca.posta.si</w:t>
      </w:r>
      <w:proofErr w:type="spellEnd"/>
      <w:r w:rsidRPr="00B91E57">
        <w:rPr>
          <w:rFonts w:ascii="Tahoma" w:hAnsi="Tahoma" w:cs="Tahoma"/>
          <w:lang w:val="sl-SI"/>
        </w:rPr>
        <w:t>), HALCOM-CA (</w:t>
      </w:r>
      <w:hyperlink r:id="rId20" w:history="1">
        <w:r w:rsidRPr="00B91E57">
          <w:rPr>
            <w:rStyle w:val="Hiperpovezava"/>
            <w:rFonts w:ascii="Tahoma" w:hAnsi="Tahoma" w:cs="Tahoma"/>
            <w:lang w:val="sl-SI"/>
          </w:rPr>
          <w:t>www.halcom.si</w:t>
        </w:r>
      </w:hyperlink>
      <w:r w:rsidRPr="00B91E57">
        <w:rPr>
          <w:rFonts w:ascii="Tahoma" w:hAnsi="Tahoma" w:cs="Tahoma"/>
          <w:lang w:val="sl-SI"/>
        </w:rPr>
        <w:t>), AC NLB (</w:t>
      </w:r>
      <w:hyperlink r:id="rId21" w:history="1">
        <w:r w:rsidRPr="00B91E57">
          <w:rPr>
            <w:rStyle w:val="Hiperpovezava"/>
            <w:rFonts w:ascii="Tahoma" w:hAnsi="Tahoma" w:cs="Tahoma"/>
            <w:lang w:val="sl-SI"/>
          </w:rPr>
          <w:t>www.nlb.si</w:t>
        </w:r>
      </w:hyperlink>
      <w:r w:rsidRPr="00B91E57">
        <w:rPr>
          <w:rFonts w:ascii="Tahoma" w:hAnsi="Tahoma" w:cs="Tahoma"/>
          <w:lang w:val="sl-SI"/>
        </w:rPr>
        <w:t>).</w:t>
      </w:r>
    </w:p>
    <w:p w:rsidR="009B42D2" w:rsidRPr="00B31573" w:rsidRDefault="009B42D2" w:rsidP="00170F86">
      <w:pPr>
        <w:keepNext/>
        <w:jc w:val="both"/>
        <w:rPr>
          <w:rFonts w:ascii="Tahoma" w:hAnsi="Tahoma" w:cs="Tahoma"/>
        </w:rPr>
      </w:pPr>
    </w:p>
    <w:p w:rsidR="009B42D2" w:rsidRPr="005649BD" w:rsidRDefault="009B42D2" w:rsidP="00170F86">
      <w:pPr>
        <w:keepNext/>
        <w:numPr>
          <w:ilvl w:val="1"/>
          <w:numId w:val="2"/>
        </w:numPr>
        <w:jc w:val="both"/>
        <w:rPr>
          <w:rFonts w:ascii="Tahoma" w:hAnsi="Tahoma" w:cs="Tahoma"/>
          <w:b/>
        </w:rPr>
      </w:pPr>
      <w:r w:rsidRPr="005649BD">
        <w:rPr>
          <w:rFonts w:ascii="Tahoma" w:hAnsi="Tahoma" w:cs="Tahoma"/>
          <w:b/>
        </w:rPr>
        <w:t>Izdelava ponudbe</w:t>
      </w:r>
    </w:p>
    <w:p w:rsidR="009B42D2" w:rsidRDefault="009B42D2" w:rsidP="00170F86">
      <w:pPr>
        <w:keepNext/>
        <w:jc w:val="both"/>
        <w:rPr>
          <w:rFonts w:ascii="Tahoma" w:hAnsi="Tahoma" w:cs="Tahoma"/>
        </w:rPr>
      </w:pPr>
    </w:p>
    <w:p w:rsidR="009B42D2" w:rsidRPr="00BF6DA2" w:rsidRDefault="009B42D2" w:rsidP="00170F86">
      <w:pPr>
        <w:keepNext/>
        <w:jc w:val="both"/>
        <w:rPr>
          <w:rFonts w:ascii="Tahoma" w:hAnsi="Tahoma" w:cs="Tahoma"/>
        </w:rPr>
      </w:pPr>
      <w:r>
        <w:rPr>
          <w:rFonts w:ascii="Tahoma" w:hAnsi="Tahoma" w:cs="Tahoma"/>
        </w:rPr>
        <w:t xml:space="preserve">Ponudba naj bo izdelana tako, </w:t>
      </w:r>
      <w:r w:rsidRPr="00CE1BAD">
        <w:rPr>
          <w:rFonts w:ascii="Tahoma" w:hAnsi="Tahoma" w:cs="Tahoma"/>
        </w:rPr>
        <w:t>da</w:t>
      </w:r>
      <w:r>
        <w:rPr>
          <w:rFonts w:ascii="Tahoma" w:hAnsi="Tahoma" w:cs="Tahoma"/>
        </w:rPr>
        <w:t xml:space="preserve">  </w:t>
      </w:r>
      <w:r w:rsidRPr="009F7758">
        <w:rPr>
          <w:rFonts w:ascii="Tahoma" w:hAnsi="Tahoma" w:cs="Tahoma"/>
        </w:rPr>
        <w:t xml:space="preserve">vsebuje vse zahtevane dokumente in obrazce, navedene v </w:t>
      </w:r>
      <w:r>
        <w:rPr>
          <w:rFonts w:ascii="Tahoma" w:hAnsi="Tahoma" w:cs="Tahoma"/>
        </w:rPr>
        <w:t>tč. 5</w:t>
      </w:r>
      <w:r w:rsidRPr="009F7758">
        <w:rPr>
          <w:rFonts w:ascii="Tahoma" w:hAnsi="Tahoma" w:cs="Tahoma"/>
        </w:rPr>
        <w:t>.</w:t>
      </w:r>
      <w:r>
        <w:rPr>
          <w:rFonts w:ascii="Tahoma" w:hAnsi="Tahoma" w:cs="Tahoma"/>
        </w:rPr>
        <w:t>4.</w:t>
      </w:r>
      <w:r w:rsidRPr="009F7758">
        <w:rPr>
          <w:rFonts w:ascii="Tahoma" w:hAnsi="Tahoma" w:cs="Tahoma"/>
        </w:rPr>
        <w:t xml:space="preserve">  razpisne dokumentacije</w:t>
      </w:r>
      <w:r w:rsidRPr="003A4E90">
        <w:rPr>
          <w:rFonts w:ascii="Tahoma" w:hAnsi="Tahoma" w:cs="Tahoma"/>
        </w:rPr>
        <w:t>,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w:t>
      </w:r>
    </w:p>
    <w:p w:rsidR="009B42D2" w:rsidRDefault="009B42D2" w:rsidP="00170F86">
      <w:pPr>
        <w:keepNext/>
        <w:jc w:val="both"/>
        <w:rPr>
          <w:rFonts w:ascii="Tahoma" w:hAnsi="Tahoma" w:cs="Tahoma"/>
          <w:b/>
        </w:rPr>
      </w:pPr>
    </w:p>
    <w:p w:rsidR="009B42D2" w:rsidRPr="00BF6DA2" w:rsidRDefault="009B42D2" w:rsidP="00170F86">
      <w:pPr>
        <w:keepNext/>
        <w:jc w:val="both"/>
        <w:rPr>
          <w:rFonts w:ascii="Tahoma" w:hAnsi="Tahoma" w:cs="Tahoma"/>
        </w:rPr>
      </w:pPr>
      <w:r w:rsidRPr="00BF6DA2">
        <w:rPr>
          <w:rFonts w:ascii="Tahoma" w:hAnsi="Tahoma" w:cs="Tahoma"/>
        </w:rPr>
        <w:t xml:space="preserve">Ponudniki so obvezani priložiti vse priloge, razen če v posamezni prilogi ni drugače navedeno. </w:t>
      </w:r>
    </w:p>
    <w:p w:rsidR="009B42D2" w:rsidRDefault="009B42D2" w:rsidP="00170F86">
      <w:pPr>
        <w:keepNext/>
        <w:jc w:val="both"/>
        <w:rPr>
          <w:rFonts w:ascii="Tahoma" w:hAnsi="Tahoma" w:cs="Tahoma"/>
          <w:b/>
        </w:rPr>
      </w:pPr>
    </w:p>
    <w:p w:rsidR="009B42D2" w:rsidRDefault="009B42D2" w:rsidP="00170F86">
      <w:pPr>
        <w:keepNext/>
        <w:jc w:val="both"/>
        <w:rPr>
          <w:rFonts w:ascii="Tahoma" w:hAnsi="Tahoma" w:cs="Tahoma"/>
        </w:rPr>
      </w:pPr>
      <w:r>
        <w:rPr>
          <w:rFonts w:ascii="Tahoma" w:hAnsi="Tahoma" w:cs="Tahoma"/>
        </w:rPr>
        <w:t>P</w:t>
      </w:r>
      <w:r w:rsidRPr="004A595E">
        <w:rPr>
          <w:rFonts w:ascii="Tahoma" w:hAnsi="Tahoma" w:cs="Tahoma"/>
        </w:rPr>
        <w:t xml:space="preserve">riloge </w:t>
      </w:r>
      <w:r>
        <w:rPr>
          <w:rFonts w:ascii="Tahoma" w:hAnsi="Tahoma" w:cs="Tahoma"/>
        </w:rPr>
        <w:t>razpisne</w:t>
      </w:r>
      <w:r w:rsidRPr="00001A3E">
        <w:rPr>
          <w:rFonts w:ascii="Tahoma" w:hAnsi="Tahoma" w:cs="Tahoma"/>
        </w:rPr>
        <w:t xml:space="preserve"> </w:t>
      </w:r>
      <w:r>
        <w:rPr>
          <w:rFonts w:ascii="Tahoma" w:hAnsi="Tahoma" w:cs="Tahoma"/>
        </w:rPr>
        <w:t>dokumentacije</w:t>
      </w:r>
      <w:r w:rsidRPr="004A595E">
        <w:rPr>
          <w:rFonts w:ascii="Tahoma" w:hAnsi="Tahoma" w:cs="Tahoma"/>
        </w:rPr>
        <w:t xml:space="preserve">, ki jih morajo izpolniti ponudniki, so osnova za ugotavljanje </w:t>
      </w:r>
      <w:r>
        <w:rPr>
          <w:rFonts w:ascii="Tahoma" w:hAnsi="Tahoma" w:cs="Tahoma"/>
        </w:rPr>
        <w:t>dopustnosti</w:t>
      </w:r>
      <w:r w:rsidRPr="004A595E">
        <w:rPr>
          <w:rFonts w:ascii="Tahoma" w:hAnsi="Tahoma" w:cs="Tahoma"/>
        </w:rPr>
        <w:t xml:space="preserve"> ponudbe in osnova za ugotavljanje sposobnosti, glede na zahteve in pogoje te</w:t>
      </w:r>
      <w:r>
        <w:rPr>
          <w:rFonts w:ascii="Tahoma" w:hAnsi="Tahoma" w:cs="Tahoma"/>
        </w:rPr>
        <w:t xml:space="preserve"> razpisne</w:t>
      </w:r>
      <w:r w:rsidRPr="004A595E">
        <w:rPr>
          <w:rFonts w:ascii="Tahoma" w:hAnsi="Tahoma" w:cs="Tahoma"/>
        </w:rPr>
        <w:t xml:space="preserve"> </w:t>
      </w:r>
      <w:r>
        <w:rPr>
          <w:rFonts w:ascii="Tahoma" w:hAnsi="Tahoma" w:cs="Tahoma"/>
        </w:rPr>
        <w:t>dokumentacije</w:t>
      </w:r>
      <w:r w:rsidRPr="004A595E">
        <w:rPr>
          <w:rFonts w:ascii="Tahoma" w:hAnsi="Tahoma" w:cs="Tahoma"/>
        </w:rPr>
        <w:t>.</w:t>
      </w:r>
    </w:p>
    <w:p w:rsidR="009B42D2" w:rsidRDefault="009B42D2" w:rsidP="00170F86">
      <w:pPr>
        <w:keepNext/>
        <w:jc w:val="both"/>
        <w:rPr>
          <w:rFonts w:ascii="Tahoma" w:hAnsi="Tahoma" w:cs="Tahoma"/>
        </w:rPr>
      </w:pPr>
      <w:r>
        <w:rPr>
          <w:rFonts w:ascii="Tahoma" w:hAnsi="Tahoma" w:cs="Tahoma"/>
        </w:rPr>
        <w:t>Sestavni del razpisne</w:t>
      </w:r>
      <w:r w:rsidRPr="00001A3E">
        <w:rPr>
          <w:rFonts w:ascii="Tahoma" w:hAnsi="Tahoma" w:cs="Tahoma"/>
        </w:rPr>
        <w:t xml:space="preserve"> </w:t>
      </w:r>
      <w:r>
        <w:rPr>
          <w:rFonts w:ascii="Tahoma" w:hAnsi="Tahoma" w:cs="Tahoma"/>
        </w:rPr>
        <w:t>dokumentacije so tudi vse morebitne spremembe, dopolnitve in popravki razpisne</w:t>
      </w:r>
      <w:r w:rsidRPr="00001A3E">
        <w:rPr>
          <w:rFonts w:ascii="Tahoma" w:hAnsi="Tahoma" w:cs="Tahoma"/>
        </w:rPr>
        <w:t xml:space="preserve"> </w:t>
      </w:r>
      <w:r>
        <w:rPr>
          <w:rFonts w:ascii="Tahoma" w:hAnsi="Tahoma" w:cs="Tahoma"/>
        </w:rPr>
        <w:t xml:space="preserve">dokumentacije ter pojasnila in odgovori na vprašanja ponudnikov, objavljena na portalu javnih naročil in na spletni strani </w:t>
      </w:r>
      <w:hyperlink r:id="rId22" w:history="1">
        <w:r w:rsidRPr="00B62720">
          <w:rPr>
            <w:rStyle w:val="Hiperpovezava"/>
            <w:rFonts w:ascii="Tahoma" w:hAnsi="Tahoma" w:cs="Tahoma"/>
          </w:rPr>
          <w:t>http://www.jhl.si/javna-narocila-iz-podjetij</w:t>
        </w:r>
      </w:hyperlink>
      <w:r>
        <w:rPr>
          <w:rFonts w:ascii="Tahoma" w:hAnsi="Tahoma" w:cs="Tahoma"/>
        </w:rPr>
        <w:t>, kjer je objavljena razpisna dokumentacija, ki jih morajo ponudniki upoštevati pri pripravi ponudbene dokumentacije.</w:t>
      </w:r>
    </w:p>
    <w:p w:rsidR="009B42D2" w:rsidRDefault="009B42D2" w:rsidP="00170F86">
      <w:pPr>
        <w:keepNext/>
        <w:jc w:val="both"/>
        <w:rPr>
          <w:rFonts w:ascii="Tahoma" w:hAnsi="Tahoma" w:cs="Tahoma"/>
        </w:rPr>
      </w:pPr>
    </w:p>
    <w:p w:rsidR="00DF64EB" w:rsidRDefault="00DF64EB" w:rsidP="00170F86">
      <w:pPr>
        <w:keepNext/>
        <w:jc w:val="both"/>
        <w:rPr>
          <w:rFonts w:ascii="Tahoma" w:hAnsi="Tahoma" w:cs="Tahoma"/>
        </w:rPr>
      </w:pPr>
    </w:p>
    <w:p w:rsidR="003752B6" w:rsidRDefault="003752B6" w:rsidP="00170F86">
      <w:pPr>
        <w:keepNext/>
        <w:jc w:val="both"/>
        <w:rPr>
          <w:rFonts w:ascii="Tahoma" w:hAnsi="Tahoma" w:cs="Tahoma"/>
        </w:rPr>
      </w:pPr>
    </w:p>
    <w:p w:rsidR="009B42D2" w:rsidRPr="005649BD" w:rsidRDefault="009B42D2" w:rsidP="00170F86">
      <w:pPr>
        <w:keepNext/>
        <w:numPr>
          <w:ilvl w:val="1"/>
          <w:numId w:val="2"/>
        </w:numPr>
        <w:jc w:val="both"/>
        <w:rPr>
          <w:rFonts w:ascii="Tahoma" w:hAnsi="Tahoma" w:cs="Tahoma"/>
          <w:b/>
        </w:rPr>
      </w:pPr>
      <w:r w:rsidRPr="005649BD">
        <w:rPr>
          <w:rFonts w:ascii="Tahoma" w:hAnsi="Tahoma" w:cs="Tahoma"/>
          <w:b/>
        </w:rPr>
        <w:lastRenderedPageBreak/>
        <w:t>Vsebina ponudbene dokumentacije</w:t>
      </w:r>
    </w:p>
    <w:p w:rsidR="009B42D2" w:rsidRDefault="009B42D2" w:rsidP="00170F86">
      <w:pPr>
        <w:pStyle w:val="Telobesedila3"/>
        <w:keepNext/>
        <w:tabs>
          <w:tab w:val="clear" w:pos="142"/>
        </w:tabs>
        <w:rPr>
          <w:rFonts w:ascii="Tahoma" w:hAnsi="Tahoma" w:cs="Tahoma"/>
        </w:rPr>
      </w:pPr>
    </w:p>
    <w:p w:rsidR="009B42D2" w:rsidRDefault="009B42D2" w:rsidP="00170F86">
      <w:pPr>
        <w:keepNext/>
        <w:jc w:val="both"/>
        <w:rPr>
          <w:rFonts w:ascii="Tahoma" w:hAnsi="Tahoma" w:cs="Tahoma"/>
          <w:b/>
        </w:rPr>
      </w:pPr>
      <w:r w:rsidRPr="00876B20">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b/>
        </w:rPr>
      </w:pPr>
      <w:r w:rsidRPr="00CE1BAD">
        <w:rPr>
          <w:rFonts w:ascii="Tahoma" w:hAnsi="Tahoma" w:cs="Tahoma"/>
          <w:b/>
        </w:rPr>
        <w:t>Ponudbena dokumentacija, ki jo naročnik zahteva z javnim razpisom</w:t>
      </w:r>
      <w:r>
        <w:rPr>
          <w:rFonts w:ascii="Tahoma" w:hAnsi="Tahoma" w:cs="Tahoma"/>
          <w:b/>
        </w:rPr>
        <w:t xml:space="preserve"> in jo mora ponudnik naložiti v informacijski sistem e-JN</w:t>
      </w:r>
      <w:r w:rsidRPr="00BA3F91">
        <w:rPr>
          <w:rFonts w:ascii="Tahoma" w:hAnsi="Tahoma" w:cs="Tahoma"/>
          <w:b/>
        </w:rPr>
        <w:t xml:space="preserve"> je navedena v nadaljevanju</w:t>
      </w:r>
      <w:r w:rsidRPr="00CE1BAD">
        <w:rPr>
          <w:rFonts w:ascii="Tahoma" w:hAnsi="Tahoma" w:cs="Tahoma"/>
          <w:b/>
        </w:rPr>
        <w:t>:</w:t>
      </w:r>
    </w:p>
    <w:p w:rsidR="009B42D2" w:rsidRDefault="009B42D2" w:rsidP="00170F86">
      <w:pPr>
        <w:keepNext/>
        <w:jc w:val="both"/>
        <w:rPr>
          <w:rFonts w:ascii="Tahoma" w:hAnsi="Tahoma" w:cs="Tahoma"/>
          <w:b/>
        </w:rPr>
      </w:pPr>
    </w:p>
    <w:p w:rsidR="009B42D2" w:rsidRDefault="009B42D2" w:rsidP="00DF64EB">
      <w:pPr>
        <w:pStyle w:val="Odstavekseznama"/>
        <w:keepNext/>
        <w:numPr>
          <w:ilvl w:val="0"/>
          <w:numId w:val="18"/>
        </w:numPr>
        <w:jc w:val="both"/>
        <w:rPr>
          <w:rFonts w:ascii="Tahoma" w:hAnsi="Tahoma" w:cs="Tahoma"/>
          <w:b/>
        </w:rPr>
      </w:pPr>
      <w:r>
        <w:rPr>
          <w:rFonts w:ascii="Tahoma" w:hAnsi="Tahoma" w:cs="Tahoma"/>
          <w:b/>
        </w:rPr>
        <w:t>Razdelek »PREDRAČUN«</w:t>
      </w:r>
    </w:p>
    <w:p w:rsidR="009B42D2" w:rsidRDefault="009B42D2" w:rsidP="00170F86">
      <w:pPr>
        <w:keepNext/>
        <w:jc w:val="both"/>
        <w:rPr>
          <w:rFonts w:ascii="Tahoma" w:hAnsi="Tahoma" w:cs="Tahoma"/>
          <w:b/>
        </w:rPr>
      </w:pPr>
    </w:p>
    <w:p w:rsidR="009B42D2" w:rsidRDefault="009B42D2" w:rsidP="00170F86">
      <w:pPr>
        <w:keepNext/>
        <w:jc w:val="both"/>
        <w:rPr>
          <w:rFonts w:ascii="Tahoma" w:hAnsi="Tahoma" w:cs="Tahoma"/>
          <w:b/>
        </w:rPr>
      </w:pPr>
      <w:r w:rsidRPr="00BA3F91">
        <w:rPr>
          <w:rFonts w:ascii="Tahoma" w:hAnsi="Tahoma" w:cs="Tahoma"/>
        </w:rPr>
        <w:t xml:space="preserve">Ponudnik mora </w:t>
      </w:r>
      <w:r>
        <w:rPr>
          <w:rFonts w:ascii="Tahoma" w:hAnsi="Tahoma" w:cs="Tahoma"/>
        </w:rPr>
        <w:t>prilogo</w:t>
      </w:r>
      <w:r w:rsidRPr="00BA3F91">
        <w:rPr>
          <w:rFonts w:ascii="Tahoma" w:hAnsi="Tahoma" w:cs="Tahoma"/>
        </w:rPr>
        <w:t xml:space="preserve"> </w:t>
      </w:r>
      <w:r>
        <w:rPr>
          <w:rFonts w:ascii="Tahoma" w:hAnsi="Tahoma" w:cs="Tahoma"/>
        </w:rPr>
        <w:t>»</w:t>
      </w:r>
      <w:r w:rsidR="00925AA3">
        <w:rPr>
          <w:rFonts w:ascii="Tahoma" w:hAnsi="Tahoma" w:cs="Tahoma"/>
        </w:rPr>
        <w:t>POVZETEK PONUDBE</w:t>
      </w:r>
      <w:r>
        <w:rPr>
          <w:rFonts w:ascii="Tahoma" w:hAnsi="Tahoma" w:cs="Tahoma"/>
        </w:rPr>
        <w:t>«</w:t>
      </w:r>
      <w:r w:rsidRPr="00BA3F91">
        <w:rPr>
          <w:rFonts w:ascii="Tahoma" w:hAnsi="Tahoma" w:cs="Tahoma"/>
        </w:rPr>
        <w:t xml:space="preserve"> izpolniti</w:t>
      </w:r>
      <w:r>
        <w:rPr>
          <w:rFonts w:ascii="Tahoma" w:hAnsi="Tahoma" w:cs="Tahoma"/>
        </w:rPr>
        <w:t xml:space="preserve"> ter jo </w:t>
      </w:r>
      <w:r w:rsidRPr="00BA3F91">
        <w:rPr>
          <w:rFonts w:ascii="Tahoma" w:hAnsi="Tahoma" w:cs="Tahoma"/>
        </w:rPr>
        <w:t xml:space="preserve">v </w:t>
      </w:r>
      <w:r>
        <w:rPr>
          <w:rFonts w:ascii="Tahoma" w:hAnsi="Tahoma" w:cs="Tahoma"/>
        </w:rPr>
        <w:t>.</w:t>
      </w:r>
      <w:proofErr w:type="spellStart"/>
      <w:r>
        <w:rPr>
          <w:rFonts w:ascii="Tahoma" w:hAnsi="Tahoma" w:cs="Tahoma"/>
        </w:rPr>
        <w:t>pdf</w:t>
      </w:r>
      <w:proofErr w:type="spellEnd"/>
      <w:r>
        <w:rPr>
          <w:rFonts w:ascii="Tahoma" w:hAnsi="Tahoma" w:cs="Tahoma"/>
        </w:rPr>
        <w:t xml:space="preserve">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PREDRAČUN</w:t>
      </w:r>
      <w:r w:rsidRPr="00BA3F91">
        <w:rPr>
          <w:rFonts w:ascii="Tahoma" w:hAnsi="Tahoma" w:cs="Tahoma"/>
          <w:b/>
        </w:rPr>
        <w:t>«</w:t>
      </w:r>
      <w:r w:rsidRPr="0094790A">
        <w:rPr>
          <w:rFonts w:ascii="Tahoma" w:hAnsi="Tahoma" w:cs="Tahoma"/>
          <w:b/>
        </w:rPr>
        <w:t xml:space="preserve"> </w:t>
      </w:r>
      <w:r>
        <w:rPr>
          <w:rFonts w:ascii="Tahoma" w:hAnsi="Tahoma" w:cs="Tahoma"/>
          <w:b/>
        </w:rPr>
        <w:t>(podpiše se z oddajo ponudbe-elektronski podpis).</w:t>
      </w:r>
      <w:r w:rsidRPr="00BA3F91">
        <w:rPr>
          <w:rFonts w:ascii="Tahoma" w:hAnsi="Tahoma" w:cs="Tahoma"/>
          <w:b/>
        </w:rPr>
        <w:t xml:space="preserve"> </w:t>
      </w:r>
      <w:r>
        <w:rPr>
          <w:rFonts w:ascii="Tahoma" w:hAnsi="Tahoma" w:cs="Tahoma"/>
        </w:rPr>
        <w:t xml:space="preserve">Povzetek </w:t>
      </w:r>
      <w:r w:rsidR="00925AA3">
        <w:rPr>
          <w:rFonts w:ascii="Tahoma" w:hAnsi="Tahoma" w:cs="Tahoma"/>
        </w:rPr>
        <w:t>ponudbe</w:t>
      </w:r>
      <w:r w:rsidRPr="00BA3F91">
        <w:rPr>
          <w:rFonts w:ascii="Tahoma" w:hAnsi="Tahoma" w:cs="Tahoma"/>
        </w:rPr>
        <w:t xml:space="preserve"> bo dostopen</w:t>
      </w:r>
      <w:r>
        <w:rPr>
          <w:rFonts w:ascii="Tahoma" w:hAnsi="Tahoma" w:cs="Tahoma"/>
        </w:rPr>
        <w:t>/razkrit</w:t>
      </w:r>
      <w:r w:rsidRPr="00BA3F91">
        <w:rPr>
          <w:rFonts w:ascii="Tahoma" w:hAnsi="Tahoma" w:cs="Tahoma"/>
        </w:rPr>
        <w:t xml:space="preserve"> na javnem odpiranju ponudb</w:t>
      </w:r>
      <w:r>
        <w:rPr>
          <w:rFonts w:ascii="Tahoma" w:hAnsi="Tahoma" w:cs="Tahoma"/>
        </w:rPr>
        <w:t xml:space="preserve">. </w:t>
      </w:r>
    </w:p>
    <w:p w:rsidR="00222AE7" w:rsidRDefault="00222AE7" w:rsidP="00170F86">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B42D2" w:rsidRPr="00987492" w:rsidTr="0028465F">
        <w:tc>
          <w:tcPr>
            <w:tcW w:w="599" w:type="dxa"/>
            <w:tcBorders>
              <w:right w:val="nil"/>
            </w:tcBorders>
          </w:tcPr>
          <w:p w:rsidR="009B42D2" w:rsidRPr="00987492" w:rsidRDefault="009B42D2" w:rsidP="00170F86">
            <w:pPr>
              <w:keepNext/>
              <w:jc w:val="both"/>
              <w:rPr>
                <w:rFonts w:ascii="Tahoma" w:hAnsi="Tahoma" w:cs="Tahoma"/>
                <w:b/>
              </w:rPr>
            </w:pPr>
          </w:p>
        </w:tc>
        <w:tc>
          <w:tcPr>
            <w:tcW w:w="8969" w:type="dxa"/>
            <w:tcBorders>
              <w:left w:val="nil"/>
            </w:tcBorders>
          </w:tcPr>
          <w:p w:rsidR="009B42D2" w:rsidRPr="00987492" w:rsidRDefault="009B42D2" w:rsidP="00925AA3">
            <w:pPr>
              <w:keepNext/>
              <w:jc w:val="both"/>
              <w:rPr>
                <w:rFonts w:ascii="Tahoma" w:hAnsi="Tahoma" w:cs="Tahoma"/>
                <w:b/>
                <w:i/>
              </w:rPr>
            </w:pPr>
            <w:r w:rsidRPr="00987492">
              <w:rPr>
                <w:rFonts w:ascii="Tahoma" w:hAnsi="Tahoma" w:cs="Tahoma"/>
                <w:b/>
              </w:rPr>
              <w:t>POVZETEK P</w:t>
            </w:r>
            <w:r w:rsidR="00925AA3">
              <w:rPr>
                <w:rFonts w:ascii="Tahoma" w:hAnsi="Tahoma" w:cs="Tahoma"/>
                <w:b/>
              </w:rPr>
              <w:t>ONUDBE</w:t>
            </w:r>
          </w:p>
        </w:tc>
      </w:tr>
    </w:tbl>
    <w:p w:rsidR="009B42D2" w:rsidRDefault="009B42D2" w:rsidP="00170F86">
      <w:pPr>
        <w:keepNext/>
        <w:jc w:val="both"/>
        <w:rPr>
          <w:rFonts w:ascii="Tahoma" w:hAnsi="Tahoma" w:cs="Tahoma"/>
          <w:b/>
        </w:rPr>
      </w:pPr>
    </w:p>
    <w:p w:rsidR="009B42D2" w:rsidRDefault="009B42D2" w:rsidP="00170F86">
      <w:pPr>
        <w:keepNext/>
        <w:jc w:val="both"/>
        <w:rPr>
          <w:rFonts w:ascii="Tahoma" w:hAnsi="Tahoma" w:cs="Tahoma"/>
        </w:rPr>
      </w:pPr>
      <w:r w:rsidRPr="00605883">
        <w:rPr>
          <w:rFonts w:ascii="Tahoma" w:hAnsi="Tahoma" w:cs="Tahoma"/>
        </w:rPr>
        <w:t xml:space="preserve">Ponudnik mora </w:t>
      </w:r>
      <w:r>
        <w:rPr>
          <w:rFonts w:ascii="Tahoma" w:hAnsi="Tahoma" w:cs="Tahoma"/>
        </w:rPr>
        <w:t>prilogo</w:t>
      </w:r>
      <w:r w:rsidRPr="00605883">
        <w:rPr>
          <w:rFonts w:ascii="Tahoma" w:hAnsi="Tahoma" w:cs="Tahoma"/>
        </w:rPr>
        <w:t xml:space="preserve"> </w:t>
      </w:r>
      <w:r>
        <w:rPr>
          <w:rFonts w:ascii="Tahoma" w:hAnsi="Tahoma" w:cs="Tahoma"/>
        </w:rPr>
        <w:t xml:space="preserve">»POVZETEK </w:t>
      </w:r>
      <w:r w:rsidR="00925AA3">
        <w:rPr>
          <w:rFonts w:ascii="Tahoma" w:hAnsi="Tahoma" w:cs="Tahoma"/>
        </w:rPr>
        <w:t>PONUDBE</w:t>
      </w:r>
      <w:r>
        <w:rPr>
          <w:rFonts w:ascii="Tahoma" w:hAnsi="Tahoma" w:cs="Tahoma"/>
        </w:rPr>
        <w:t>«</w:t>
      </w:r>
      <w:r w:rsidRPr="00605883">
        <w:rPr>
          <w:rFonts w:ascii="Tahoma" w:hAnsi="Tahoma" w:cs="Tahoma"/>
        </w:rPr>
        <w:t xml:space="preserve"> izpolniti</w:t>
      </w:r>
      <w:r>
        <w:rPr>
          <w:rFonts w:ascii="Tahoma" w:hAnsi="Tahoma" w:cs="Tahoma"/>
        </w:rPr>
        <w:t xml:space="preserve"> in ga elektronsko </w:t>
      </w:r>
      <w:r w:rsidRPr="00605883">
        <w:rPr>
          <w:rFonts w:ascii="Tahoma" w:hAnsi="Tahoma" w:cs="Tahoma"/>
        </w:rPr>
        <w:t>podpisati</w:t>
      </w:r>
      <w:r w:rsidRPr="00DA2A60">
        <w:rPr>
          <w:rFonts w:ascii="Tahoma" w:hAnsi="Tahoma" w:cs="Tahoma"/>
        </w:rPr>
        <w:t xml:space="preserve">. </w:t>
      </w:r>
    </w:p>
    <w:p w:rsidR="009B42D2" w:rsidRDefault="009B42D2" w:rsidP="00170F86">
      <w:pPr>
        <w:keepNext/>
        <w:jc w:val="both"/>
        <w:rPr>
          <w:rFonts w:ascii="Tahoma" w:hAnsi="Tahoma" w:cs="Tahoma"/>
          <w:b/>
        </w:rPr>
      </w:pPr>
    </w:p>
    <w:p w:rsidR="009B42D2" w:rsidRDefault="009B42D2" w:rsidP="00DF64EB">
      <w:pPr>
        <w:pStyle w:val="Odstavekseznama"/>
        <w:keepNext/>
        <w:numPr>
          <w:ilvl w:val="0"/>
          <w:numId w:val="18"/>
        </w:numPr>
        <w:jc w:val="both"/>
        <w:rPr>
          <w:rFonts w:ascii="Tahoma" w:hAnsi="Tahoma" w:cs="Tahoma"/>
          <w:b/>
        </w:rPr>
      </w:pPr>
      <w:r>
        <w:rPr>
          <w:rFonts w:ascii="Tahoma" w:hAnsi="Tahoma" w:cs="Tahoma"/>
          <w:b/>
        </w:rPr>
        <w:t>Razdelek »IZJAVA – PONUDNIK«</w:t>
      </w:r>
    </w:p>
    <w:p w:rsidR="009B42D2" w:rsidRDefault="009B42D2" w:rsidP="00170F86">
      <w:pPr>
        <w:keepNext/>
        <w:jc w:val="both"/>
        <w:rPr>
          <w:rFonts w:ascii="Tahoma" w:hAnsi="Tahoma" w:cs="Tahoma"/>
          <w:b/>
        </w:rPr>
      </w:pPr>
    </w:p>
    <w:p w:rsidR="009B42D2" w:rsidRDefault="009B42D2" w:rsidP="00170F86">
      <w:pPr>
        <w:keepNext/>
        <w:jc w:val="both"/>
        <w:rPr>
          <w:rFonts w:ascii="Tahoma" w:hAnsi="Tahoma" w:cs="Tahoma"/>
          <w:b/>
        </w:rPr>
      </w:pPr>
      <w:r w:rsidRPr="00BA3F91">
        <w:rPr>
          <w:rFonts w:ascii="Tahoma" w:hAnsi="Tahoma" w:cs="Tahoma"/>
        </w:rPr>
        <w:t xml:space="preserve">Ponudnik mora </w:t>
      </w:r>
      <w:r>
        <w:rPr>
          <w:rFonts w:ascii="Tahoma" w:hAnsi="Tahoma" w:cs="Tahoma"/>
        </w:rPr>
        <w:t>prilogo</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ter jo </w:t>
      </w:r>
      <w:r w:rsidRPr="00BA3F91">
        <w:rPr>
          <w:rFonts w:ascii="Tahoma" w:hAnsi="Tahoma" w:cs="Tahoma"/>
        </w:rPr>
        <w:t xml:space="preserve">v </w:t>
      </w:r>
      <w:r>
        <w:rPr>
          <w:rFonts w:ascii="Tahoma" w:hAnsi="Tahoma" w:cs="Tahoma"/>
        </w:rPr>
        <w:t>.</w:t>
      </w:r>
      <w:proofErr w:type="spellStart"/>
      <w:r>
        <w:rPr>
          <w:rFonts w:ascii="Tahoma" w:hAnsi="Tahoma" w:cs="Tahoma"/>
        </w:rPr>
        <w:t>pdf</w:t>
      </w:r>
      <w:proofErr w:type="spellEnd"/>
      <w:r>
        <w:rPr>
          <w:rFonts w:ascii="Tahoma" w:hAnsi="Tahoma" w:cs="Tahoma"/>
        </w:rPr>
        <w:t xml:space="preserve">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94790A">
        <w:rPr>
          <w:rFonts w:ascii="Tahoma" w:hAnsi="Tahoma" w:cs="Tahoma"/>
          <w:b/>
        </w:rPr>
        <w:t xml:space="preserve"> </w:t>
      </w:r>
      <w:r>
        <w:rPr>
          <w:rFonts w:ascii="Tahoma" w:hAnsi="Tahoma" w:cs="Tahoma"/>
          <w:b/>
        </w:rPr>
        <w:t>(podpiše se z oddajo ponudbe-elektronski podpis).</w:t>
      </w:r>
    </w:p>
    <w:p w:rsidR="009B42D2" w:rsidRDefault="009B42D2" w:rsidP="00170F86">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843"/>
      </w:tblGrid>
      <w:tr w:rsidR="009B42D2" w:rsidRPr="003A4E90" w:rsidTr="0028465F">
        <w:tc>
          <w:tcPr>
            <w:tcW w:w="599" w:type="dxa"/>
            <w:tcBorders>
              <w:right w:val="nil"/>
            </w:tcBorders>
          </w:tcPr>
          <w:p w:rsidR="009B42D2" w:rsidRPr="003A4E90" w:rsidRDefault="009B42D2" w:rsidP="00170F86">
            <w:pPr>
              <w:keepNext/>
              <w:jc w:val="both"/>
              <w:rPr>
                <w:rFonts w:ascii="Tahoma" w:hAnsi="Tahoma" w:cs="Tahoma"/>
              </w:rPr>
            </w:pPr>
          </w:p>
        </w:tc>
        <w:tc>
          <w:tcPr>
            <w:tcW w:w="7126" w:type="dxa"/>
            <w:tcBorders>
              <w:left w:val="nil"/>
            </w:tcBorders>
          </w:tcPr>
          <w:p w:rsidR="009B42D2" w:rsidRPr="003A4E90" w:rsidRDefault="009B42D2" w:rsidP="00170F86">
            <w:pPr>
              <w:keepNext/>
              <w:jc w:val="both"/>
              <w:rPr>
                <w:rFonts w:ascii="Tahoma" w:hAnsi="Tahoma" w:cs="Tahoma"/>
              </w:rPr>
            </w:pPr>
            <w:r w:rsidRPr="003A4E90">
              <w:rPr>
                <w:rFonts w:ascii="Tahoma" w:hAnsi="Tahoma" w:cs="Tahoma"/>
              </w:rPr>
              <w:t>UGOTAVLJANJE SPOSOBNOSTI – Izjava ponudnika (partnerja)</w:t>
            </w:r>
          </w:p>
        </w:tc>
        <w:tc>
          <w:tcPr>
            <w:tcW w:w="1843" w:type="dxa"/>
          </w:tcPr>
          <w:p w:rsidR="009B42D2" w:rsidRPr="003A4E90" w:rsidRDefault="009B42D2" w:rsidP="00170F86">
            <w:pPr>
              <w:keepNext/>
              <w:jc w:val="both"/>
              <w:rPr>
                <w:rFonts w:ascii="Tahoma" w:hAnsi="Tahoma" w:cs="Tahoma"/>
                <w:b/>
                <w:i/>
              </w:rPr>
            </w:pPr>
            <w:r w:rsidRPr="003A4E90">
              <w:rPr>
                <w:rFonts w:ascii="Tahoma" w:hAnsi="Tahoma" w:cs="Tahoma"/>
                <w:b/>
                <w:i/>
              </w:rPr>
              <w:t>Priloga 3/1</w:t>
            </w:r>
          </w:p>
        </w:tc>
      </w:tr>
    </w:tbl>
    <w:p w:rsidR="009B42D2" w:rsidRDefault="009B42D2" w:rsidP="00170F86">
      <w:pPr>
        <w:keepNext/>
        <w:jc w:val="both"/>
        <w:rPr>
          <w:rFonts w:ascii="Tahoma" w:hAnsi="Tahoma" w:cs="Tahoma"/>
          <w:b/>
        </w:rPr>
      </w:pPr>
    </w:p>
    <w:p w:rsidR="009B42D2" w:rsidRDefault="009B42D2" w:rsidP="00DF64EB">
      <w:pPr>
        <w:pStyle w:val="Odstavekseznama"/>
        <w:keepNext/>
        <w:numPr>
          <w:ilvl w:val="0"/>
          <w:numId w:val="18"/>
        </w:numPr>
        <w:jc w:val="both"/>
        <w:rPr>
          <w:rFonts w:ascii="Tahoma" w:hAnsi="Tahoma" w:cs="Tahoma"/>
          <w:b/>
        </w:rPr>
      </w:pPr>
      <w:r>
        <w:rPr>
          <w:rFonts w:ascii="Tahoma" w:hAnsi="Tahoma" w:cs="Tahoma"/>
          <w:b/>
        </w:rPr>
        <w:t>Razdelek »IZJAVA – OSTALI SODELUJOČI«</w:t>
      </w:r>
    </w:p>
    <w:p w:rsidR="009B42D2" w:rsidRDefault="009B42D2" w:rsidP="00170F86">
      <w:pPr>
        <w:keepNext/>
        <w:jc w:val="both"/>
        <w:rPr>
          <w:rFonts w:ascii="Tahoma" w:hAnsi="Tahoma" w:cs="Tahoma"/>
          <w:b/>
        </w:rPr>
      </w:pPr>
    </w:p>
    <w:p w:rsidR="009B42D2" w:rsidRDefault="009B42D2" w:rsidP="00170F86">
      <w:pPr>
        <w:keepNext/>
        <w:jc w:val="both"/>
        <w:rPr>
          <w:rFonts w:ascii="Tahoma" w:hAnsi="Tahoma" w:cs="Tahoma"/>
        </w:rPr>
      </w:pPr>
      <w:r>
        <w:rPr>
          <w:rFonts w:ascii="Tahoma" w:hAnsi="Tahoma" w:cs="Tahoma"/>
        </w:rPr>
        <w:t xml:space="preserve">Ponudnik mora </w:t>
      </w:r>
      <w:r w:rsidRPr="007D42FE">
        <w:rPr>
          <w:rFonts w:ascii="Tahoma" w:hAnsi="Tahoma" w:cs="Tahoma"/>
          <w:b/>
        </w:rPr>
        <w:t xml:space="preserve">v primeru nastopa s partnerji (skupna ponudba) </w:t>
      </w:r>
      <w:r>
        <w:rPr>
          <w:rFonts w:ascii="Tahoma" w:hAnsi="Tahoma" w:cs="Tahoma"/>
        </w:rPr>
        <w:t xml:space="preserve">za posameznega partnerja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A10527">
        <w:rPr>
          <w:rFonts w:ascii="Tahoma" w:hAnsi="Tahoma" w:cs="Tahoma"/>
          <w:u w:val="single"/>
        </w:rPr>
        <w:t>izpolnjeno in podpisano</w:t>
      </w:r>
      <w:r>
        <w:rPr>
          <w:rFonts w:ascii="Tahoma" w:hAnsi="Tahoma" w:cs="Tahoma"/>
        </w:rPr>
        <w:t xml:space="preserve"> prilogo</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v </w:t>
      </w:r>
      <w:r>
        <w:rPr>
          <w:rFonts w:ascii="Tahoma" w:hAnsi="Tahoma" w:cs="Tahoma"/>
        </w:rPr>
        <w:t>.</w:t>
      </w:r>
      <w:proofErr w:type="spellStart"/>
      <w:r>
        <w:rPr>
          <w:rFonts w:ascii="Tahoma" w:hAnsi="Tahoma" w:cs="Tahoma"/>
        </w:rPr>
        <w:t>pdf</w:t>
      </w:r>
      <w:proofErr w:type="spellEnd"/>
      <w:r>
        <w:rPr>
          <w:rFonts w:ascii="Tahoma" w:hAnsi="Tahoma" w:cs="Tahoma"/>
        </w:rPr>
        <w:t xml:space="preserve"> formatu</w:t>
      </w:r>
      <w:r w:rsidRPr="00925AA3">
        <w:rPr>
          <w:rFonts w:ascii="Tahoma" w:hAnsi="Tahoma" w:cs="Tahoma"/>
        </w:rPr>
        <w:t>.</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w:t>
      </w:r>
      <w:r w:rsidRPr="005D24C4">
        <w:rPr>
          <w:rFonts w:ascii="Tahoma" w:hAnsi="Tahoma" w:cs="Tahoma"/>
        </w:rPr>
        <w:t>, Priloge ni treba prilagati.</w:t>
      </w:r>
    </w:p>
    <w:p w:rsidR="009B42D2" w:rsidRDefault="009B42D2" w:rsidP="00170F86">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843"/>
      </w:tblGrid>
      <w:tr w:rsidR="009B42D2" w:rsidRPr="003A4E90" w:rsidTr="0028465F">
        <w:tc>
          <w:tcPr>
            <w:tcW w:w="599" w:type="dxa"/>
            <w:tcBorders>
              <w:right w:val="nil"/>
            </w:tcBorders>
          </w:tcPr>
          <w:p w:rsidR="009B42D2" w:rsidRPr="003A4E90" w:rsidRDefault="009B42D2" w:rsidP="00170F86">
            <w:pPr>
              <w:keepNext/>
              <w:jc w:val="both"/>
              <w:rPr>
                <w:rFonts w:ascii="Tahoma" w:hAnsi="Tahoma" w:cs="Tahoma"/>
              </w:rPr>
            </w:pPr>
          </w:p>
        </w:tc>
        <w:tc>
          <w:tcPr>
            <w:tcW w:w="7126" w:type="dxa"/>
            <w:tcBorders>
              <w:left w:val="nil"/>
            </w:tcBorders>
          </w:tcPr>
          <w:p w:rsidR="009B42D2" w:rsidRPr="003A4E90" w:rsidRDefault="009B42D2" w:rsidP="00170F86">
            <w:pPr>
              <w:keepNext/>
              <w:jc w:val="both"/>
              <w:rPr>
                <w:rFonts w:ascii="Tahoma" w:hAnsi="Tahoma" w:cs="Tahoma"/>
              </w:rPr>
            </w:pPr>
            <w:r w:rsidRPr="003A4E90">
              <w:rPr>
                <w:rFonts w:ascii="Tahoma" w:hAnsi="Tahoma" w:cs="Tahoma"/>
              </w:rPr>
              <w:t>UGOTAVLJANJE SPOSOBNOSTI – Izjava ponudnika (partnerja)</w:t>
            </w:r>
          </w:p>
        </w:tc>
        <w:tc>
          <w:tcPr>
            <w:tcW w:w="1843" w:type="dxa"/>
          </w:tcPr>
          <w:p w:rsidR="009B42D2" w:rsidRPr="003A4E90" w:rsidRDefault="009B42D2" w:rsidP="00170F86">
            <w:pPr>
              <w:keepNext/>
              <w:jc w:val="both"/>
              <w:rPr>
                <w:rFonts w:ascii="Tahoma" w:hAnsi="Tahoma" w:cs="Tahoma"/>
                <w:b/>
                <w:i/>
              </w:rPr>
            </w:pPr>
            <w:r w:rsidRPr="003A4E90">
              <w:rPr>
                <w:rFonts w:ascii="Tahoma" w:hAnsi="Tahoma" w:cs="Tahoma"/>
                <w:b/>
                <w:i/>
              </w:rPr>
              <w:t>Priloga 3/1</w:t>
            </w:r>
          </w:p>
        </w:tc>
      </w:tr>
    </w:tbl>
    <w:p w:rsidR="009B42D2" w:rsidRDefault="009B42D2" w:rsidP="00170F86">
      <w:pPr>
        <w:keepNext/>
        <w:jc w:val="both"/>
        <w:rPr>
          <w:rFonts w:ascii="Tahoma" w:hAnsi="Tahoma" w:cs="Tahoma"/>
          <w:b/>
        </w:rPr>
      </w:pPr>
    </w:p>
    <w:p w:rsidR="009B42D2" w:rsidRDefault="009B42D2" w:rsidP="00170F86">
      <w:pPr>
        <w:keepNext/>
        <w:jc w:val="both"/>
        <w:rPr>
          <w:rFonts w:ascii="Tahoma" w:hAnsi="Tahoma" w:cs="Tahoma"/>
        </w:rPr>
      </w:pPr>
      <w:r>
        <w:rPr>
          <w:rFonts w:ascii="Tahoma" w:hAnsi="Tahoma" w:cs="Tahoma"/>
        </w:rPr>
        <w:t xml:space="preserve">Ponudnik mora </w:t>
      </w:r>
      <w:r w:rsidRPr="007D42FE">
        <w:rPr>
          <w:rFonts w:ascii="Tahoma" w:hAnsi="Tahoma" w:cs="Tahoma"/>
          <w:b/>
        </w:rPr>
        <w:t>v primeru nastopa s podizvajalci ali v primeru uporabe zmogljivosti drugih subjektov</w:t>
      </w:r>
      <w:r>
        <w:rPr>
          <w:rFonts w:ascii="Tahoma" w:hAnsi="Tahoma" w:cs="Tahoma"/>
        </w:rPr>
        <w:t xml:space="preserve">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A10527">
        <w:rPr>
          <w:rFonts w:ascii="Tahoma" w:hAnsi="Tahoma" w:cs="Tahoma"/>
          <w:u w:val="single"/>
        </w:rPr>
        <w:t>izpolnjeno in podpisano</w:t>
      </w:r>
      <w:r>
        <w:rPr>
          <w:rFonts w:ascii="Tahoma" w:hAnsi="Tahoma" w:cs="Tahoma"/>
        </w:rPr>
        <w:t xml:space="preserve"> prilogo</w:t>
      </w:r>
      <w:r w:rsidRPr="00BA3F91">
        <w:rPr>
          <w:rFonts w:ascii="Tahoma" w:hAnsi="Tahoma" w:cs="Tahoma"/>
        </w:rPr>
        <w:t xml:space="preserve"> </w:t>
      </w:r>
      <w:r>
        <w:rPr>
          <w:rFonts w:ascii="Tahoma" w:hAnsi="Tahoma" w:cs="Tahoma"/>
        </w:rPr>
        <w:t>»UGOTAVLJANJE SPOSOBNOSTI – Izjava podizvajalca/subjekta, katerega zmogljivost uporablja«</w:t>
      </w:r>
      <w:r w:rsidRPr="00BA3F91">
        <w:rPr>
          <w:rFonts w:ascii="Tahoma" w:hAnsi="Tahoma" w:cs="Tahoma"/>
        </w:rPr>
        <w:t xml:space="preserve"> v </w:t>
      </w:r>
      <w:r>
        <w:rPr>
          <w:rFonts w:ascii="Tahoma" w:hAnsi="Tahoma" w:cs="Tahoma"/>
        </w:rPr>
        <w:t>.</w:t>
      </w:r>
      <w:proofErr w:type="spellStart"/>
      <w:r>
        <w:rPr>
          <w:rFonts w:ascii="Tahoma" w:hAnsi="Tahoma" w:cs="Tahoma"/>
        </w:rPr>
        <w:t>pdf</w:t>
      </w:r>
      <w:proofErr w:type="spellEnd"/>
      <w:r>
        <w:rPr>
          <w:rFonts w:ascii="Tahoma" w:hAnsi="Tahoma" w:cs="Tahoma"/>
        </w:rPr>
        <w:t xml:space="preserve"> formatu</w:t>
      </w:r>
      <w:r w:rsidRPr="00F83C33">
        <w:rPr>
          <w:rFonts w:ascii="Tahoma" w:hAnsi="Tahoma" w:cs="Tahoma"/>
        </w:rPr>
        <w:t>.</w:t>
      </w:r>
      <w:r>
        <w:rPr>
          <w:rFonts w:ascii="Tahoma" w:hAnsi="Tahoma" w:cs="Tahoma"/>
          <w:b/>
        </w:rPr>
        <w:t xml:space="preserve"> </w:t>
      </w:r>
      <w:r w:rsidRPr="005D24C4">
        <w:rPr>
          <w:rFonts w:ascii="Tahoma" w:hAnsi="Tahoma" w:cs="Tahoma"/>
        </w:rPr>
        <w:t>V kolikor ponudnik v predmetnem naročilu ne nastopa z nobenim podizvajalcem/subjektom, katerega zmogljivost uporablja, Priloge ni treba prilagati.</w:t>
      </w:r>
    </w:p>
    <w:p w:rsidR="009B42D2" w:rsidRDefault="009B42D2" w:rsidP="00170F86">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843"/>
      </w:tblGrid>
      <w:tr w:rsidR="009B42D2" w:rsidRPr="00CE1BAD" w:rsidTr="0028465F">
        <w:tc>
          <w:tcPr>
            <w:tcW w:w="599" w:type="dxa"/>
            <w:tcBorders>
              <w:right w:val="nil"/>
            </w:tcBorders>
          </w:tcPr>
          <w:p w:rsidR="009B42D2" w:rsidRPr="00CE1BAD" w:rsidRDefault="009B42D2" w:rsidP="00170F86">
            <w:pPr>
              <w:keepNext/>
              <w:jc w:val="both"/>
              <w:rPr>
                <w:rFonts w:ascii="Tahoma" w:hAnsi="Tahoma" w:cs="Tahoma"/>
              </w:rPr>
            </w:pPr>
          </w:p>
        </w:tc>
        <w:tc>
          <w:tcPr>
            <w:tcW w:w="7126" w:type="dxa"/>
            <w:tcBorders>
              <w:left w:val="nil"/>
            </w:tcBorders>
          </w:tcPr>
          <w:p w:rsidR="009B42D2" w:rsidRPr="00CE1BAD" w:rsidRDefault="009B42D2" w:rsidP="00170F86">
            <w:pPr>
              <w:keepNext/>
              <w:jc w:val="both"/>
              <w:rPr>
                <w:rFonts w:ascii="Tahoma" w:hAnsi="Tahoma" w:cs="Tahoma"/>
              </w:rPr>
            </w:pPr>
            <w:r>
              <w:rPr>
                <w:rFonts w:ascii="Tahoma" w:hAnsi="Tahoma" w:cs="Tahoma"/>
              </w:rPr>
              <w:t>UGOTAVLJANJE SPOSOBNOSTI – Izjava podizvajalca/subjekta, katerega zmogljivost uporablja</w:t>
            </w:r>
          </w:p>
        </w:tc>
        <w:tc>
          <w:tcPr>
            <w:tcW w:w="1843" w:type="dxa"/>
          </w:tcPr>
          <w:p w:rsidR="009B42D2" w:rsidRPr="00CE1BAD" w:rsidRDefault="009B42D2" w:rsidP="00170F86">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rsidR="009B42D2" w:rsidRDefault="009B42D2" w:rsidP="00170F86">
      <w:pPr>
        <w:keepNext/>
        <w:jc w:val="both"/>
        <w:rPr>
          <w:rFonts w:ascii="Tahoma" w:hAnsi="Tahoma" w:cs="Tahoma"/>
          <w:b/>
        </w:rPr>
      </w:pPr>
    </w:p>
    <w:p w:rsidR="009B42D2" w:rsidRDefault="009B42D2" w:rsidP="00170F86">
      <w:pPr>
        <w:keepNext/>
        <w:jc w:val="both"/>
        <w:rPr>
          <w:rFonts w:ascii="Tahoma" w:hAnsi="Tahoma" w:cs="Tahoma"/>
          <w:b/>
        </w:rPr>
      </w:pPr>
    </w:p>
    <w:p w:rsidR="009B42D2" w:rsidRDefault="009B42D2" w:rsidP="00DF64EB">
      <w:pPr>
        <w:pStyle w:val="Odstavekseznama"/>
        <w:keepNext/>
        <w:numPr>
          <w:ilvl w:val="0"/>
          <w:numId w:val="18"/>
        </w:numPr>
        <w:jc w:val="both"/>
        <w:rPr>
          <w:rFonts w:ascii="Tahoma" w:hAnsi="Tahoma" w:cs="Tahoma"/>
          <w:b/>
        </w:rPr>
      </w:pPr>
      <w:r>
        <w:rPr>
          <w:rFonts w:ascii="Tahoma" w:hAnsi="Tahoma" w:cs="Tahoma"/>
          <w:b/>
        </w:rPr>
        <w:t>Razdelek »DRUGE PRILOGE«</w:t>
      </w:r>
    </w:p>
    <w:p w:rsidR="009B42D2" w:rsidRDefault="009B42D2" w:rsidP="00170F86">
      <w:pPr>
        <w:keepNext/>
        <w:jc w:val="both"/>
        <w:rPr>
          <w:rFonts w:ascii="Tahoma" w:hAnsi="Tahoma" w:cs="Tahoma"/>
          <w:b/>
        </w:rPr>
      </w:pPr>
    </w:p>
    <w:p w:rsidR="009B42D2" w:rsidRPr="00BA3F91" w:rsidRDefault="009B42D2" w:rsidP="00170F86">
      <w:pPr>
        <w:keepNext/>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v razdelek »</w:t>
      </w:r>
      <w:r>
        <w:rPr>
          <w:rFonts w:ascii="Tahoma" w:hAnsi="Tahoma" w:cs="Tahoma"/>
          <w:b/>
        </w:rPr>
        <w:t>DRUGE PRILOGE</w:t>
      </w:r>
      <w:r w:rsidRPr="00BA3F91">
        <w:rPr>
          <w:rFonts w:ascii="Tahoma" w:hAnsi="Tahoma" w:cs="Tahoma"/>
          <w:b/>
        </w:rPr>
        <w:t xml:space="preserve">« </w:t>
      </w:r>
      <w:r w:rsidRPr="00BA3F91">
        <w:rPr>
          <w:rFonts w:ascii="Tahoma" w:hAnsi="Tahoma" w:cs="Tahoma"/>
        </w:rPr>
        <w:t xml:space="preserve">naloži ostalo ponudbeno dokumentacijo, ki je zahtevana s to razpisno dokumentacijo, vključno s </w:t>
      </w:r>
      <w:r>
        <w:rPr>
          <w:rFonts w:ascii="Tahoma" w:hAnsi="Tahoma" w:cs="Tahoma"/>
        </w:rPr>
        <w:t xml:space="preserve">celotnim ponudbenim </w:t>
      </w:r>
      <w:r w:rsidRPr="00BA3F91">
        <w:rPr>
          <w:rFonts w:ascii="Tahoma" w:hAnsi="Tahoma" w:cs="Tahoma"/>
        </w:rPr>
        <w:t>predračunom</w:t>
      </w:r>
      <w:r>
        <w:rPr>
          <w:rFonts w:ascii="Tahoma" w:hAnsi="Tahoma" w:cs="Tahoma"/>
        </w:rPr>
        <w:t xml:space="preserve"> in seznamom nadomestnih delov.</w:t>
      </w:r>
    </w:p>
    <w:p w:rsidR="009B42D2" w:rsidRPr="00C97A1F" w:rsidRDefault="009B42D2" w:rsidP="00170F86">
      <w:pPr>
        <w:keepNext/>
        <w:jc w:val="both"/>
        <w:rPr>
          <w:rFonts w:ascii="Tahoma" w:hAnsi="Tahoma" w:cs="Tahoma"/>
        </w:rPr>
      </w:pPr>
      <w:r w:rsidRPr="00C97A1F">
        <w:rPr>
          <w:rFonts w:ascii="Tahoma" w:hAnsi="Tahoma" w:cs="Tahoma"/>
        </w:rPr>
        <w:t xml:space="preserve">Spodaj zahtevana ponudbena dokumentacija mora biti </w:t>
      </w:r>
      <w:r w:rsidRPr="00C97A1F">
        <w:rPr>
          <w:rFonts w:ascii="Tahoma" w:hAnsi="Tahoma" w:cs="Tahoma"/>
          <w:b/>
          <w:u w:val="single"/>
        </w:rPr>
        <w:t>priložena v .</w:t>
      </w:r>
      <w:proofErr w:type="spellStart"/>
      <w:r w:rsidRPr="00C97A1F">
        <w:rPr>
          <w:rFonts w:ascii="Tahoma" w:hAnsi="Tahoma" w:cs="Tahoma"/>
          <w:b/>
          <w:u w:val="single"/>
        </w:rPr>
        <w:t>pdf</w:t>
      </w:r>
      <w:proofErr w:type="spellEnd"/>
      <w:r w:rsidRPr="00C97A1F">
        <w:rPr>
          <w:rFonts w:ascii="Tahoma" w:hAnsi="Tahoma" w:cs="Tahoma"/>
          <w:b/>
          <w:u w:val="single"/>
        </w:rPr>
        <w:t xml:space="preserve"> formatu</w:t>
      </w:r>
      <w:r w:rsidRPr="00C97A1F">
        <w:rPr>
          <w:rFonts w:ascii="Tahoma" w:hAnsi="Tahoma" w:cs="Tahoma"/>
        </w:rPr>
        <w:t xml:space="preserve"> (sken celotne ponudbe z izpolnjenimi, podpisanimi in žigosanimi ponudbenimi listinami). Ponudnik lahko fizični podpis nadomesti z elektronskim podpisom, v kolikor </w:t>
      </w:r>
      <w:r>
        <w:rPr>
          <w:rFonts w:ascii="Tahoma" w:hAnsi="Tahoma" w:cs="Tahoma"/>
        </w:rPr>
        <w:t xml:space="preserve">informacijski sistem </w:t>
      </w:r>
      <w:r w:rsidRPr="00C97A1F">
        <w:rPr>
          <w:rFonts w:ascii="Tahoma" w:hAnsi="Tahoma" w:cs="Tahoma"/>
        </w:rPr>
        <w:t xml:space="preserve">e-JN to dopušča in ni drugače </w:t>
      </w:r>
      <w:r w:rsidRPr="00C97A1F">
        <w:rPr>
          <w:rFonts w:ascii="Tahoma" w:hAnsi="Tahoma" w:cs="Tahoma"/>
        </w:rPr>
        <w:lastRenderedPageBreak/>
        <w:t>določeno z razpisno dokumentacijo (v tem primeru žigosanje ni potrebno).</w:t>
      </w:r>
      <w:r>
        <w:rPr>
          <w:rFonts w:ascii="Tahoma" w:hAnsi="Tahoma" w:cs="Tahoma"/>
        </w:rPr>
        <w:t xml:space="preserve"> </w:t>
      </w:r>
      <w:r w:rsidRPr="00C97A1F">
        <w:rPr>
          <w:rFonts w:ascii="Tahoma" w:hAnsi="Tahoma" w:cs="Tahoma"/>
        </w:rPr>
        <w:t xml:space="preserve">Ponudniki so obvezani priložiti vse priloge, razen če v posamezni prilogi ni drugače navedeno. </w:t>
      </w:r>
    </w:p>
    <w:p w:rsidR="009B42D2" w:rsidRDefault="009B42D2" w:rsidP="00170F86">
      <w:pPr>
        <w:keepNext/>
        <w:jc w:val="both"/>
        <w:rPr>
          <w:rFonts w:ascii="Tahoma" w:hAnsi="Tahoma" w:cs="Tahoma"/>
        </w:rPr>
      </w:pPr>
    </w:p>
    <w:p w:rsidR="009B42D2" w:rsidRPr="00C96418" w:rsidRDefault="009B42D2" w:rsidP="00170F86">
      <w:pPr>
        <w:keepNext/>
        <w:jc w:val="both"/>
        <w:rPr>
          <w:rFonts w:ascii="Tahoma" w:hAnsi="Tahoma" w:cs="Tahoma"/>
          <w:b/>
        </w:rPr>
      </w:pPr>
      <w:r w:rsidRPr="00DF64EB">
        <w:rPr>
          <w:rFonts w:ascii="Tahoma" w:hAnsi="Tahoma" w:cs="Tahoma"/>
          <w:b/>
        </w:rPr>
        <w:t xml:space="preserve">V primeru razhajanj med podatki v Povzetku </w:t>
      </w:r>
      <w:r w:rsidR="00925AA3" w:rsidRPr="00DF64EB">
        <w:rPr>
          <w:rFonts w:ascii="Tahoma" w:hAnsi="Tahoma" w:cs="Tahoma"/>
          <w:b/>
        </w:rPr>
        <w:t>ponudbe</w:t>
      </w:r>
      <w:r w:rsidRPr="00DF64EB">
        <w:rPr>
          <w:rFonts w:ascii="Tahoma" w:hAnsi="Tahoma" w:cs="Tahoma"/>
          <w:b/>
        </w:rPr>
        <w:t xml:space="preserve"> - naloženim v razdelek »Predračun«, in Ponudbo - naloženim v razdelek »Druge priloge«, kot veljavni štejejo podatki v Ponudbi, naloženim v razdelku »Druge priloge«.</w:t>
      </w:r>
      <w:r w:rsidRPr="00C96418">
        <w:rPr>
          <w:rFonts w:ascii="Tahoma" w:hAnsi="Tahoma" w:cs="Tahoma"/>
          <w:b/>
        </w:rPr>
        <w:t xml:space="preserve"> </w:t>
      </w:r>
    </w:p>
    <w:p w:rsidR="009B42D2" w:rsidRDefault="009B42D2" w:rsidP="00170F86">
      <w:pPr>
        <w:keepNext/>
        <w:jc w:val="both"/>
        <w:rPr>
          <w:rFonts w:ascii="Tahoma" w:hAnsi="Tahoma" w:cs="Tahoma"/>
          <w:b/>
        </w:rPr>
      </w:pPr>
    </w:p>
    <w:p w:rsidR="009B42D2" w:rsidRDefault="009B42D2" w:rsidP="00170F86">
      <w:pPr>
        <w:keepNext/>
        <w:jc w:val="both"/>
        <w:rPr>
          <w:rFonts w:ascii="Tahoma" w:hAnsi="Tahoma" w:cs="Tahoma"/>
          <w:b/>
        </w:rPr>
      </w:pPr>
      <w:r>
        <w:rPr>
          <w:rFonts w:ascii="Tahoma" w:hAnsi="Tahoma" w:cs="Tahoma"/>
          <w:b/>
        </w:rPr>
        <w:t>Ostala ponudbena dokumentacija je sestavljena iz naslednjih dokumentov (prilog):</w:t>
      </w:r>
    </w:p>
    <w:p w:rsidR="009B42D2" w:rsidRDefault="009B42D2" w:rsidP="00170F86">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156"/>
        <w:gridCol w:w="404"/>
      </w:tblGrid>
      <w:tr w:rsidR="007C70A1" w:rsidRPr="00CE1BAD" w:rsidTr="00925AA3">
        <w:tc>
          <w:tcPr>
            <w:tcW w:w="599" w:type="dxa"/>
            <w:tcBorders>
              <w:right w:val="nil"/>
            </w:tcBorders>
          </w:tcPr>
          <w:p w:rsidR="007C70A1" w:rsidRPr="00CE1BAD" w:rsidRDefault="007C70A1" w:rsidP="00170F86">
            <w:pPr>
              <w:keepNext/>
              <w:jc w:val="both"/>
              <w:rPr>
                <w:rFonts w:ascii="Tahoma" w:hAnsi="Tahoma" w:cs="Tahoma"/>
              </w:rPr>
            </w:pPr>
          </w:p>
        </w:tc>
        <w:tc>
          <w:tcPr>
            <w:tcW w:w="7409" w:type="dxa"/>
            <w:tcBorders>
              <w:left w:val="nil"/>
            </w:tcBorders>
          </w:tcPr>
          <w:p w:rsidR="007C70A1" w:rsidRPr="00CE1BAD" w:rsidRDefault="007C70A1" w:rsidP="00170F86">
            <w:pPr>
              <w:keepNext/>
              <w:jc w:val="both"/>
              <w:rPr>
                <w:rFonts w:ascii="Tahoma" w:hAnsi="Tahoma" w:cs="Tahoma"/>
              </w:rPr>
            </w:pPr>
            <w:r w:rsidRPr="00CE1BAD">
              <w:rPr>
                <w:rFonts w:ascii="Tahoma" w:hAnsi="Tahoma" w:cs="Tahoma"/>
              </w:rPr>
              <w:t xml:space="preserve">PODATKI O PONUDNIKU </w:t>
            </w:r>
          </w:p>
        </w:tc>
        <w:tc>
          <w:tcPr>
            <w:tcW w:w="1156" w:type="dxa"/>
            <w:tcBorders>
              <w:right w:val="nil"/>
            </w:tcBorders>
          </w:tcPr>
          <w:p w:rsidR="007C70A1" w:rsidRPr="00CE1BAD" w:rsidRDefault="00E96E16" w:rsidP="00170F86">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04" w:type="dxa"/>
            <w:tcBorders>
              <w:left w:val="nil"/>
            </w:tcBorders>
          </w:tcPr>
          <w:p w:rsidR="007C70A1" w:rsidRPr="00CE1BAD" w:rsidRDefault="007C70A1" w:rsidP="00170F86">
            <w:pPr>
              <w:keepNext/>
              <w:jc w:val="both"/>
              <w:rPr>
                <w:rFonts w:ascii="Tahoma" w:hAnsi="Tahoma" w:cs="Tahoma"/>
                <w:b/>
                <w:i/>
              </w:rPr>
            </w:pPr>
            <w:r w:rsidRPr="00CE1BAD">
              <w:rPr>
                <w:rFonts w:ascii="Tahoma" w:hAnsi="Tahoma" w:cs="Tahoma"/>
                <w:b/>
                <w:i/>
              </w:rPr>
              <w:t>1</w:t>
            </w:r>
          </w:p>
        </w:tc>
      </w:tr>
    </w:tbl>
    <w:p w:rsidR="006D2369" w:rsidRDefault="007C70A1" w:rsidP="00170F86">
      <w:pPr>
        <w:keepNext/>
        <w:jc w:val="both"/>
        <w:rPr>
          <w:rFonts w:ascii="Tahoma" w:hAnsi="Tahoma" w:cs="Tahoma"/>
        </w:rPr>
      </w:pPr>
      <w:r w:rsidRPr="00FD067D">
        <w:rPr>
          <w:rFonts w:ascii="Tahoma" w:hAnsi="Tahoma" w:cs="Tahoma"/>
        </w:rPr>
        <w:t xml:space="preserve">Prilogo je potrebno izpolniti, podpisati in žigosati. </w:t>
      </w:r>
      <w:r w:rsidR="00C765A2">
        <w:rPr>
          <w:rFonts w:ascii="Tahoma" w:hAnsi="Tahoma" w:cs="Tahoma"/>
        </w:rPr>
        <w:t>V primeru</w:t>
      </w:r>
      <w:r w:rsidR="00E202CD">
        <w:rPr>
          <w:rFonts w:ascii="Tahoma" w:hAnsi="Tahoma" w:cs="Tahoma"/>
        </w:rPr>
        <w:t xml:space="preserve"> </w:t>
      </w:r>
      <w:r w:rsidR="00C765A2">
        <w:rPr>
          <w:rFonts w:ascii="Tahoma" w:hAnsi="Tahoma" w:cs="Tahoma"/>
        </w:rPr>
        <w:t>skupn</w:t>
      </w:r>
      <w:r w:rsidR="00E202CD">
        <w:rPr>
          <w:rFonts w:ascii="Tahoma" w:hAnsi="Tahoma" w:cs="Tahoma"/>
        </w:rPr>
        <w:t>e</w:t>
      </w:r>
      <w:r w:rsidR="00C765A2">
        <w:rPr>
          <w:rFonts w:ascii="Tahoma" w:hAnsi="Tahoma" w:cs="Tahoma"/>
        </w:rPr>
        <w:t xml:space="preserve"> </w:t>
      </w:r>
      <w:r w:rsidR="00E202CD">
        <w:rPr>
          <w:rFonts w:ascii="Tahoma" w:hAnsi="Tahoma" w:cs="Tahoma"/>
        </w:rPr>
        <w:t>ponudbe</w:t>
      </w:r>
      <w:r w:rsidR="00C765A2">
        <w:rPr>
          <w:rFonts w:ascii="Tahoma" w:hAnsi="Tahoma" w:cs="Tahoma"/>
        </w:rPr>
        <w:t xml:space="preserve"> morajo razmnožen obrazec priloge 1 </w:t>
      </w:r>
      <w:r w:rsidR="009D3D5B">
        <w:rPr>
          <w:rFonts w:ascii="Tahoma" w:hAnsi="Tahoma" w:cs="Tahoma"/>
        </w:rPr>
        <w:t xml:space="preserve">izpolniti </w:t>
      </w:r>
      <w:r w:rsidR="00C765A2">
        <w:rPr>
          <w:rFonts w:ascii="Tahoma" w:hAnsi="Tahoma" w:cs="Tahoma"/>
        </w:rPr>
        <w:t>vsi ponudniki</w:t>
      </w:r>
      <w:r w:rsidR="00E202CD">
        <w:rPr>
          <w:rFonts w:ascii="Tahoma" w:hAnsi="Tahoma" w:cs="Tahoma"/>
        </w:rPr>
        <w:t xml:space="preserve"> – partnerji</w:t>
      </w:r>
      <w:r w:rsidR="00C765A2">
        <w:rPr>
          <w:rFonts w:ascii="Tahoma" w:hAnsi="Tahoma" w:cs="Tahoma"/>
        </w:rPr>
        <w:t xml:space="preserve">. </w:t>
      </w:r>
      <w:r w:rsidR="00E202CD">
        <w:rPr>
          <w:rFonts w:ascii="Tahoma" w:hAnsi="Tahoma" w:cs="Tahoma"/>
        </w:rPr>
        <w:t>Za</w:t>
      </w:r>
      <w:r w:rsidR="00EA629F">
        <w:rPr>
          <w:rFonts w:ascii="Tahoma" w:hAnsi="Tahoma" w:cs="Tahoma"/>
        </w:rPr>
        <w:t xml:space="preserve"> prilog</w:t>
      </w:r>
      <w:r w:rsidR="00E202CD">
        <w:rPr>
          <w:rFonts w:ascii="Tahoma" w:hAnsi="Tahoma" w:cs="Tahoma"/>
        </w:rPr>
        <w:t>o</w:t>
      </w:r>
      <w:r w:rsidR="00EA629F">
        <w:rPr>
          <w:rFonts w:ascii="Tahoma" w:hAnsi="Tahoma" w:cs="Tahoma"/>
        </w:rPr>
        <w:t xml:space="preserve"> se priloži pravni akt o skupni izvedbi naročila.</w:t>
      </w:r>
    </w:p>
    <w:p w:rsidR="004015C6" w:rsidRDefault="004015C6" w:rsidP="00170F8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925AA3" w:rsidRPr="00CE1BAD" w:rsidTr="003C1399">
        <w:tc>
          <w:tcPr>
            <w:tcW w:w="599" w:type="dxa"/>
            <w:tcBorders>
              <w:right w:val="nil"/>
            </w:tcBorders>
          </w:tcPr>
          <w:p w:rsidR="00925AA3" w:rsidRPr="00CE1BAD" w:rsidRDefault="00925AA3" w:rsidP="00170F86">
            <w:pPr>
              <w:keepNext/>
              <w:jc w:val="both"/>
              <w:rPr>
                <w:rFonts w:ascii="Tahoma" w:hAnsi="Tahoma" w:cs="Tahoma"/>
              </w:rPr>
            </w:pPr>
          </w:p>
        </w:tc>
        <w:tc>
          <w:tcPr>
            <w:tcW w:w="7409" w:type="dxa"/>
            <w:tcBorders>
              <w:left w:val="nil"/>
            </w:tcBorders>
          </w:tcPr>
          <w:p w:rsidR="00925AA3" w:rsidRPr="00CE1BAD" w:rsidRDefault="00925AA3" w:rsidP="00170F86">
            <w:pPr>
              <w:keepNext/>
              <w:jc w:val="both"/>
              <w:rPr>
                <w:rFonts w:ascii="Tahoma" w:hAnsi="Tahoma" w:cs="Tahoma"/>
              </w:rPr>
            </w:pPr>
            <w:r w:rsidRPr="00CE1BAD">
              <w:rPr>
                <w:rFonts w:ascii="Tahoma" w:hAnsi="Tahoma" w:cs="Tahoma"/>
              </w:rPr>
              <w:t>PONUDBA</w:t>
            </w:r>
          </w:p>
        </w:tc>
        <w:tc>
          <w:tcPr>
            <w:tcW w:w="1560" w:type="dxa"/>
          </w:tcPr>
          <w:p w:rsidR="00925AA3" w:rsidRPr="00CE1BAD" w:rsidRDefault="00925AA3" w:rsidP="00925AA3">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2/1</w:t>
            </w:r>
          </w:p>
        </w:tc>
      </w:tr>
    </w:tbl>
    <w:p w:rsidR="004F741F" w:rsidRDefault="004F741F" w:rsidP="00170F86">
      <w:pPr>
        <w:keepNext/>
        <w:ind w:right="-284"/>
        <w:jc w:val="both"/>
        <w:rPr>
          <w:rFonts w:ascii="Tahoma" w:hAnsi="Tahoma" w:cs="Tahoma"/>
        </w:rPr>
      </w:pPr>
      <w:r w:rsidRPr="00605883">
        <w:rPr>
          <w:rFonts w:ascii="Tahoma" w:hAnsi="Tahoma" w:cs="Tahoma"/>
        </w:rPr>
        <w:t>Ponudnik mora obrazec ponudbe izpolniti, podpisati in žigosati</w:t>
      </w:r>
      <w:r>
        <w:rPr>
          <w:rFonts w:ascii="Tahoma" w:hAnsi="Tahoma" w:cs="Tahoma"/>
        </w:rPr>
        <w:t xml:space="preserve"> ter ga priložiti v ponudbo</w:t>
      </w:r>
      <w:r w:rsidRPr="00DA2A60">
        <w:rPr>
          <w:rFonts w:ascii="Tahoma" w:hAnsi="Tahoma" w:cs="Tahoma"/>
        </w:rPr>
        <w:t>.</w:t>
      </w:r>
      <w:r>
        <w:rPr>
          <w:rFonts w:ascii="Tahoma" w:hAnsi="Tahoma" w:cs="Tahoma"/>
        </w:rPr>
        <w:t xml:space="preserve"> </w:t>
      </w:r>
    </w:p>
    <w:p w:rsidR="00925AA3" w:rsidRDefault="00925AA3" w:rsidP="00170F86">
      <w:pPr>
        <w:keepNext/>
        <w:ind w:right="-284"/>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925AA3" w:rsidRPr="00CE1BAD" w:rsidTr="00925AA3">
        <w:tc>
          <w:tcPr>
            <w:tcW w:w="599" w:type="dxa"/>
            <w:tcBorders>
              <w:right w:val="nil"/>
            </w:tcBorders>
          </w:tcPr>
          <w:p w:rsidR="00925AA3" w:rsidRPr="00CE1BAD" w:rsidRDefault="00925AA3" w:rsidP="003C1399">
            <w:pPr>
              <w:keepNext/>
              <w:jc w:val="both"/>
              <w:rPr>
                <w:rFonts w:ascii="Tahoma" w:hAnsi="Tahoma" w:cs="Tahoma"/>
              </w:rPr>
            </w:pPr>
          </w:p>
        </w:tc>
        <w:tc>
          <w:tcPr>
            <w:tcW w:w="7409" w:type="dxa"/>
            <w:tcBorders>
              <w:left w:val="nil"/>
            </w:tcBorders>
          </w:tcPr>
          <w:p w:rsidR="00925AA3" w:rsidRPr="00CE1BAD" w:rsidRDefault="00925AA3" w:rsidP="003C1399">
            <w:pPr>
              <w:keepNext/>
              <w:jc w:val="both"/>
              <w:rPr>
                <w:rFonts w:ascii="Tahoma" w:hAnsi="Tahoma" w:cs="Tahoma"/>
              </w:rPr>
            </w:pPr>
            <w:r w:rsidRPr="00170F86">
              <w:rPr>
                <w:rFonts w:ascii="Tahoma" w:hAnsi="Tahoma" w:cs="Tahoma"/>
              </w:rPr>
              <w:t>REALIZIRANI ČISTI PRIHODKI OD PRODAJE</w:t>
            </w:r>
          </w:p>
        </w:tc>
        <w:tc>
          <w:tcPr>
            <w:tcW w:w="1560" w:type="dxa"/>
          </w:tcPr>
          <w:p w:rsidR="00925AA3" w:rsidRPr="00CE1BAD" w:rsidRDefault="00925AA3" w:rsidP="003C1399">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2/2</w:t>
            </w:r>
          </w:p>
        </w:tc>
      </w:tr>
    </w:tbl>
    <w:p w:rsidR="00925AA3" w:rsidRDefault="00925AA3" w:rsidP="00925AA3">
      <w:pPr>
        <w:keepNext/>
        <w:jc w:val="both"/>
        <w:rPr>
          <w:rFonts w:ascii="Tahoma" w:hAnsi="Tahoma" w:cs="Tahoma"/>
        </w:rPr>
      </w:pPr>
      <w:r w:rsidRPr="00605883">
        <w:rPr>
          <w:rFonts w:ascii="Tahoma" w:hAnsi="Tahoma" w:cs="Tahoma"/>
        </w:rPr>
        <w:t xml:space="preserve">Ponudnik mora </w:t>
      </w:r>
      <w:r>
        <w:rPr>
          <w:rFonts w:ascii="Tahoma" w:hAnsi="Tahoma" w:cs="Tahoma"/>
        </w:rPr>
        <w:t>za</w:t>
      </w:r>
      <w:r w:rsidRPr="00605883">
        <w:rPr>
          <w:rFonts w:ascii="Tahoma" w:hAnsi="Tahoma" w:cs="Tahoma"/>
        </w:rPr>
        <w:t xml:space="preserve"> </w:t>
      </w:r>
      <w:r>
        <w:rPr>
          <w:rFonts w:ascii="Tahoma" w:hAnsi="Tahoma" w:cs="Tahoma"/>
        </w:rPr>
        <w:t>Prilogo izpolniti in priložiti v ponudbo</w:t>
      </w:r>
      <w:r w:rsidRPr="00DA2A60">
        <w:rPr>
          <w:rFonts w:ascii="Tahoma" w:hAnsi="Tahoma" w:cs="Tahoma"/>
        </w:rPr>
        <w:t xml:space="preserve">. </w:t>
      </w:r>
    </w:p>
    <w:p w:rsidR="005946CF" w:rsidRDefault="005946CF" w:rsidP="00170F8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925AA3" w:rsidRPr="00CE1BAD" w:rsidTr="003C1399">
        <w:tc>
          <w:tcPr>
            <w:tcW w:w="599" w:type="dxa"/>
            <w:tcBorders>
              <w:right w:val="nil"/>
            </w:tcBorders>
          </w:tcPr>
          <w:p w:rsidR="00925AA3" w:rsidRPr="00CE1BAD" w:rsidRDefault="00925AA3" w:rsidP="00170F86">
            <w:pPr>
              <w:keepNext/>
              <w:jc w:val="both"/>
              <w:rPr>
                <w:rFonts w:ascii="Tahoma" w:hAnsi="Tahoma" w:cs="Tahoma"/>
              </w:rPr>
            </w:pPr>
          </w:p>
        </w:tc>
        <w:tc>
          <w:tcPr>
            <w:tcW w:w="7409" w:type="dxa"/>
            <w:tcBorders>
              <w:left w:val="nil"/>
            </w:tcBorders>
          </w:tcPr>
          <w:p w:rsidR="00925AA3" w:rsidRPr="00CE1BAD" w:rsidRDefault="00925AA3" w:rsidP="00170F86">
            <w:pPr>
              <w:keepNext/>
              <w:jc w:val="both"/>
              <w:rPr>
                <w:rFonts w:ascii="Tahoma" w:hAnsi="Tahoma" w:cs="Tahoma"/>
              </w:rPr>
            </w:pPr>
            <w:r>
              <w:rPr>
                <w:rFonts w:ascii="Tahoma" w:hAnsi="Tahoma" w:cs="Tahoma"/>
              </w:rPr>
              <w:t xml:space="preserve">UGOTAVLJANJE SPOSOBNOSTI – Fizične </w:t>
            </w:r>
            <w:r w:rsidRPr="00375851">
              <w:rPr>
                <w:rFonts w:ascii="Tahoma" w:hAnsi="Tahoma" w:cs="Tahoma"/>
                <w:sz w:val="18"/>
                <w:szCs w:val="18"/>
              </w:rPr>
              <w:t>osebe</w:t>
            </w:r>
          </w:p>
        </w:tc>
        <w:tc>
          <w:tcPr>
            <w:tcW w:w="1560" w:type="dxa"/>
          </w:tcPr>
          <w:p w:rsidR="00925AA3" w:rsidRPr="00CE1BAD" w:rsidRDefault="00925AA3" w:rsidP="00925AA3">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3/3</w:t>
            </w:r>
          </w:p>
        </w:tc>
      </w:tr>
    </w:tbl>
    <w:p w:rsidR="008A3EC0" w:rsidRPr="008A3EC0" w:rsidRDefault="008A3EC0" w:rsidP="00170F86">
      <w:pPr>
        <w:keepNext/>
        <w:jc w:val="both"/>
        <w:rPr>
          <w:rFonts w:ascii="Tahoma" w:hAnsi="Tahoma" w:cs="Tahoma"/>
        </w:rPr>
      </w:pPr>
      <w:r w:rsidRPr="008A3EC0">
        <w:rPr>
          <w:rFonts w:ascii="Tahoma" w:hAnsi="Tahoma" w:cs="Tahoma"/>
        </w:rPr>
        <w:t xml:space="preserve">Izjavo izpolnijo in podpišejo VSE osebe, ki so člani upravnega, vodstvenega ali nadzornega organa </w:t>
      </w:r>
      <w:r w:rsidR="00B90AC2">
        <w:rPr>
          <w:rFonts w:ascii="Tahoma" w:hAnsi="Tahoma" w:cs="Tahoma"/>
        </w:rPr>
        <w:t>gospodarskega subjekta</w:t>
      </w:r>
      <w:r w:rsidR="00436D9B">
        <w:rPr>
          <w:rFonts w:ascii="Tahoma" w:hAnsi="Tahoma" w:cs="Tahoma"/>
        </w:rPr>
        <w:t xml:space="preserve"> (ponudnika, partnerja, podizvajalca, subjekta)</w:t>
      </w:r>
      <w:r w:rsidRPr="008A3EC0">
        <w:rPr>
          <w:rFonts w:ascii="Tahoma" w:hAnsi="Tahoma" w:cs="Tahoma"/>
        </w:rPr>
        <w:t xml:space="preserve"> ali ki imajo pooblastila za njegovo zastopanje ali odločanje ali nadzor v njem.</w:t>
      </w:r>
    </w:p>
    <w:p w:rsidR="008A3EC0" w:rsidRDefault="008A3EC0" w:rsidP="00170F8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925AA3" w:rsidRPr="00CE1BAD" w:rsidTr="00925AA3">
        <w:tc>
          <w:tcPr>
            <w:tcW w:w="599" w:type="dxa"/>
            <w:tcBorders>
              <w:right w:val="nil"/>
            </w:tcBorders>
          </w:tcPr>
          <w:p w:rsidR="00925AA3" w:rsidRPr="00CE1BAD" w:rsidRDefault="00925AA3" w:rsidP="003C1399">
            <w:pPr>
              <w:keepNext/>
              <w:jc w:val="both"/>
              <w:rPr>
                <w:rFonts w:ascii="Tahoma" w:hAnsi="Tahoma" w:cs="Tahoma"/>
              </w:rPr>
            </w:pPr>
          </w:p>
        </w:tc>
        <w:tc>
          <w:tcPr>
            <w:tcW w:w="7409" w:type="dxa"/>
            <w:tcBorders>
              <w:left w:val="nil"/>
            </w:tcBorders>
          </w:tcPr>
          <w:p w:rsidR="00925AA3" w:rsidRPr="00CE1BAD" w:rsidRDefault="00925AA3" w:rsidP="003C1399">
            <w:pPr>
              <w:keepNext/>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560" w:type="dxa"/>
          </w:tcPr>
          <w:p w:rsidR="00925AA3" w:rsidRPr="00CE1BAD" w:rsidRDefault="00925AA3" w:rsidP="003C1399">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rsidR="00925AA3" w:rsidRDefault="00925AA3" w:rsidP="00925AA3">
      <w:pPr>
        <w:keepNext/>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rsidR="00925AA3" w:rsidRDefault="00925AA3" w:rsidP="00925AA3">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925AA3" w:rsidRPr="00CE1BAD" w:rsidTr="003C1399">
        <w:tc>
          <w:tcPr>
            <w:tcW w:w="599" w:type="dxa"/>
            <w:tcBorders>
              <w:right w:val="nil"/>
            </w:tcBorders>
          </w:tcPr>
          <w:p w:rsidR="00925AA3" w:rsidRPr="00CE1BAD" w:rsidRDefault="00925AA3" w:rsidP="003C1399">
            <w:pPr>
              <w:keepNext/>
              <w:jc w:val="both"/>
              <w:rPr>
                <w:rFonts w:ascii="Tahoma" w:hAnsi="Tahoma" w:cs="Tahoma"/>
              </w:rPr>
            </w:pPr>
          </w:p>
        </w:tc>
        <w:tc>
          <w:tcPr>
            <w:tcW w:w="7409" w:type="dxa"/>
            <w:tcBorders>
              <w:left w:val="nil"/>
            </w:tcBorders>
          </w:tcPr>
          <w:p w:rsidR="00925AA3" w:rsidRPr="00CE1BAD" w:rsidRDefault="00925AA3" w:rsidP="003C1399">
            <w:pPr>
              <w:keepNext/>
              <w:jc w:val="both"/>
              <w:rPr>
                <w:rFonts w:ascii="Tahoma" w:hAnsi="Tahoma" w:cs="Tahoma"/>
              </w:rPr>
            </w:pPr>
            <w:r w:rsidRPr="00380ED8">
              <w:rPr>
                <w:rFonts w:ascii="Tahoma" w:hAnsi="Tahoma" w:cs="Tahoma"/>
              </w:rPr>
              <w:t>UDELEŽBA PODIZVAJALC</w:t>
            </w:r>
            <w:r>
              <w:rPr>
                <w:rFonts w:ascii="Tahoma" w:hAnsi="Tahoma" w:cs="Tahoma"/>
              </w:rPr>
              <w:t>A</w:t>
            </w:r>
          </w:p>
        </w:tc>
        <w:tc>
          <w:tcPr>
            <w:tcW w:w="1560" w:type="dxa"/>
          </w:tcPr>
          <w:p w:rsidR="00925AA3" w:rsidRPr="00CE1BAD" w:rsidRDefault="00925AA3" w:rsidP="00925AA3">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4/1</w:t>
            </w:r>
          </w:p>
        </w:tc>
      </w:tr>
    </w:tbl>
    <w:p w:rsidR="00925AA3" w:rsidRDefault="00925AA3" w:rsidP="00925AA3">
      <w:pPr>
        <w:keepNext/>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rsidR="00925AA3" w:rsidRDefault="00925AA3" w:rsidP="00925AA3">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925AA3" w:rsidRPr="00CE1BAD" w:rsidTr="003C1399">
        <w:tc>
          <w:tcPr>
            <w:tcW w:w="599" w:type="dxa"/>
            <w:tcBorders>
              <w:right w:val="nil"/>
            </w:tcBorders>
          </w:tcPr>
          <w:p w:rsidR="00925AA3" w:rsidRPr="00CE1BAD" w:rsidRDefault="00925AA3" w:rsidP="003C1399">
            <w:pPr>
              <w:keepNext/>
              <w:jc w:val="both"/>
              <w:rPr>
                <w:rFonts w:ascii="Tahoma" w:hAnsi="Tahoma" w:cs="Tahoma"/>
              </w:rPr>
            </w:pPr>
          </w:p>
        </w:tc>
        <w:tc>
          <w:tcPr>
            <w:tcW w:w="7409" w:type="dxa"/>
            <w:tcBorders>
              <w:left w:val="nil"/>
            </w:tcBorders>
          </w:tcPr>
          <w:p w:rsidR="00925AA3" w:rsidRPr="00CE1BAD" w:rsidRDefault="00925AA3" w:rsidP="003C1399">
            <w:pPr>
              <w:keepNext/>
              <w:jc w:val="both"/>
              <w:rPr>
                <w:rFonts w:ascii="Tahoma" w:hAnsi="Tahoma" w:cs="Tahoma"/>
              </w:rPr>
            </w:pPr>
            <w:r>
              <w:rPr>
                <w:rFonts w:ascii="Tahoma" w:hAnsi="Tahoma" w:cs="Tahoma"/>
              </w:rPr>
              <w:t>ZAHTEVA ZA NEPOSREDNA PLAČILA</w:t>
            </w:r>
          </w:p>
        </w:tc>
        <w:tc>
          <w:tcPr>
            <w:tcW w:w="1560" w:type="dxa"/>
          </w:tcPr>
          <w:p w:rsidR="00925AA3" w:rsidRPr="00CE1BAD" w:rsidRDefault="00925AA3" w:rsidP="00925AA3">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4/2</w:t>
            </w:r>
          </w:p>
        </w:tc>
      </w:tr>
    </w:tbl>
    <w:p w:rsidR="00925AA3" w:rsidRDefault="00925AA3" w:rsidP="00925AA3">
      <w:pPr>
        <w:keepNext/>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rsidR="00925AA3" w:rsidRDefault="00925AA3" w:rsidP="00925AA3">
      <w:pPr>
        <w:keepNext/>
        <w:keepLines/>
        <w:jc w:val="both"/>
        <w:rPr>
          <w:rFonts w:ascii="Tahoma" w:hAnsi="Tahoma" w:cs="Tahoma"/>
          <w: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925AA3" w:rsidRPr="00CE1BAD" w:rsidTr="003C1399">
        <w:tc>
          <w:tcPr>
            <w:tcW w:w="599" w:type="dxa"/>
            <w:tcBorders>
              <w:right w:val="nil"/>
            </w:tcBorders>
          </w:tcPr>
          <w:p w:rsidR="00925AA3" w:rsidRPr="00CE1BAD" w:rsidRDefault="00925AA3" w:rsidP="003C1399">
            <w:pPr>
              <w:keepNext/>
              <w:jc w:val="both"/>
              <w:rPr>
                <w:rFonts w:ascii="Tahoma" w:hAnsi="Tahoma" w:cs="Tahoma"/>
              </w:rPr>
            </w:pPr>
          </w:p>
        </w:tc>
        <w:tc>
          <w:tcPr>
            <w:tcW w:w="7409" w:type="dxa"/>
            <w:tcBorders>
              <w:left w:val="nil"/>
            </w:tcBorders>
          </w:tcPr>
          <w:p w:rsidR="00925AA3" w:rsidRPr="00CE1BAD" w:rsidRDefault="00925AA3" w:rsidP="003C1399">
            <w:pPr>
              <w:keepNext/>
              <w:jc w:val="both"/>
              <w:rPr>
                <w:rFonts w:ascii="Tahoma" w:hAnsi="Tahoma" w:cs="Tahoma"/>
              </w:rPr>
            </w:pPr>
            <w:r w:rsidRPr="00380ED8">
              <w:rPr>
                <w:rFonts w:ascii="Tahoma" w:hAnsi="Tahoma" w:cs="Tahoma"/>
              </w:rPr>
              <w:t>UDELEŽBA SUBJEKTA, KATEREGA ZMOGLJIVOST SE UPORABLJA</w:t>
            </w:r>
          </w:p>
        </w:tc>
        <w:tc>
          <w:tcPr>
            <w:tcW w:w="1560" w:type="dxa"/>
          </w:tcPr>
          <w:p w:rsidR="00925AA3" w:rsidRPr="00CE1BAD" w:rsidRDefault="00925AA3" w:rsidP="00925AA3">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4/3</w:t>
            </w:r>
          </w:p>
        </w:tc>
      </w:tr>
    </w:tbl>
    <w:p w:rsidR="00925AA3" w:rsidRDefault="00925AA3" w:rsidP="00925AA3">
      <w:pPr>
        <w:keepNext/>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w:t>
      </w:r>
      <w:proofErr w:type="spellStart"/>
      <w:r w:rsidRPr="00190A60">
        <w:rPr>
          <w:rFonts w:ascii="Tahoma" w:hAnsi="Tahoma" w:cs="Tahoma"/>
          <w:u w:val="single"/>
        </w:rPr>
        <w:t>ci</w:t>
      </w:r>
      <w:proofErr w:type="spellEnd"/>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rsidR="00925AA3" w:rsidRDefault="00925AA3" w:rsidP="00170F8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156"/>
        <w:gridCol w:w="404"/>
      </w:tblGrid>
      <w:tr w:rsidR="00DB3B9F" w:rsidRPr="00A7284C" w:rsidTr="00925AA3">
        <w:tc>
          <w:tcPr>
            <w:tcW w:w="599" w:type="dxa"/>
            <w:tcBorders>
              <w:top w:val="single" w:sz="4" w:space="0" w:color="auto"/>
              <w:bottom w:val="single" w:sz="4" w:space="0" w:color="auto"/>
              <w:right w:val="nil"/>
            </w:tcBorders>
          </w:tcPr>
          <w:p w:rsidR="00DB3B9F" w:rsidRPr="0055524E" w:rsidRDefault="00DB3B9F" w:rsidP="00170F86">
            <w:pPr>
              <w:keepNext/>
              <w:jc w:val="right"/>
              <w:rPr>
                <w:rFonts w:ascii="Tahoma" w:hAnsi="Tahoma" w:cs="Tahoma"/>
              </w:rPr>
            </w:pPr>
            <w:r w:rsidRPr="0055524E">
              <w:rPr>
                <w:rFonts w:ascii="Tahoma" w:hAnsi="Tahoma" w:cs="Tahoma"/>
              </w:rPr>
              <w:t xml:space="preserve">      </w:t>
            </w:r>
          </w:p>
        </w:tc>
        <w:tc>
          <w:tcPr>
            <w:tcW w:w="7409" w:type="dxa"/>
            <w:tcBorders>
              <w:top w:val="single" w:sz="4" w:space="0" w:color="auto"/>
              <w:left w:val="nil"/>
              <w:bottom w:val="single" w:sz="4" w:space="0" w:color="auto"/>
            </w:tcBorders>
          </w:tcPr>
          <w:p w:rsidR="00DB3B9F" w:rsidRPr="00A7284C" w:rsidRDefault="00A7284C" w:rsidP="00170F86">
            <w:pPr>
              <w:keepNext/>
              <w:rPr>
                <w:rFonts w:ascii="Tahoma" w:hAnsi="Tahoma" w:cs="Tahoma"/>
              </w:rPr>
            </w:pPr>
            <w:r w:rsidRPr="00A7284C">
              <w:rPr>
                <w:rFonts w:ascii="Tahoma" w:hAnsi="Tahoma" w:cs="Tahoma"/>
              </w:rPr>
              <w:t>TOVORNO VOZILO</w:t>
            </w:r>
          </w:p>
        </w:tc>
        <w:tc>
          <w:tcPr>
            <w:tcW w:w="1156" w:type="dxa"/>
            <w:tcBorders>
              <w:top w:val="single" w:sz="4" w:space="0" w:color="auto"/>
              <w:bottom w:val="single" w:sz="4" w:space="0" w:color="auto"/>
              <w:right w:val="nil"/>
            </w:tcBorders>
          </w:tcPr>
          <w:p w:rsidR="00DB3B9F" w:rsidRPr="00A7284C" w:rsidRDefault="00E96E16" w:rsidP="00170F86">
            <w:pPr>
              <w:keepNext/>
              <w:jc w:val="right"/>
              <w:rPr>
                <w:rFonts w:ascii="Tahoma" w:hAnsi="Tahoma" w:cs="Tahoma"/>
                <w:b/>
              </w:rPr>
            </w:pPr>
            <w:r>
              <w:rPr>
                <w:rFonts w:ascii="Tahoma" w:hAnsi="Tahoma" w:cs="Tahoma"/>
                <w:b/>
                <w:i/>
              </w:rPr>
              <w:t>P</w:t>
            </w:r>
            <w:r w:rsidRPr="00A7284C">
              <w:rPr>
                <w:rFonts w:ascii="Tahoma" w:hAnsi="Tahoma" w:cs="Tahoma"/>
                <w:b/>
                <w:i/>
              </w:rPr>
              <w:t xml:space="preserve">riloga </w:t>
            </w:r>
          </w:p>
        </w:tc>
        <w:tc>
          <w:tcPr>
            <w:tcW w:w="404" w:type="dxa"/>
            <w:tcBorders>
              <w:top w:val="single" w:sz="4" w:space="0" w:color="auto"/>
              <w:left w:val="nil"/>
              <w:bottom w:val="single" w:sz="4" w:space="0" w:color="auto"/>
            </w:tcBorders>
          </w:tcPr>
          <w:p w:rsidR="00DB3B9F" w:rsidRPr="00A7284C" w:rsidRDefault="008C77E9" w:rsidP="00170F86">
            <w:pPr>
              <w:keepNext/>
              <w:rPr>
                <w:rFonts w:ascii="Tahoma" w:hAnsi="Tahoma" w:cs="Tahoma"/>
                <w:b/>
                <w:i/>
              </w:rPr>
            </w:pPr>
            <w:r>
              <w:rPr>
                <w:rFonts w:ascii="Tahoma" w:hAnsi="Tahoma" w:cs="Tahoma"/>
                <w:b/>
                <w:i/>
              </w:rPr>
              <w:t>5</w:t>
            </w:r>
          </w:p>
        </w:tc>
      </w:tr>
    </w:tbl>
    <w:p w:rsidR="00DB3B9F" w:rsidRDefault="00DB3B9F" w:rsidP="00170F86">
      <w:pPr>
        <w:keepNext/>
        <w:jc w:val="both"/>
        <w:rPr>
          <w:rFonts w:ascii="Tahoma" w:hAnsi="Tahoma" w:cs="Tahoma"/>
        </w:rPr>
      </w:pPr>
      <w:r w:rsidRPr="00A7284C">
        <w:rPr>
          <w:rFonts w:ascii="Tahoma" w:hAnsi="Tahoma" w:cs="Tahoma"/>
        </w:rPr>
        <w:t xml:space="preserve">Ponudnik </w:t>
      </w:r>
      <w:r w:rsidR="009B0957" w:rsidRPr="00A7284C">
        <w:rPr>
          <w:rFonts w:ascii="Tahoma" w:hAnsi="Tahoma" w:cs="Tahoma"/>
        </w:rPr>
        <w:t xml:space="preserve">priloži </w:t>
      </w:r>
      <w:r w:rsidR="00A7284C" w:rsidRPr="00A7284C">
        <w:rPr>
          <w:rFonts w:ascii="Tahoma" w:hAnsi="Tahoma" w:cs="Tahoma"/>
        </w:rPr>
        <w:t>kopije prometnih dovoljenj</w:t>
      </w:r>
      <w:r w:rsidR="008C77E9">
        <w:rPr>
          <w:rFonts w:ascii="Tahoma" w:hAnsi="Tahoma" w:cs="Tahoma"/>
        </w:rPr>
        <w:t xml:space="preserve"> in priloži opis</w:t>
      </w:r>
      <w:r w:rsidR="008C77E9" w:rsidRPr="008C77E9">
        <w:rPr>
          <w:rFonts w:ascii="Tahoma" w:hAnsi="Tahoma" w:cs="Tahoma"/>
        </w:rPr>
        <w:t xml:space="preserve"> logistične rešitve, ki jo ponuja</w:t>
      </w:r>
      <w:r w:rsidRPr="00A7284C">
        <w:rPr>
          <w:rFonts w:ascii="Tahoma" w:hAnsi="Tahoma" w:cs="Tahoma"/>
        </w:rPr>
        <w:t>.</w:t>
      </w:r>
    </w:p>
    <w:p w:rsidR="00AF4611" w:rsidRDefault="00AF4611" w:rsidP="00170F8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156"/>
        <w:gridCol w:w="404"/>
      </w:tblGrid>
      <w:tr w:rsidR="007C70A1" w:rsidRPr="00CE1BAD" w:rsidTr="00925AA3">
        <w:tc>
          <w:tcPr>
            <w:tcW w:w="599" w:type="dxa"/>
            <w:tcBorders>
              <w:right w:val="nil"/>
            </w:tcBorders>
          </w:tcPr>
          <w:p w:rsidR="007C70A1" w:rsidRPr="00CE1BAD" w:rsidRDefault="007C70A1" w:rsidP="00170F86">
            <w:pPr>
              <w:keepNext/>
              <w:jc w:val="both"/>
              <w:rPr>
                <w:rFonts w:ascii="Tahoma" w:hAnsi="Tahoma" w:cs="Tahoma"/>
              </w:rPr>
            </w:pPr>
          </w:p>
        </w:tc>
        <w:tc>
          <w:tcPr>
            <w:tcW w:w="7409" w:type="dxa"/>
            <w:tcBorders>
              <w:left w:val="nil"/>
            </w:tcBorders>
          </w:tcPr>
          <w:p w:rsidR="007C70A1" w:rsidRPr="00CE1BAD" w:rsidRDefault="00A45060" w:rsidP="00170F86">
            <w:pPr>
              <w:keepNext/>
              <w:jc w:val="both"/>
              <w:rPr>
                <w:rFonts w:ascii="Tahoma" w:hAnsi="Tahoma" w:cs="Tahoma"/>
              </w:rPr>
            </w:pPr>
            <w:r>
              <w:rPr>
                <w:rFonts w:ascii="Tahoma" w:hAnsi="Tahoma" w:cs="Tahoma"/>
              </w:rPr>
              <w:t>VZOREC</w:t>
            </w:r>
            <w:r w:rsidR="007C70A1" w:rsidRPr="00CE1BAD">
              <w:rPr>
                <w:rFonts w:ascii="Tahoma" w:hAnsi="Tahoma" w:cs="Tahoma"/>
              </w:rPr>
              <w:t xml:space="preserve"> </w:t>
            </w:r>
            <w:r w:rsidR="00B7014B">
              <w:rPr>
                <w:rFonts w:ascii="Tahoma" w:hAnsi="Tahoma" w:cs="Tahoma"/>
              </w:rPr>
              <w:t>OKVIRNEGA SPORAZUMA</w:t>
            </w:r>
          </w:p>
        </w:tc>
        <w:tc>
          <w:tcPr>
            <w:tcW w:w="1156" w:type="dxa"/>
            <w:tcBorders>
              <w:right w:val="nil"/>
            </w:tcBorders>
          </w:tcPr>
          <w:p w:rsidR="007C70A1" w:rsidRPr="00CE1BAD" w:rsidRDefault="00E96E16" w:rsidP="00170F86">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04" w:type="dxa"/>
            <w:tcBorders>
              <w:left w:val="nil"/>
            </w:tcBorders>
          </w:tcPr>
          <w:p w:rsidR="007C70A1" w:rsidRPr="00CE1BAD" w:rsidRDefault="004C2040" w:rsidP="00170F86">
            <w:pPr>
              <w:keepNext/>
              <w:jc w:val="both"/>
              <w:rPr>
                <w:rFonts w:ascii="Tahoma" w:hAnsi="Tahoma" w:cs="Tahoma"/>
                <w:b/>
                <w:i/>
              </w:rPr>
            </w:pPr>
            <w:r>
              <w:rPr>
                <w:rFonts w:ascii="Tahoma" w:hAnsi="Tahoma" w:cs="Tahoma"/>
                <w:b/>
                <w:i/>
              </w:rPr>
              <w:t>6</w:t>
            </w:r>
          </w:p>
        </w:tc>
      </w:tr>
    </w:tbl>
    <w:p w:rsidR="00925AA3" w:rsidRDefault="00925AA3" w:rsidP="00925AA3">
      <w:pPr>
        <w:keepNext/>
        <w:jc w:val="both"/>
        <w:rPr>
          <w:rFonts w:ascii="Tahoma" w:hAnsi="Tahoma" w:cs="Tahoma"/>
        </w:rPr>
      </w:pPr>
      <w:r>
        <w:rPr>
          <w:rFonts w:ascii="Tahoma" w:hAnsi="Tahoma" w:cs="Tahoma"/>
        </w:rPr>
        <w:t>Razpisni dokumentaciji je priložen vzorec okvirnega sporazuma.</w:t>
      </w:r>
      <w:r w:rsidRPr="00CE1BAD">
        <w:rPr>
          <w:rFonts w:ascii="Tahoma" w:hAnsi="Tahoma" w:cs="Tahoma"/>
        </w:rPr>
        <w:t xml:space="preserve"> </w:t>
      </w:r>
      <w:r>
        <w:rPr>
          <w:rFonts w:ascii="Tahoma" w:hAnsi="Tahoma" w:cs="Tahoma"/>
        </w:rPr>
        <w:t>Vzorca okvirnega sporazuma ni potrebno prilagati v ponudbi.</w:t>
      </w:r>
    </w:p>
    <w:p w:rsidR="00551B3C" w:rsidRDefault="00551B3C" w:rsidP="00170F8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156"/>
        <w:gridCol w:w="404"/>
      </w:tblGrid>
      <w:tr w:rsidR="00A1784D" w:rsidRPr="00667509" w:rsidTr="00925AA3">
        <w:tc>
          <w:tcPr>
            <w:tcW w:w="599" w:type="dxa"/>
            <w:tcBorders>
              <w:top w:val="single" w:sz="4" w:space="0" w:color="auto"/>
              <w:bottom w:val="single" w:sz="4" w:space="0" w:color="auto"/>
              <w:right w:val="nil"/>
            </w:tcBorders>
          </w:tcPr>
          <w:p w:rsidR="00A1784D" w:rsidRPr="00B41CDF" w:rsidRDefault="00A1784D" w:rsidP="00170F86">
            <w:pPr>
              <w:keepNext/>
              <w:jc w:val="right"/>
              <w:rPr>
                <w:rFonts w:ascii="Tahoma" w:hAnsi="Tahoma" w:cs="Tahoma"/>
              </w:rPr>
            </w:pPr>
            <w:r w:rsidRPr="00B41CDF">
              <w:rPr>
                <w:rFonts w:ascii="Tahoma" w:hAnsi="Tahoma" w:cs="Tahoma"/>
              </w:rPr>
              <w:t xml:space="preserve">      </w:t>
            </w:r>
          </w:p>
        </w:tc>
        <w:tc>
          <w:tcPr>
            <w:tcW w:w="7409" w:type="dxa"/>
            <w:tcBorders>
              <w:top w:val="single" w:sz="4" w:space="0" w:color="auto"/>
              <w:left w:val="nil"/>
              <w:bottom w:val="single" w:sz="4" w:space="0" w:color="auto"/>
            </w:tcBorders>
          </w:tcPr>
          <w:p w:rsidR="00A1784D" w:rsidRPr="00667509" w:rsidRDefault="00A771EF" w:rsidP="00170F86">
            <w:pPr>
              <w:keepNext/>
              <w:rPr>
                <w:rFonts w:ascii="Tahoma" w:hAnsi="Tahoma" w:cs="Tahoma"/>
                <w:highlight w:val="yellow"/>
              </w:rPr>
            </w:pPr>
            <w:r>
              <w:rPr>
                <w:rFonts w:ascii="Tahoma" w:hAnsi="Tahoma" w:cs="Tahoma"/>
              </w:rPr>
              <w:t>ZAVAROVANJE DOBRE IZVEDBE OBVEZNOSTI</w:t>
            </w:r>
          </w:p>
        </w:tc>
        <w:tc>
          <w:tcPr>
            <w:tcW w:w="1156" w:type="dxa"/>
            <w:tcBorders>
              <w:top w:val="single" w:sz="4" w:space="0" w:color="auto"/>
              <w:bottom w:val="single" w:sz="4" w:space="0" w:color="auto"/>
              <w:right w:val="nil"/>
            </w:tcBorders>
          </w:tcPr>
          <w:p w:rsidR="00A1784D" w:rsidRPr="008A2081" w:rsidRDefault="00E96E16" w:rsidP="00170F86">
            <w:pPr>
              <w:keepNext/>
              <w:jc w:val="right"/>
              <w:rPr>
                <w:rFonts w:ascii="Tahoma" w:hAnsi="Tahoma" w:cs="Tahoma"/>
                <w:b/>
              </w:rPr>
            </w:pPr>
            <w:r>
              <w:rPr>
                <w:rFonts w:ascii="Tahoma" w:hAnsi="Tahoma" w:cs="Tahoma"/>
                <w:b/>
                <w:i/>
              </w:rPr>
              <w:t>P</w:t>
            </w:r>
            <w:r w:rsidRPr="008A2081">
              <w:rPr>
                <w:rFonts w:ascii="Tahoma" w:hAnsi="Tahoma" w:cs="Tahoma"/>
                <w:b/>
                <w:i/>
              </w:rPr>
              <w:t xml:space="preserve">riloga </w:t>
            </w:r>
          </w:p>
        </w:tc>
        <w:tc>
          <w:tcPr>
            <w:tcW w:w="404" w:type="dxa"/>
            <w:tcBorders>
              <w:top w:val="single" w:sz="4" w:space="0" w:color="auto"/>
              <w:left w:val="nil"/>
              <w:bottom w:val="single" w:sz="4" w:space="0" w:color="auto"/>
            </w:tcBorders>
          </w:tcPr>
          <w:p w:rsidR="00A1784D" w:rsidRPr="008A2081" w:rsidRDefault="004C2040" w:rsidP="00170F86">
            <w:pPr>
              <w:keepNext/>
              <w:rPr>
                <w:rFonts w:ascii="Tahoma" w:hAnsi="Tahoma" w:cs="Tahoma"/>
                <w:b/>
                <w:i/>
              </w:rPr>
            </w:pPr>
            <w:r>
              <w:rPr>
                <w:rFonts w:ascii="Tahoma" w:hAnsi="Tahoma" w:cs="Tahoma"/>
                <w:b/>
                <w:i/>
              </w:rPr>
              <w:t>7</w:t>
            </w:r>
          </w:p>
        </w:tc>
      </w:tr>
    </w:tbl>
    <w:p w:rsidR="00925AA3" w:rsidRPr="00925AA3" w:rsidRDefault="00925AA3" w:rsidP="00925AA3">
      <w:pPr>
        <w:keepNext/>
        <w:jc w:val="both"/>
        <w:rPr>
          <w:rFonts w:ascii="Tahoma" w:hAnsi="Tahoma" w:cs="Tahoma"/>
        </w:rPr>
      </w:pPr>
      <w:r w:rsidRPr="00925AA3">
        <w:rPr>
          <w:rFonts w:ascii="Tahoma" w:hAnsi="Tahoma" w:cs="Tahoma"/>
        </w:rPr>
        <w:t>Razpisni dokumentaciji je priložen vzorec bančne garancije za zavarovanje dobre izvedbe obveznosti. Vzorca zavarovanja ni potrebno prilagati v ponudbi.</w:t>
      </w:r>
    </w:p>
    <w:p w:rsidR="00EA2A5E" w:rsidRDefault="00EA2A5E" w:rsidP="00170F86">
      <w:pPr>
        <w:keepNext/>
        <w:jc w:val="both"/>
        <w:rPr>
          <w:rFonts w:ascii="Tahoma" w:hAnsi="Tahoma" w:cs="Tahoma"/>
        </w:rPr>
      </w:pPr>
    </w:p>
    <w:p w:rsidR="009B42D2" w:rsidRDefault="009B42D2" w:rsidP="00170F8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B42D2" w:rsidRPr="00CE1BAD" w:rsidTr="0028465F">
        <w:tc>
          <w:tcPr>
            <w:tcW w:w="599" w:type="dxa"/>
            <w:tcBorders>
              <w:right w:val="nil"/>
            </w:tcBorders>
          </w:tcPr>
          <w:p w:rsidR="009B42D2" w:rsidRPr="00CE1BAD" w:rsidRDefault="009B42D2" w:rsidP="00170F86">
            <w:pPr>
              <w:keepNext/>
              <w:jc w:val="both"/>
              <w:rPr>
                <w:rFonts w:ascii="Tahoma" w:hAnsi="Tahoma" w:cs="Tahoma"/>
              </w:rPr>
            </w:pPr>
          </w:p>
        </w:tc>
        <w:tc>
          <w:tcPr>
            <w:tcW w:w="8969" w:type="dxa"/>
            <w:tcBorders>
              <w:left w:val="nil"/>
            </w:tcBorders>
          </w:tcPr>
          <w:p w:rsidR="009B42D2" w:rsidRPr="00A43461" w:rsidRDefault="009B42D2" w:rsidP="00170F86">
            <w:pPr>
              <w:keepNext/>
              <w:jc w:val="both"/>
              <w:rPr>
                <w:rFonts w:ascii="Tahoma" w:hAnsi="Tahoma" w:cs="Tahoma"/>
                <w:b/>
              </w:rPr>
            </w:pPr>
            <w:r w:rsidRPr="00A43461">
              <w:rPr>
                <w:rFonts w:ascii="Tahoma" w:hAnsi="Tahoma" w:cs="Tahoma"/>
                <w:b/>
              </w:rPr>
              <w:t>POVZETEK P</w:t>
            </w:r>
            <w:r>
              <w:rPr>
                <w:rFonts w:ascii="Tahoma" w:hAnsi="Tahoma" w:cs="Tahoma"/>
                <w:b/>
              </w:rPr>
              <w:t>ONUDBE</w:t>
            </w:r>
          </w:p>
        </w:tc>
      </w:tr>
    </w:tbl>
    <w:p w:rsidR="009B42D2" w:rsidRDefault="009B42D2" w:rsidP="00170F86">
      <w:pPr>
        <w:keepNext/>
        <w:jc w:val="both"/>
        <w:rPr>
          <w:rFonts w:ascii="Tahoma" w:hAnsi="Tahoma" w:cs="Tahoma"/>
        </w:rPr>
      </w:pPr>
    </w:p>
    <w:p w:rsidR="009B42D2" w:rsidRDefault="009B42D2" w:rsidP="00170F86">
      <w:pPr>
        <w:keepNext/>
        <w:jc w:val="both"/>
        <w:rPr>
          <w:rFonts w:ascii="Tahoma" w:hAnsi="Tahoma" w:cs="Tahoma"/>
          <w:i/>
        </w:rPr>
      </w:pPr>
      <w:r w:rsidRPr="00BF6DA2">
        <w:rPr>
          <w:rFonts w:ascii="Tahoma" w:hAnsi="Tahoma" w:cs="Tahoma"/>
          <w:b/>
        </w:rPr>
        <w:t>Ponudnik: ________________________________________________________________</w:t>
      </w:r>
      <w:r>
        <w:rPr>
          <w:rFonts w:ascii="Tahoma" w:hAnsi="Tahoma" w:cs="Tahoma"/>
          <w:b/>
        </w:rPr>
        <w:t xml:space="preserve"> </w:t>
      </w:r>
      <w:r w:rsidRPr="00BF6DA2">
        <w:rPr>
          <w:rFonts w:ascii="Tahoma" w:hAnsi="Tahoma" w:cs="Tahoma"/>
          <w:i/>
        </w:rPr>
        <w:t>(naziv ponudnika)</w:t>
      </w: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b/>
        </w:rPr>
      </w:pPr>
      <w:r>
        <w:rPr>
          <w:rFonts w:ascii="Tahoma" w:hAnsi="Tahoma" w:cs="Tahoma"/>
        </w:rPr>
        <w:t xml:space="preserve">ki oddajamo </w:t>
      </w:r>
      <w:r w:rsidRPr="00A43461">
        <w:rPr>
          <w:rFonts w:ascii="Tahoma" w:hAnsi="Tahoma" w:cs="Tahoma"/>
          <w:b/>
        </w:rPr>
        <w:t xml:space="preserve">PONUDBO </w:t>
      </w:r>
      <w:r>
        <w:rPr>
          <w:rFonts w:ascii="Tahoma" w:hAnsi="Tahoma" w:cs="Tahoma"/>
          <w:b/>
        </w:rPr>
        <w:t xml:space="preserve">št. ______________________ </w:t>
      </w:r>
      <w:r w:rsidRPr="0013381C">
        <w:rPr>
          <w:rFonts w:ascii="Tahoma" w:hAnsi="Tahoma" w:cs="Tahoma"/>
        </w:rPr>
        <w:t xml:space="preserve">za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Pr>
          <w:rFonts w:ascii="Tahoma" w:hAnsi="Tahoma" w:cs="Tahoma"/>
          <w:b/>
        </w:rPr>
        <w:t xml:space="preserve">SNAGA-64/18 – </w:t>
      </w:r>
      <w:r w:rsidRPr="00086521">
        <w:rPr>
          <w:rFonts w:ascii="Tahoma" w:hAnsi="Tahoma" w:cs="Tahoma"/>
          <w:b/>
        </w:rPr>
        <w:t>Prevoz odpadkov na relaciji ZC Ajdovščina - RCERO Ljubljana</w:t>
      </w:r>
    </w:p>
    <w:p w:rsidR="009B42D2" w:rsidRDefault="009B42D2" w:rsidP="00170F86">
      <w:pPr>
        <w:keepNext/>
        <w:jc w:val="both"/>
        <w:rPr>
          <w:rFonts w:ascii="Tahoma" w:hAnsi="Tahoma" w:cs="Tahoma"/>
          <w:b/>
          <w:highlight w:val="yellow"/>
        </w:rPr>
      </w:pPr>
    </w:p>
    <w:p w:rsidR="009B42D2" w:rsidRDefault="009B42D2" w:rsidP="00170F86">
      <w:pPr>
        <w:keepNext/>
        <w:jc w:val="both"/>
        <w:rPr>
          <w:rFonts w:ascii="Tahoma" w:hAnsi="Tahoma" w:cs="Tahoma"/>
          <w:b/>
          <w:highlight w:val="yellow"/>
        </w:rPr>
      </w:pPr>
    </w:p>
    <w:p w:rsidR="009B42D2" w:rsidRDefault="009B42D2" w:rsidP="00DF64EB">
      <w:pPr>
        <w:keepNext/>
        <w:numPr>
          <w:ilvl w:val="0"/>
          <w:numId w:val="4"/>
        </w:numPr>
        <w:tabs>
          <w:tab w:val="clear" w:pos="360"/>
          <w:tab w:val="num" w:pos="720"/>
        </w:tabs>
        <w:ind w:left="720" w:hanging="720"/>
        <w:jc w:val="both"/>
        <w:rPr>
          <w:rFonts w:ascii="Tahoma" w:hAnsi="Tahoma" w:cs="Tahoma"/>
          <w:b/>
        </w:rPr>
      </w:pPr>
      <w:r>
        <w:rPr>
          <w:rFonts w:ascii="Tahoma" w:hAnsi="Tahoma" w:cs="Tahoma"/>
          <w:b/>
        </w:rPr>
        <w:t>SKUPNA PONUDBENA CENA</w:t>
      </w:r>
    </w:p>
    <w:p w:rsidR="009B42D2" w:rsidRPr="009B42D2" w:rsidRDefault="009B42D2" w:rsidP="00170F86">
      <w:pPr>
        <w:keepNext/>
        <w:jc w:val="both"/>
        <w:rPr>
          <w:rFonts w:ascii="Tahoma" w:hAnsi="Tahoma" w:cs="Tahoma"/>
          <w:b/>
        </w:rPr>
      </w:pPr>
    </w:p>
    <w:tbl>
      <w:tblPr>
        <w:tblStyle w:val="Tabelamrea"/>
        <w:tblW w:w="9606" w:type="dxa"/>
        <w:shd w:val="clear" w:color="auto" w:fill="FDE9D9" w:themeFill="accent6" w:themeFillTint="33"/>
        <w:tblLook w:val="04A0" w:firstRow="1" w:lastRow="0" w:firstColumn="1" w:lastColumn="0" w:noHBand="0" w:noVBand="1"/>
      </w:tblPr>
      <w:tblGrid>
        <w:gridCol w:w="4747"/>
        <w:gridCol w:w="4859"/>
      </w:tblGrid>
      <w:tr w:rsidR="00925AA3" w:rsidTr="003C1399">
        <w:tc>
          <w:tcPr>
            <w:tcW w:w="4747" w:type="dxa"/>
            <w:shd w:val="clear" w:color="auto" w:fill="FDE9D9" w:themeFill="accent6" w:themeFillTint="33"/>
          </w:tcPr>
          <w:p w:rsidR="00925AA3" w:rsidRPr="00911483" w:rsidRDefault="00925AA3" w:rsidP="003C1399">
            <w:pPr>
              <w:keepNext/>
              <w:spacing w:before="240" w:after="240"/>
              <w:jc w:val="both"/>
              <w:rPr>
                <w:rFonts w:ascii="Tahoma" w:hAnsi="Tahoma" w:cs="Tahoma"/>
                <w:b/>
              </w:rPr>
            </w:pPr>
            <w:r w:rsidRPr="00911483">
              <w:rPr>
                <w:rFonts w:ascii="Tahoma" w:hAnsi="Tahoma" w:cs="Tahoma"/>
                <w:b/>
              </w:rPr>
              <w:t>Skupna ponudbena cena v EUR brez DDV</w:t>
            </w:r>
          </w:p>
        </w:tc>
        <w:tc>
          <w:tcPr>
            <w:tcW w:w="4859" w:type="dxa"/>
            <w:shd w:val="clear" w:color="auto" w:fill="FDE9D9" w:themeFill="accent6" w:themeFillTint="33"/>
          </w:tcPr>
          <w:p w:rsidR="00925AA3" w:rsidRPr="00911483" w:rsidRDefault="00925AA3" w:rsidP="003C1399">
            <w:pPr>
              <w:keepNext/>
              <w:spacing w:before="240" w:after="240"/>
              <w:jc w:val="right"/>
              <w:rPr>
                <w:rFonts w:ascii="Tahoma" w:hAnsi="Tahoma" w:cs="Tahoma"/>
                <w:b/>
              </w:rPr>
            </w:pPr>
            <w:r w:rsidRPr="00911483">
              <w:rPr>
                <w:rFonts w:ascii="Tahoma" w:hAnsi="Tahoma" w:cs="Tahoma"/>
                <w:b/>
              </w:rPr>
              <w:t>EUR</w:t>
            </w:r>
          </w:p>
        </w:tc>
      </w:tr>
    </w:tbl>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p w:rsidR="009B42D2" w:rsidRDefault="009B42D2" w:rsidP="00170F8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316"/>
      </w:tblGrid>
      <w:tr w:rsidR="00F83C33" w:rsidRPr="00CE1BAD" w:rsidTr="003C1399">
        <w:tc>
          <w:tcPr>
            <w:tcW w:w="599" w:type="dxa"/>
            <w:tcBorders>
              <w:right w:val="nil"/>
            </w:tcBorders>
          </w:tcPr>
          <w:p w:rsidR="00F83C33" w:rsidRPr="00CE1BAD" w:rsidRDefault="00F83C33" w:rsidP="00170F86">
            <w:pPr>
              <w:keepNext/>
              <w:jc w:val="both"/>
              <w:rPr>
                <w:rFonts w:ascii="Tahoma" w:hAnsi="Tahoma" w:cs="Tahoma"/>
              </w:rPr>
            </w:pPr>
          </w:p>
        </w:tc>
        <w:tc>
          <w:tcPr>
            <w:tcW w:w="7653" w:type="dxa"/>
            <w:tcBorders>
              <w:left w:val="nil"/>
            </w:tcBorders>
          </w:tcPr>
          <w:p w:rsidR="00F83C33" w:rsidRPr="00CE1BAD" w:rsidRDefault="00F83C33" w:rsidP="00170F86">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ponudnika (partnerja)</w:t>
            </w:r>
          </w:p>
        </w:tc>
        <w:tc>
          <w:tcPr>
            <w:tcW w:w="1316" w:type="dxa"/>
          </w:tcPr>
          <w:p w:rsidR="00F83C33" w:rsidRPr="00CE1BAD" w:rsidRDefault="00F83C33" w:rsidP="00F83C33">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3/1</w:t>
            </w:r>
          </w:p>
        </w:tc>
      </w:tr>
    </w:tbl>
    <w:p w:rsidR="009B42D2" w:rsidRPr="00F83C33" w:rsidRDefault="009B42D2" w:rsidP="00925AA3">
      <w:pPr>
        <w:keepNext/>
        <w:jc w:val="both"/>
        <w:rPr>
          <w:rFonts w:ascii="Tahoma" w:hAnsi="Tahoma" w:cs="Tahoma"/>
          <w:i/>
        </w:rPr>
      </w:pPr>
      <w:r>
        <w:rPr>
          <w:rFonts w:ascii="Tahoma" w:hAnsi="Tahoma" w:cs="Tahoma"/>
        </w:rPr>
        <w:t xml:space="preserve">V zvezi z javnim naročilom št. </w:t>
      </w:r>
      <w:r w:rsidR="00925AA3">
        <w:rPr>
          <w:rFonts w:ascii="Tahoma" w:hAnsi="Tahoma" w:cs="Tahoma"/>
          <w:b/>
        </w:rPr>
        <w:t xml:space="preserve">SNAGA-64/18 – Prevoz odpadkov na relaciji ZC Ajdovščina - RCERO Ljubljana </w:t>
      </w:r>
      <w:r>
        <w:rPr>
          <w:rFonts w:ascii="Tahoma" w:hAnsi="Tahoma" w:cs="Tahoma"/>
          <w:b/>
        </w:rPr>
        <w:t>________________________________________</w:t>
      </w:r>
      <w:r w:rsidR="00F83C33">
        <w:rPr>
          <w:rFonts w:ascii="Tahoma" w:hAnsi="Tahoma" w:cs="Tahoma"/>
          <w:b/>
        </w:rPr>
        <w:t xml:space="preserve">____ </w:t>
      </w:r>
      <w:r w:rsidR="00F83C33" w:rsidRPr="00F83C33">
        <w:rPr>
          <w:rFonts w:ascii="Tahoma" w:hAnsi="Tahoma" w:cs="Tahoma"/>
          <w:i/>
        </w:rPr>
        <w:t>(naziv ponudnika/partnerja)</w:t>
      </w:r>
    </w:p>
    <w:p w:rsidR="009B42D2" w:rsidRDefault="009B42D2" w:rsidP="00170F86">
      <w:pPr>
        <w:pStyle w:val="Blokbesedila"/>
        <w:keepNext/>
        <w:tabs>
          <w:tab w:val="left" w:pos="9354"/>
        </w:tabs>
        <w:ind w:left="0" w:right="-2"/>
        <w:jc w:val="both"/>
        <w:rPr>
          <w:rFonts w:ascii="Tahoma" w:hAnsi="Tahoma" w:cs="Tahoma"/>
          <w:b/>
          <w:sz w:val="20"/>
        </w:rPr>
      </w:pPr>
    </w:p>
    <w:p w:rsidR="009B42D2" w:rsidRDefault="009B42D2" w:rsidP="00170F86">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9B42D2" w:rsidRDefault="009B42D2" w:rsidP="00DF64EB">
      <w:pPr>
        <w:pStyle w:val="Blokbesedila"/>
        <w:keepNext/>
        <w:numPr>
          <w:ilvl w:val="0"/>
          <w:numId w:val="13"/>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9B42D2" w:rsidRDefault="009B42D2" w:rsidP="00DF64EB">
      <w:pPr>
        <w:pStyle w:val="Blokbesedila"/>
        <w:keepNext/>
        <w:numPr>
          <w:ilvl w:val="1"/>
          <w:numId w:val="13"/>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9B42D2" w:rsidRDefault="009B42D2" w:rsidP="00DF64EB">
      <w:pPr>
        <w:pStyle w:val="Blokbesedila"/>
        <w:keepNext/>
        <w:numPr>
          <w:ilvl w:val="1"/>
          <w:numId w:val="13"/>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9B42D2" w:rsidRDefault="009B42D2" w:rsidP="00DF64EB">
      <w:pPr>
        <w:pStyle w:val="Blokbesedila"/>
        <w:keepNext/>
        <w:numPr>
          <w:ilvl w:val="1"/>
          <w:numId w:val="13"/>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9B42D2" w:rsidRDefault="009B42D2" w:rsidP="00DF64EB">
      <w:pPr>
        <w:pStyle w:val="Blokbesedila"/>
        <w:keepNext/>
        <w:numPr>
          <w:ilvl w:val="1"/>
          <w:numId w:val="13"/>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9B42D2" w:rsidRDefault="009B42D2" w:rsidP="00DF64EB">
      <w:pPr>
        <w:pStyle w:val="Blokbesedila"/>
        <w:keepNext/>
        <w:numPr>
          <w:ilvl w:val="1"/>
          <w:numId w:val="13"/>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9B42D2" w:rsidRDefault="009B42D2" w:rsidP="00DF64EB">
      <w:pPr>
        <w:pStyle w:val="Blokbesedila"/>
        <w:keepNext/>
        <w:numPr>
          <w:ilvl w:val="1"/>
          <w:numId w:val="13"/>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9B42D2" w:rsidRDefault="009B42D2" w:rsidP="00DF64EB">
      <w:pPr>
        <w:pStyle w:val="Blokbesedila"/>
        <w:keepNext/>
        <w:numPr>
          <w:ilvl w:val="1"/>
          <w:numId w:val="13"/>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9B42D2" w:rsidRDefault="009B42D2" w:rsidP="00DF64EB">
      <w:pPr>
        <w:pStyle w:val="Blokbesedila"/>
        <w:keepNext/>
        <w:numPr>
          <w:ilvl w:val="1"/>
          <w:numId w:val="13"/>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9B42D2" w:rsidRPr="007B2B90" w:rsidRDefault="009B42D2" w:rsidP="00DF64EB">
      <w:pPr>
        <w:pStyle w:val="Blokbesedila"/>
        <w:keepNext/>
        <w:numPr>
          <w:ilvl w:val="1"/>
          <w:numId w:val="13"/>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9B42D2" w:rsidRDefault="009B42D2" w:rsidP="00170F86">
      <w:pPr>
        <w:pStyle w:val="Blokbesedila"/>
        <w:keepNext/>
        <w:tabs>
          <w:tab w:val="clear" w:pos="8647"/>
          <w:tab w:val="left" w:pos="426"/>
          <w:tab w:val="left" w:pos="9354"/>
        </w:tabs>
        <w:ind w:left="426" w:right="-2"/>
        <w:jc w:val="both"/>
        <w:rPr>
          <w:rFonts w:ascii="Tahoma" w:hAnsi="Tahoma" w:cs="Tahoma"/>
          <w:sz w:val="20"/>
        </w:rPr>
      </w:pPr>
    </w:p>
    <w:p w:rsidR="009B42D2" w:rsidRPr="007B2B90" w:rsidRDefault="009B42D2" w:rsidP="00DF64EB">
      <w:pPr>
        <w:pStyle w:val="Blokbesedila"/>
        <w:keepNext/>
        <w:numPr>
          <w:ilvl w:val="0"/>
          <w:numId w:val="13"/>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9B42D2" w:rsidRDefault="009B42D2" w:rsidP="00DF64EB">
      <w:pPr>
        <w:pStyle w:val="Blokbesedila"/>
        <w:keepNext/>
        <w:numPr>
          <w:ilvl w:val="1"/>
          <w:numId w:val="13"/>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9B42D2" w:rsidRDefault="009B42D2" w:rsidP="00DF64EB">
      <w:pPr>
        <w:pStyle w:val="Blokbesedila"/>
        <w:keepNext/>
        <w:numPr>
          <w:ilvl w:val="1"/>
          <w:numId w:val="13"/>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rsidR="009B42D2" w:rsidRDefault="009B42D2" w:rsidP="00DF64EB">
      <w:pPr>
        <w:pStyle w:val="Blokbesedila"/>
        <w:keepNext/>
        <w:numPr>
          <w:ilvl w:val="1"/>
          <w:numId w:val="13"/>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sidRPr="00830797">
        <w:rPr>
          <w:rFonts w:ascii="Tahoma" w:hAnsi="Tahoma" w:cs="Tahoma"/>
          <w:sz w:val="20"/>
        </w:rPr>
        <w:t>.</w:t>
      </w:r>
    </w:p>
    <w:p w:rsidR="009B42D2" w:rsidRDefault="009B42D2" w:rsidP="00170F86">
      <w:pPr>
        <w:pStyle w:val="Blokbesedila"/>
        <w:keepNext/>
        <w:tabs>
          <w:tab w:val="clear" w:pos="8647"/>
          <w:tab w:val="left" w:pos="0"/>
        </w:tabs>
        <w:ind w:left="0" w:right="-2"/>
        <w:jc w:val="both"/>
        <w:rPr>
          <w:rFonts w:ascii="Tahoma" w:hAnsi="Tahoma" w:cs="Tahoma"/>
          <w:sz w:val="20"/>
        </w:rPr>
      </w:pPr>
    </w:p>
    <w:p w:rsidR="009B42D2" w:rsidRPr="00BC7556" w:rsidRDefault="009B42D2" w:rsidP="00170F86">
      <w:pPr>
        <w:pStyle w:val="Blokbesedila"/>
        <w:keepNext/>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 ter prevzemamo kazensko in materialno odgovornost, da so vsi podatki in dokumenti, podani v ponudbi, resnični, in da priložen</w:t>
      </w:r>
      <w:r>
        <w:rPr>
          <w:rFonts w:ascii="Tahoma" w:hAnsi="Tahoma" w:cs="Tahoma"/>
          <w:b/>
          <w:sz w:val="20"/>
        </w:rPr>
        <w:t>e</w:t>
      </w:r>
      <w:r w:rsidRPr="00BC7556">
        <w:rPr>
          <w:rFonts w:ascii="Tahoma" w:hAnsi="Tahoma" w:cs="Tahoma"/>
          <w:b/>
          <w:sz w:val="20"/>
        </w:rPr>
        <w:t xml:space="preserve"> listin</w:t>
      </w:r>
      <w:r>
        <w:rPr>
          <w:rFonts w:ascii="Tahoma" w:hAnsi="Tahoma" w:cs="Tahoma"/>
          <w:b/>
          <w:sz w:val="20"/>
        </w:rPr>
        <w:t>e</w:t>
      </w:r>
      <w:r w:rsidRPr="00BC7556">
        <w:rPr>
          <w:rFonts w:ascii="Tahoma" w:hAnsi="Tahoma" w:cs="Tahoma"/>
          <w:b/>
          <w:sz w:val="20"/>
        </w:rPr>
        <w:t xml:space="preserve"> ustrezajo originalu.</w:t>
      </w:r>
    </w:p>
    <w:p w:rsidR="009B42D2" w:rsidRPr="00BC7556" w:rsidRDefault="009B42D2" w:rsidP="00170F86">
      <w:pPr>
        <w:pStyle w:val="Blokbesedila"/>
        <w:keepNext/>
        <w:tabs>
          <w:tab w:val="left" w:pos="0"/>
        </w:tabs>
        <w:ind w:left="0" w:right="-2"/>
        <w:jc w:val="both"/>
        <w:rPr>
          <w:rFonts w:ascii="Tahoma" w:hAnsi="Tahoma" w:cs="Tahoma"/>
          <w:b/>
          <w:sz w:val="20"/>
        </w:rPr>
      </w:pPr>
    </w:p>
    <w:p w:rsidR="009B42D2" w:rsidRPr="00BC7556" w:rsidRDefault="009B42D2" w:rsidP="00170F86">
      <w:pPr>
        <w:pStyle w:val="Blokbesedila"/>
        <w:keepNext/>
        <w:tabs>
          <w:tab w:val="left" w:pos="0"/>
        </w:tabs>
        <w:ind w:left="0" w:right="-2"/>
        <w:jc w:val="both"/>
        <w:rPr>
          <w:rFonts w:ascii="Tahoma" w:hAnsi="Tahoma" w:cs="Tahoma"/>
          <w:b/>
          <w:sz w:val="20"/>
        </w:rPr>
      </w:pPr>
      <w:r w:rsidRPr="00BC7556">
        <w:rPr>
          <w:rFonts w:ascii="Tahoma" w:hAnsi="Tahoma" w:cs="Tahoma"/>
          <w:b/>
          <w:sz w:val="20"/>
        </w:rPr>
        <w:t xml:space="preserve">S podpisom te izjave dajemo soglasje, da naročnik </w:t>
      </w:r>
    </w:p>
    <w:p w:rsidR="009B42D2" w:rsidRPr="00BC7556" w:rsidRDefault="009B42D2" w:rsidP="00DF64EB">
      <w:pPr>
        <w:pStyle w:val="Blokbesedila"/>
        <w:keepNext/>
        <w:numPr>
          <w:ilvl w:val="0"/>
          <w:numId w:val="19"/>
        </w:numPr>
        <w:tabs>
          <w:tab w:val="clear" w:pos="8647"/>
          <w:tab w:val="left" w:pos="0"/>
          <w:tab w:val="left" w:pos="709"/>
        </w:tabs>
        <w:ind w:right="-2"/>
        <w:jc w:val="both"/>
        <w:rPr>
          <w:rFonts w:ascii="Tahoma" w:hAnsi="Tahoma" w:cs="Tahoma"/>
          <w:b/>
          <w:sz w:val="20"/>
        </w:rPr>
      </w:pPr>
      <w:r w:rsidRPr="00BC7556">
        <w:rPr>
          <w:rFonts w:ascii="Tahoma" w:hAnsi="Tahoma" w:cs="Tahoma"/>
          <w:b/>
          <w:sz w:val="20"/>
        </w:rPr>
        <w:t xml:space="preserve">v zvezi z oddajo javnega naročila št. </w:t>
      </w:r>
      <w:r>
        <w:rPr>
          <w:rFonts w:ascii="Tahoma" w:hAnsi="Tahoma" w:cs="Tahoma"/>
          <w:b/>
          <w:sz w:val="20"/>
        </w:rPr>
        <w:t xml:space="preserve">SNAGA-64/18 – </w:t>
      </w:r>
      <w:r w:rsidRPr="009B42D2">
        <w:rPr>
          <w:rFonts w:ascii="Tahoma" w:hAnsi="Tahoma" w:cs="Tahoma"/>
          <w:b/>
          <w:sz w:val="20"/>
        </w:rPr>
        <w:t>Prevoz odpadkov na relaciji ZC Ajdovščina - RCERO Ljubljana</w:t>
      </w:r>
      <w:r w:rsidRPr="00BC7556">
        <w:rPr>
          <w:rFonts w:ascii="Tahoma" w:hAnsi="Tahoma" w:cs="Tahoma"/>
          <w:b/>
          <w:sz w:val="20"/>
        </w:rPr>
        <w:t xml:space="preserve"> pridobi podatke za preveritev ponudbe v skladu z 89. členom ZJN-3 v enotnem informacijskem sistemu – eDosje iz devetega odstavka 77. člena ZJN-3,</w:t>
      </w:r>
    </w:p>
    <w:p w:rsidR="009B42D2" w:rsidRPr="00BC7556" w:rsidRDefault="009B42D2" w:rsidP="00DF64EB">
      <w:pPr>
        <w:pStyle w:val="Blokbesedila"/>
        <w:keepNext/>
        <w:numPr>
          <w:ilvl w:val="0"/>
          <w:numId w:val="19"/>
        </w:numPr>
        <w:tabs>
          <w:tab w:val="left" w:pos="0"/>
          <w:tab w:val="left" w:pos="709"/>
        </w:tabs>
        <w:ind w:right="-2"/>
        <w:jc w:val="both"/>
        <w:rPr>
          <w:rFonts w:ascii="Tahoma" w:hAnsi="Tahoma" w:cs="Tahoma"/>
          <w:b/>
          <w:sz w:val="20"/>
        </w:rPr>
      </w:pPr>
      <w:r w:rsidRPr="00BC7556">
        <w:rPr>
          <w:rFonts w:ascii="Tahoma" w:hAnsi="Tahoma" w:cs="Tahoma"/>
          <w:b/>
          <w:sz w:val="20"/>
        </w:rPr>
        <w:t xml:space="preserve">za potrebe preverjanja izpolnjevanja pogojev v postopku oddaje javnega naročila št. </w:t>
      </w:r>
      <w:r>
        <w:rPr>
          <w:rFonts w:ascii="Tahoma" w:hAnsi="Tahoma" w:cs="Tahoma"/>
          <w:b/>
          <w:sz w:val="20"/>
        </w:rPr>
        <w:t xml:space="preserve">SNAGA-64/18 – </w:t>
      </w:r>
      <w:r w:rsidRPr="009B42D2">
        <w:rPr>
          <w:rFonts w:ascii="Tahoma" w:hAnsi="Tahoma" w:cs="Tahoma"/>
          <w:b/>
          <w:sz w:val="20"/>
        </w:rPr>
        <w:t>Prevoz odpadkov na relaciji ZC Ajdovščina - RCERO Ljubljana</w:t>
      </w:r>
      <w:r w:rsidRPr="00BC7556">
        <w:rPr>
          <w:rFonts w:ascii="Tahoma" w:hAnsi="Tahoma" w:cs="Tahoma"/>
          <w:b/>
          <w:sz w:val="20"/>
        </w:rPr>
        <w:t xml:space="preserve">, od </w:t>
      </w:r>
      <w:r w:rsidRPr="00BC7556">
        <w:rPr>
          <w:rFonts w:ascii="Tahoma" w:hAnsi="Tahoma" w:cs="Tahoma"/>
          <w:b/>
          <w:sz w:val="20"/>
        </w:rPr>
        <w:lastRenderedPageBreak/>
        <w:t>Ministrstva za pravosodje pridobi potrdilo iz kazenske evidence za pravne in fizične osebe.</w:t>
      </w:r>
    </w:p>
    <w:p w:rsidR="009B42D2" w:rsidRDefault="009B42D2" w:rsidP="00170F86">
      <w:pPr>
        <w:keepNext/>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9B42D2" w:rsidRPr="005D5727" w:rsidTr="0028465F">
        <w:trPr>
          <w:trHeight w:val="235"/>
        </w:trPr>
        <w:tc>
          <w:tcPr>
            <w:tcW w:w="3430" w:type="dxa"/>
            <w:tcBorders>
              <w:bottom w:val="single" w:sz="4" w:space="0" w:color="auto"/>
            </w:tcBorders>
          </w:tcPr>
          <w:p w:rsidR="009B42D2" w:rsidRPr="00CE1BAD" w:rsidRDefault="009B42D2" w:rsidP="00170F86">
            <w:pPr>
              <w:keepNext/>
              <w:jc w:val="both"/>
              <w:rPr>
                <w:rFonts w:ascii="Tahoma" w:hAnsi="Tahoma" w:cs="Tahoma"/>
                <w:snapToGrid w:val="0"/>
                <w:color w:val="000000"/>
              </w:rPr>
            </w:pPr>
          </w:p>
        </w:tc>
        <w:tc>
          <w:tcPr>
            <w:tcW w:w="2574" w:type="dxa"/>
          </w:tcPr>
          <w:p w:rsidR="009B42D2" w:rsidRPr="00CE1BAD" w:rsidRDefault="009B42D2" w:rsidP="00170F86">
            <w:pPr>
              <w:keepNext/>
              <w:jc w:val="center"/>
              <w:rPr>
                <w:rFonts w:ascii="Tahoma" w:hAnsi="Tahoma" w:cs="Tahoma"/>
                <w:snapToGrid w:val="0"/>
                <w:color w:val="000000"/>
              </w:rPr>
            </w:pPr>
          </w:p>
        </w:tc>
        <w:tc>
          <w:tcPr>
            <w:tcW w:w="3715" w:type="dxa"/>
            <w:tcBorders>
              <w:bottom w:val="single" w:sz="4" w:space="0" w:color="auto"/>
            </w:tcBorders>
          </w:tcPr>
          <w:p w:rsidR="009B42D2" w:rsidRPr="005D5727" w:rsidRDefault="009B42D2" w:rsidP="00170F86">
            <w:pPr>
              <w:keepNext/>
              <w:tabs>
                <w:tab w:val="left" w:pos="567"/>
                <w:tab w:val="num" w:pos="851"/>
                <w:tab w:val="left" w:pos="993"/>
              </w:tabs>
              <w:jc w:val="both"/>
              <w:rPr>
                <w:rFonts w:ascii="Tahoma" w:hAnsi="Tahoma" w:cs="Tahoma"/>
                <w:snapToGrid w:val="0"/>
                <w:color w:val="000000"/>
              </w:rPr>
            </w:pPr>
          </w:p>
        </w:tc>
      </w:tr>
      <w:tr w:rsidR="009B42D2" w:rsidRPr="00CE1BAD" w:rsidTr="0028465F">
        <w:trPr>
          <w:trHeight w:val="235"/>
        </w:trPr>
        <w:tc>
          <w:tcPr>
            <w:tcW w:w="3430" w:type="dxa"/>
            <w:tcBorders>
              <w:top w:val="single" w:sz="4" w:space="0" w:color="auto"/>
            </w:tcBorders>
          </w:tcPr>
          <w:p w:rsidR="009B42D2" w:rsidRPr="00CE1BAD" w:rsidRDefault="009B42D2" w:rsidP="00170F86">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9B42D2" w:rsidRPr="00CE1BAD" w:rsidRDefault="009B42D2" w:rsidP="00170F86">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9B42D2" w:rsidRPr="00CE1BAD" w:rsidRDefault="009B42D2" w:rsidP="00170F86">
            <w:pPr>
              <w:keepNext/>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rsidR="009B42D2" w:rsidRDefault="009B42D2" w:rsidP="00170F86">
      <w:pPr>
        <w:keepNext/>
        <w:jc w:val="both"/>
        <w:rPr>
          <w:rFonts w:ascii="Tahoma" w:hAnsi="Tahoma" w:cs="Tahoma"/>
          <w:b/>
          <w:bCs/>
          <w:i/>
          <w:noProof/>
          <w:sz w:val="18"/>
          <w:szCs w:val="18"/>
        </w:rPr>
      </w:pPr>
    </w:p>
    <w:p w:rsidR="009B42D2" w:rsidRDefault="009B42D2" w:rsidP="00170F86">
      <w:pPr>
        <w:keepNext/>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p w:rsidR="009B42D2" w:rsidRDefault="009B42D2" w:rsidP="00170F86">
      <w:pPr>
        <w:keepNext/>
        <w:jc w:val="both"/>
        <w:rPr>
          <w:rFonts w:ascii="Tahoma" w:hAnsi="Tahoma" w:cs="Tahoma"/>
          <w:bCs/>
          <w:i/>
          <w:iCs/>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316"/>
      </w:tblGrid>
      <w:tr w:rsidR="00F83C33" w:rsidRPr="00CE1BAD" w:rsidTr="003C1399">
        <w:tc>
          <w:tcPr>
            <w:tcW w:w="599" w:type="dxa"/>
            <w:tcBorders>
              <w:right w:val="nil"/>
            </w:tcBorders>
          </w:tcPr>
          <w:p w:rsidR="00F83C33" w:rsidRPr="00CE1BAD" w:rsidRDefault="00F83C33" w:rsidP="00170F86">
            <w:pPr>
              <w:keepNext/>
              <w:jc w:val="both"/>
              <w:rPr>
                <w:rFonts w:ascii="Tahoma" w:hAnsi="Tahoma" w:cs="Tahoma"/>
              </w:rPr>
            </w:pPr>
          </w:p>
        </w:tc>
        <w:tc>
          <w:tcPr>
            <w:tcW w:w="7653" w:type="dxa"/>
            <w:tcBorders>
              <w:left w:val="nil"/>
            </w:tcBorders>
          </w:tcPr>
          <w:p w:rsidR="00F83C33" w:rsidRPr="00CE1BAD" w:rsidRDefault="00F83C33" w:rsidP="00170F86">
            <w:pPr>
              <w:keepNext/>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316" w:type="dxa"/>
          </w:tcPr>
          <w:p w:rsidR="00F83C33" w:rsidRPr="00CE1BAD" w:rsidRDefault="00F83C33" w:rsidP="00F83C33">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3/2</w:t>
            </w:r>
          </w:p>
        </w:tc>
      </w:tr>
    </w:tbl>
    <w:p w:rsidR="009B42D2" w:rsidRDefault="009B42D2" w:rsidP="00170F86">
      <w:pPr>
        <w:pStyle w:val="Blokbesedila"/>
        <w:keepNext/>
        <w:tabs>
          <w:tab w:val="left" w:pos="9354"/>
        </w:tabs>
        <w:ind w:left="0" w:right="-2"/>
        <w:jc w:val="both"/>
        <w:rPr>
          <w:rFonts w:ascii="Tahoma" w:hAnsi="Tahoma" w:cs="Tahoma"/>
          <w:sz w:val="20"/>
        </w:rPr>
      </w:pPr>
    </w:p>
    <w:p w:rsidR="009B42D2" w:rsidRPr="00F83C33" w:rsidRDefault="009B42D2" w:rsidP="00925AA3">
      <w:pPr>
        <w:keepNext/>
        <w:jc w:val="both"/>
        <w:rPr>
          <w:rFonts w:ascii="Tahoma" w:hAnsi="Tahoma" w:cs="Tahoma"/>
          <w:i/>
        </w:rPr>
      </w:pPr>
      <w:r>
        <w:rPr>
          <w:rFonts w:ascii="Tahoma" w:hAnsi="Tahoma" w:cs="Tahoma"/>
        </w:rPr>
        <w:t xml:space="preserve">V zvezi z javnim naročilom št. </w:t>
      </w:r>
      <w:r w:rsidR="00925AA3">
        <w:rPr>
          <w:rFonts w:ascii="Tahoma" w:hAnsi="Tahoma" w:cs="Tahoma"/>
          <w:b/>
        </w:rPr>
        <w:t>SNAGA-64/18 – Prevoz odpadkov na relaciji ZC Ajdovščina - RCERO Ljubljana</w:t>
      </w:r>
      <w:r>
        <w:rPr>
          <w:rFonts w:ascii="Tahoma" w:hAnsi="Tahoma" w:cs="Tahoma"/>
          <w:b/>
        </w:rPr>
        <w:t xml:space="preserve"> </w:t>
      </w:r>
      <w:r w:rsidRPr="007B2B90">
        <w:rPr>
          <w:rFonts w:ascii="Tahoma" w:hAnsi="Tahoma" w:cs="Tahoma"/>
        </w:rPr>
        <w:t xml:space="preserve">kot </w:t>
      </w:r>
      <w:r>
        <w:rPr>
          <w:rFonts w:ascii="Tahoma" w:hAnsi="Tahoma" w:cs="Tahoma"/>
          <w:b/>
        </w:rPr>
        <w:t>podizvajalec/subjekt</w:t>
      </w:r>
      <w:r w:rsidRPr="00AD3321">
        <w:rPr>
          <w:rFonts w:ascii="Tahoma" w:hAnsi="Tahoma" w:cs="Tahoma"/>
        </w:rPr>
        <w:t>, katerega zmogljivost uporablja ponudnik</w:t>
      </w:r>
      <w:r>
        <w:rPr>
          <w:rFonts w:ascii="Tahoma" w:hAnsi="Tahoma" w:cs="Tahoma"/>
          <w:b/>
        </w:rPr>
        <w:t xml:space="preserve"> ______________________________________________________</w:t>
      </w:r>
      <w:r w:rsidR="00F83C33">
        <w:rPr>
          <w:rFonts w:ascii="Tahoma" w:hAnsi="Tahoma" w:cs="Tahoma"/>
          <w:b/>
        </w:rPr>
        <w:t xml:space="preserve"> </w:t>
      </w:r>
      <w:r w:rsidR="00F83C33" w:rsidRPr="00F83C33">
        <w:rPr>
          <w:rFonts w:ascii="Tahoma" w:hAnsi="Tahoma" w:cs="Tahoma"/>
          <w:i/>
        </w:rPr>
        <w:t>(naziv podizvajalca/subjekta, katerega zmogljivost uporablja ponudnik)</w:t>
      </w:r>
    </w:p>
    <w:p w:rsidR="009B42D2" w:rsidRDefault="009B42D2" w:rsidP="00170F86">
      <w:pPr>
        <w:pStyle w:val="Blokbesedila"/>
        <w:keepNext/>
        <w:tabs>
          <w:tab w:val="left" w:pos="9354"/>
        </w:tabs>
        <w:ind w:left="0" w:right="-2"/>
        <w:jc w:val="both"/>
        <w:rPr>
          <w:rFonts w:ascii="Tahoma" w:hAnsi="Tahoma" w:cs="Tahoma"/>
          <w:b/>
          <w:sz w:val="20"/>
        </w:rPr>
      </w:pPr>
    </w:p>
    <w:p w:rsidR="009B42D2" w:rsidRDefault="009B42D2" w:rsidP="00170F86">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rsidR="009B42D2" w:rsidRDefault="009B42D2" w:rsidP="00DF64EB">
      <w:pPr>
        <w:pStyle w:val="Blokbesedila"/>
        <w:keepNext/>
        <w:numPr>
          <w:ilvl w:val="0"/>
          <w:numId w:val="14"/>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9B42D2" w:rsidRDefault="009B42D2" w:rsidP="00170F86">
      <w:pPr>
        <w:pStyle w:val="Blokbesedila"/>
        <w:keepNext/>
        <w:tabs>
          <w:tab w:val="left" w:pos="9354"/>
        </w:tabs>
        <w:ind w:left="0" w:right="-2"/>
        <w:jc w:val="both"/>
        <w:rPr>
          <w:rFonts w:ascii="Tahoma" w:hAnsi="Tahoma" w:cs="Tahoma"/>
          <w:b/>
          <w:sz w:val="20"/>
        </w:rPr>
      </w:pPr>
    </w:p>
    <w:p w:rsidR="009B42D2" w:rsidRDefault="009B42D2" w:rsidP="00DF64EB">
      <w:pPr>
        <w:pStyle w:val="Blokbesedila"/>
        <w:keepNext/>
        <w:numPr>
          <w:ilvl w:val="1"/>
          <w:numId w:val="14"/>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9B42D2" w:rsidRDefault="009B42D2" w:rsidP="00DF64EB">
      <w:pPr>
        <w:pStyle w:val="Blokbesedila"/>
        <w:keepNext/>
        <w:numPr>
          <w:ilvl w:val="1"/>
          <w:numId w:val="14"/>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9B42D2" w:rsidRDefault="009B42D2" w:rsidP="00DF64EB">
      <w:pPr>
        <w:pStyle w:val="Blokbesedila"/>
        <w:keepNext/>
        <w:numPr>
          <w:ilvl w:val="1"/>
          <w:numId w:val="14"/>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9B42D2" w:rsidRDefault="009B42D2" w:rsidP="00DF64EB">
      <w:pPr>
        <w:pStyle w:val="Blokbesedila"/>
        <w:keepNext/>
        <w:numPr>
          <w:ilvl w:val="1"/>
          <w:numId w:val="14"/>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9B42D2" w:rsidRDefault="009B42D2" w:rsidP="00DF64EB">
      <w:pPr>
        <w:pStyle w:val="Blokbesedila"/>
        <w:keepNext/>
        <w:numPr>
          <w:ilvl w:val="1"/>
          <w:numId w:val="14"/>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9B42D2" w:rsidRDefault="009B42D2" w:rsidP="00DF64EB">
      <w:pPr>
        <w:pStyle w:val="Blokbesedila"/>
        <w:keepNext/>
        <w:numPr>
          <w:ilvl w:val="1"/>
          <w:numId w:val="14"/>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9B42D2" w:rsidRDefault="009B42D2" w:rsidP="00DF64EB">
      <w:pPr>
        <w:pStyle w:val="Blokbesedila"/>
        <w:keepNext/>
        <w:numPr>
          <w:ilvl w:val="1"/>
          <w:numId w:val="14"/>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9B42D2" w:rsidRDefault="009B42D2" w:rsidP="00DF64EB">
      <w:pPr>
        <w:pStyle w:val="Blokbesedila"/>
        <w:keepNext/>
        <w:numPr>
          <w:ilvl w:val="1"/>
          <w:numId w:val="14"/>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9B42D2" w:rsidRPr="007B2B90" w:rsidRDefault="009B42D2" w:rsidP="00DF64EB">
      <w:pPr>
        <w:pStyle w:val="Blokbesedila"/>
        <w:keepNext/>
        <w:numPr>
          <w:ilvl w:val="1"/>
          <w:numId w:val="14"/>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rsidR="009B42D2" w:rsidRDefault="009B42D2" w:rsidP="00170F86">
      <w:pPr>
        <w:keepNext/>
        <w:jc w:val="both"/>
        <w:rPr>
          <w:rFonts w:ascii="Tahoma" w:hAnsi="Tahoma" w:cs="Tahoma"/>
          <w:bCs/>
          <w:i/>
          <w:noProof/>
          <w:sz w:val="18"/>
          <w:szCs w:val="18"/>
        </w:rPr>
      </w:pPr>
    </w:p>
    <w:p w:rsidR="009B42D2" w:rsidRPr="007B2B90" w:rsidRDefault="009B42D2" w:rsidP="00DF64EB">
      <w:pPr>
        <w:pStyle w:val="Blokbesedila"/>
        <w:keepNext/>
        <w:numPr>
          <w:ilvl w:val="0"/>
          <w:numId w:val="14"/>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9B42D2" w:rsidRDefault="009B42D2" w:rsidP="00170F86">
      <w:pPr>
        <w:keepNext/>
        <w:ind w:left="426" w:hanging="426"/>
        <w:jc w:val="both"/>
        <w:rPr>
          <w:rFonts w:ascii="Tahoma" w:hAnsi="Tahoma" w:cs="Tahoma"/>
          <w:bCs/>
          <w:noProof/>
          <w:sz w:val="18"/>
          <w:szCs w:val="18"/>
        </w:rPr>
      </w:pPr>
    </w:p>
    <w:p w:rsidR="009B42D2" w:rsidRPr="00BE35B2" w:rsidRDefault="009B42D2" w:rsidP="00170F86">
      <w:pPr>
        <w:keepNext/>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9B42D2" w:rsidRPr="00977958" w:rsidRDefault="009B42D2" w:rsidP="00170F86">
      <w:pPr>
        <w:keepNext/>
        <w:ind w:left="426" w:hanging="426"/>
        <w:jc w:val="both"/>
        <w:rPr>
          <w:rFonts w:ascii="Tahoma" w:hAnsi="Tahoma" w:cs="Tahoma"/>
          <w:bCs/>
          <w:noProof/>
          <w:sz w:val="18"/>
          <w:szCs w:val="18"/>
        </w:rPr>
      </w:pPr>
    </w:p>
    <w:p w:rsidR="009B42D2" w:rsidRPr="00977958" w:rsidRDefault="009B42D2" w:rsidP="00170F86">
      <w:pPr>
        <w:keepNext/>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rsidR="009B42D2" w:rsidRDefault="009B42D2" w:rsidP="00170F86">
      <w:pPr>
        <w:keepNext/>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 naročniki ne smejo sodelovati.</w:t>
      </w:r>
    </w:p>
    <w:p w:rsidR="009B42D2" w:rsidRDefault="009B42D2" w:rsidP="00170F86">
      <w:pPr>
        <w:keepNext/>
        <w:ind w:left="426" w:hanging="426"/>
        <w:jc w:val="both"/>
        <w:rPr>
          <w:rFonts w:ascii="Tahoma" w:hAnsi="Tahoma" w:cs="Tahoma"/>
        </w:rPr>
      </w:pPr>
    </w:p>
    <w:p w:rsidR="009B42D2" w:rsidRDefault="009B42D2" w:rsidP="00170F86">
      <w:pPr>
        <w:keepNext/>
        <w:jc w:val="both"/>
        <w:rPr>
          <w:rFonts w:ascii="Tahoma" w:hAnsi="Tahoma" w:cs="Tahoma"/>
          <w:b/>
        </w:rPr>
      </w:pPr>
      <w:r w:rsidRPr="00876B20">
        <w:rPr>
          <w:rFonts w:ascii="Tahoma" w:hAnsi="Tahoma" w:cs="Tahoma"/>
          <w:b/>
        </w:rPr>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w:t>
      </w:r>
      <w:r w:rsidRPr="00876B20">
        <w:rPr>
          <w:rFonts w:ascii="Tahoma" w:hAnsi="Tahoma" w:cs="Tahoma"/>
          <w:b/>
        </w:rPr>
        <w:lastRenderedPageBreak/>
        <w:t>odgovornost, da so vsi podatki in dokumenti, podani v ponudbi, resnični, in da priložen</w:t>
      </w:r>
      <w:r>
        <w:rPr>
          <w:rFonts w:ascii="Tahoma" w:hAnsi="Tahoma" w:cs="Tahoma"/>
          <w:b/>
        </w:rPr>
        <w:t xml:space="preserve">e </w:t>
      </w:r>
      <w:r w:rsidRPr="00876B20">
        <w:rPr>
          <w:rFonts w:ascii="Tahoma" w:hAnsi="Tahoma" w:cs="Tahoma"/>
          <w:b/>
        </w:rPr>
        <w:t>listin</w:t>
      </w:r>
      <w:r>
        <w:rPr>
          <w:rFonts w:ascii="Tahoma" w:hAnsi="Tahoma" w:cs="Tahoma"/>
          <w:b/>
        </w:rPr>
        <w:t>e</w:t>
      </w:r>
      <w:r w:rsidRPr="00876B20">
        <w:rPr>
          <w:rFonts w:ascii="Tahoma" w:hAnsi="Tahoma" w:cs="Tahoma"/>
          <w:b/>
        </w:rPr>
        <w:t xml:space="preserve"> ustrezajo originalu.</w:t>
      </w:r>
    </w:p>
    <w:p w:rsidR="009B42D2" w:rsidRPr="00876B20" w:rsidRDefault="009B42D2" w:rsidP="00170F86">
      <w:pPr>
        <w:keepNext/>
        <w:jc w:val="both"/>
        <w:rPr>
          <w:rFonts w:ascii="Tahoma" w:hAnsi="Tahoma" w:cs="Tahoma"/>
          <w:b/>
        </w:rPr>
      </w:pPr>
    </w:p>
    <w:p w:rsidR="009B42D2" w:rsidRPr="00BC7556" w:rsidRDefault="009B42D2" w:rsidP="00170F86">
      <w:pPr>
        <w:pStyle w:val="Blokbesedila"/>
        <w:keepNext/>
        <w:tabs>
          <w:tab w:val="left" w:pos="0"/>
        </w:tabs>
        <w:ind w:left="0" w:right="-2"/>
        <w:jc w:val="both"/>
        <w:rPr>
          <w:rFonts w:ascii="Tahoma" w:hAnsi="Tahoma" w:cs="Tahoma"/>
          <w:b/>
          <w:sz w:val="20"/>
        </w:rPr>
      </w:pPr>
      <w:r w:rsidRPr="00BC7556">
        <w:rPr>
          <w:rFonts w:ascii="Tahoma" w:hAnsi="Tahoma" w:cs="Tahoma"/>
          <w:b/>
          <w:sz w:val="20"/>
        </w:rPr>
        <w:t xml:space="preserve">S podpisom te izjave dajemo soglasje, da naročnik </w:t>
      </w:r>
    </w:p>
    <w:p w:rsidR="009B42D2" w:rsidRPr="00BC7556" w:rsidRDefault="009B42D2" w:rsidP="00DF64EB">
      <w:pPr>
        <w:pStyle w:val="Blokbesedila"/>
        <w:keepNext/>
        <w:numPr>
          <w:ilvl w:val="0"/>
          <w:numId w:val="19"/>
        </w:numPr>
        <w:tabs>
          <w:tab w:val="clear" w:pos="8647"/>
          <w:tab w:val="left" w:pos="0"/>
          <w:tab w:val="left" w:pos="709"/>
        </w:tabs>
        <w:ind w:right="-2"/>
        <w:jc w:val="both"/>
        <w:rPr>
          <w:rFonts w:ascii="Tahoma" w:hAnsi="Tahoma" w:cs="Tahoma"/>
          <w:b/>
          <w:sz w:val="20"/>
        </w:rPr>
      </w:pPr>
      <w:r w:rsidRPr="00BC7556">
        <w:rPr>
          <w:rFonts w:ascii="Tahoma" w:hAnsi="Tahoma" w:cs="Tahoma"/>
          <w:b/>
          <w:sz w:val="20"/>
        </w:rPr>
        <w:t xml:space="preserve">v zvezi z oddajo javnega naročila št. </w:t>
      </w:r>
      <w:r w:rsidRPr="009B42D2">
        <w:rPr>
          <w:rFonts w:ascii="Tahoma" w:hAnsi="Tahoma" w:cs="Tahoma"/>
          <w:b/>
          <w:sz w:val="20"/>
        </w:rPr>
        <w:t xml:space="preserve">SNAGA-64/18 – Prevoz odpadkov na relaciji ZC Ajdovščina - RCERO Ljubljana </w:t>
      </w:r>
      <w:r w:rsidRPr="00BC7556">
        <w:rPr>
          <w:rFonts w:ascii="Tahoma" w:hAnsi="Tahoma" w:cs="Tahoma"/>
          <w:b/>
          <w:sz w:val="20"/>
        </w:rPr>
        <w:t>pridobi podatke za preveritev ponudbe v skladu z 89. členom ZJN-3 v enotnem informacijskem sistemu – eDosje iz devetega odstavka 77. člena ZJN-3,</w:t>
      </w:r>
    </w:p>
    <w:p w:rsidR="009B42D2" w:rsidRPr="00BC7556" w:rsidRDefault="009B42D2" w:rsidP="00DF64EB">
      <w:pPr>
        <w:pStyle w:val="Blokbesedila"/>
        <w:keepNext/>
        <w:numPr>
          <w:ilvl w:val="0"/>
          <w:numId w:val="19"/>
        </w:numPr>
        <w:tabs>
          <w:tab w:val="left" w:pos="0"/>
          <w:tab w:val="left" w:pos="709"/>
        </w:tabs>
        <w:ind w:right="-2"/>
        <w:rPr>
          <w:rFonts w:ascii="Tahoma" w:hAnsi="Tahoma" w:cs="Tahoma"/>
          <w:b/>
          <w:sz w:val="20"/>
        </w:rPr>
      </w:pPr>
      <w:r w:rsidRPr="00BC7556">
        <w:rPr>
          <w:rFonts w:ascii="Tahoma" w:hAnsi="Tahoma" w:cs="Tahoma"/>
          <w:b/>
          <w:sz w:val="20"/>
        </w:rPr>
        <w:t xml:space="preserve">za potrebe preverjanja izpolnjevanja pogojev v postopku oddaje javnega naročila št. </w:t>
      </w:r>
      <w:r w:rsidRPr="009B42D2">
        <w:rPr>
          <w:rFonts w:ascii="Tahoma" w:hAnsi="Tahoma" w:cs="Tahoma"/>
          <w:b/>
          <w:sz w:val="20"/>
        </w:rPr>
        <w:t>SNAGA-64/18 – Prevoz odpadkov na relaciji ZC Ajdovščina - RCERO Ljubljana</w:t>
      </w:r>
      <w:r w:rsidRPr="00BC7556">
        <w:rPr>
          <w:rFonts w:ascii="Tahoma" w:hAnsi="Tahoma" w:cs="Tahoma"/>
          <w:b/>
          <w:sz w:val="20"/>
        </w:rPr>
        <w:t>, od Ministrstva za pravosodje pridobi potrdilo iz kazenske evidence za pravne in fizične osebe.</w:t>
      </w:r>
    </w:p>
    <w:p w:rsidR="009B42D2" w:rsidRDefault="009B42D2" w:rsidP="00170F86">
      <w:pPr>
        <w:keepNext/>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9B42D2" w:rsidRPr="005D5727" w:rsidTr="0028465F">
        <w:trPr>
          <w:trHeight w:val="235"/>
        </w:trPr>
        <w:tc>
          <w:tcPr>
            <w:tcW w:w="3430" w:type="dxa"/>
            <w:tcBorders>
              <w:bottom w:val="single" w:sz="4" w:space="0" w:color="auto"/>
            </w:tcBorders>
          </w:tcPr>
          <w:p w:rsidR="009B42D2" w:rsidRPr="00CE1BAD" w:rsidRDefault="009B42D2" w:rsidP="00170F86">
            <w:pPr>
              <w:keepNext/>
              <w:jc w:val="both"/>
              <w:rPr>
                <w:rFonts w:ascii="Tahoma" w:hAnsi="Tahoma" w:cs="Tahoma"/>
                <w:snapToGrid w:val="0"/>
                <w:color w:val="000000"/>
              </w:rPr>
            </w:pPr>
          </w:p>
        </w:tc>
        <w:tc>
          <w:tcPr>
            <w:tcW w:w="2574" w:type="dxa"/>
          </w:tcPr>
          <w:p w:rsidR="009B42D2" w:rsidRPr="00CE1BAD" w:rsidRDefault="009B42D2" w:rsidP="00170F86">
            <w:pPr>
              <w:keepNext/>
              <w:jc w:val="center"/>
              <w:rPr>
                <w:rFonts w:ascii="Tahoma" w:hAnsi="Tahoma" w:cs="Tahoma"/>
                <w:snapToGrid w:val="0"/>
                <w:color w:val="000000"/>
              </w:rPr>
            </w:pPr>
          </w:p>
        </w:tc>
        <w:tc>
          <w:tcPr>
            <w:tcW w:w="3715" w:type="dxa"/>
            <w:tcBorders>
              <w:bottom w:val="single" w:sz="4" w:space="0" w:color="auto"/>
            </w:tcBorders>
          </w:tcPr>
          <w:p w:rsidR="009B42D2" w:rsidRPr="005D5727" w:rsidRDefault="009B42D2" w:rsidP="00170F86">
            <w:pPr>
              <w:keepNext/>
              <w:tabs>
                <w:tab w:val="left" w:pos="567"/>
                <w:tab w:val="num" w:pos="851"/>
                <w:tab w:val="left" w:pos="993"/>
              </w:tabs>
              <w:jc w:val="both"/>
              <w:rPr>
                <w:rFonts w:ascii="Tahoma" w:hAnsi="Tahoma" w:cs="Tahoma"/>
                <w:snapToGrid w:val="0"/>
                <w:color w:val="000000"/>
              </w:rPr>
            </w:pPr>
          </w:p>
        </w:tc>
      </w:tr>
      <w:tr w:rsidR="009B42D2" w:rsidRPr="00CE1BAD" w:rsidTr="0028465F">
        <w:trPr>
          <w:trHeight w:val="235"/>
        </w:trPr>
        <w:tc>
          <w:tcPr>
            <w:tcW w:w="3430" w:type="dxa"/>
            <w:tcBorders>
              <w:top w:val="single" w:sz="4" w:space="0" w:color="auto"/>
            </w:tcBorders>
          </w:tcPr>
          <w:p w:rsidR="009B42D2" w:rsidRPr="00CE1BAD" w:rsidRDefault="009B42D2" w:rsidP="00170F86">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9B42D2" w:rsidRPr="00CE1BAD" w:rsidRDefault="009B42D2" w:rsidP="00170F86">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9B42D2" w:rsidRPr="00CE1BAD" w:rsidRDefault="009B42D2" w:rsidP="00170F86">
            <w:pPr>
              <w:keepNext/>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rsidR="009B42D2" w:rsidRDefault="009B42D2" w:rsidP="00170F86">
      <w:pPr>
        <w:keepNext/>
        <w:jc w:val="both"/>
        <w:rPr>
          <w:rFonts w:ascii="Tahoma" w:hAnsi="Tahoma" w:cs="Tahoma"/>
          <w:bCs/>
          <w:i/>
          <w:noProof/>
          <w:sz w:val="18"/>
          <w:szCs w:val="18"/>
        </w:rPr>
      </w:pPr>
    </w:p>
    <w:p w:rsidR="009B42D2" w:rsidRDefault="009B42D2" w:rsidP="00170F86">
      <w:pPr>
        <w:keepNext/>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rsidR="009B42D2" w:rsidRDefault="009B42D2" w:rsidP="00170F86">
      <w:pPr>
        <w:keepNext/>
        <w:jc w:val="right"/>
        <w:rPr>
          <w:rFonts w:ascii="Tahoma" w:hAnsi="Tahoma" w:cs="Tahoma"/>
          <w:b/>
          <w:bCs/>
          <w:i/>
          <w:noProof/>
          <w:sz w:val="18"/>
          <w:szCs w:val="18"/>
        </w:rPr>
      </w:pPr>
    </w:p>
    <w:p w:rsidR="001844F1" w:rsidRDefault="00EF7F96" w:rsidP="00170F86">
      <w:pPr>
        <w:keepNext/>
        <w:jc w:val="both"/>
        <w:rPr>
          <w:rFonts w:ascii="Tahoma" w:hAnsi="Tahoma" w:cs="Tahoma"/>
        </w:rPr>
      </w:pPr>
      <w:r>
        <w:rPr>
          <w:rFonts w:ascii="Tahoma" w:hAnsi="Tahoma" w:cs="Tahoma"/>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426"/>
      </w:tblGrid>
      <w:tr w:rsidR="007C70A1" w:rsidRPr="00CE1BAD" w:rsidTr="00F83C33">
        <w:tc>
          <w:tcPr>
            <w:tcW w:w="567" w:type="dxa"/>
            <w:tcBorders>
              <w:right w:val="nil"/>
            </w:tcBorders>
          </w:tcPr>
          <w:p w:rsidR="007C70A1" w:rsidRPr="00CE1BAD" w:rsidRDefault="007C70A1" w:rsidP="00170F86">
            <w:pPr>
              <w:keepNext/>
              <w:jc w:val="both"/>
              <w:rPr>
                <w:rFonts w:ascii="Tahoma" w:hAnsi="Tahoma" w:cs="Tahoma"/>
              </w:rPr>
            </w:pPr>
          </w:p>
        </w:tc>
        <w:tc>
          <w:tcPr>
            <w:tcW w:w="7655" w:type="dxa"/>
            <w:tcBorders>
              <w:left w:val="nil"/>
            </w:tcBorders>
            <w:vAlign w:val="bottom"/>
          </w:tcPr>
          <w:p w:rsidR="007C70A1" w:rsidRPr="00CE1BAD" w:rsidRDefault="007C70A1" w:rsidP="00170F86">
            <w:pPr>
              <w:keepNext/>
              <w:jc w:val="both"/>
              <w:rPr>
                <w:rFonts w:ascii="Tahoma" w:hAnsi="Tahoma" w:cs="Tahoma"/>
              </w:rPr>
            </w:pPr>
            <w:r w:rsidRPr="00CE1BAD">
              <w:rPr>
                <w:rFonts w:ascii="Tahoma" w:hAnsi="Tahoma" w:cs="Tahoma"/>
              </w:rPr>
              <w:t xml:space="preserve">PODATKI O PONUDNIKU </w:t>
            </w:r>
          </w:p>
        </w:tc>
        <w:tc>
          <w:tcPr>
            <w:tcW w:w="850" w:type="dxa"/>
            <w:tcBorders>
              <w:right w:val="nil"/>
            </w:tcBorders>
          </w:tcPr>
          <w:p w:rsidR="007C70A1" w:rsidRPr="00CE1BAD" w:rsidRDefault="00E96E16" w:rsidP="00170F86">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26" w:type="dxa"/>
            <w:tcBorders>
              <w:left w:val="nil"/>
            </w:tcBorders>
          </w:tcPr>
          <w:p w:rsidR="007C70A1" w:rsidRPr="00CE1BAD" w:rsidRDefault="007C70A1" w:rsidP="00170F86">
            <w:pPr>
              <w:keepNext/>
              <w:jc w:val="both"/>
              <w:rPr>
                <w:rFonts w:ascii="Tahoma" w:hAnsi="Tahoma" w:cs="Tahoma"/>
                <w:b/>
                <w:i/>
              </w:rPr>
            </w:pPr>
            <w:r w:rsidRPr="00CE1BAD">
              <w:rPr>
                <w:rFonts w:ascii="Tahoma" w:hAnsi="Tahoma" w:cs="Tahoma"/>
                <w:b/>
                <w:i/>
              </w:rPr>
              <w:t>1</w:t>
            </w:r>
          </w:p>
        </w:tc>
      </w:tr>
    </w:tbl>
    <w:p w:rsidR="007C70A1" w:rsidRPr="00CE1BAD" w:rsidRDefault="007C70A1" w:rsidP="00170F86">
      <w:pPr>
        <w:keepNext/>
        <w:tabs>
          <w:tab w:val="left" w:pos="567"/>
          <w:tab w:val="num" w:pos="851"/>
          <w:tab w:val="left" w:pos="993"/>
        </w:tabs>
        <w:jc w:val="both"/>
        <w:rPr>
          <w:rFonts w:ascii="Tahoma" w:hAnsi="Tahoma" w:cs="Tahoma"/>
        </w:rPr>
      </w:pPr>
    </w:p>
    <w:p w:rsidR="007C70A1" w:rsidRPr="00CE1BAD" w:rsidRDefault="00925AA3" w:rsidP="00170F86">
      <w:pPr>
        <w:keepNext/>
        <w:ind w:left="1701" w:hanging="1701"/>
        <w:jc w:val="both"/>
        <w:rPr>
          <w:rFonts w:ascii="Tahoma" w:hAnsi="Tahoma" w:cs="Tahoma"/>
        </w:rPr>
      </w:pPr>
      <w:r>
        <w:rPr>
          <w:rFonts w:ascii="Tahoma" w:hAnsi="Tahoma" w:cs="Tahoma"/>
          <w:b/>
        </w:rPr>
        <w:t>SNAGA-64/18 – Prevoz odpadkov na relaciji ZC Ajdovščina - RCERO Ljubljana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946"/>
      </w:tblGrid>
      <w:tr w:rsidR="007C70A1" w:rsidRPr="00CE1BAD" w:rsidTr="00F83C33">
        <w:tc>
          <w:tcPr>
            <w:tcW w:w="2552" w:type="dxa"/>
            <w:tcBorders>
              <w:top w:val="nil"/>
              <w:left w:val="nil"/>
              <w:bottom w:val="nil"/>
              <w:right w:val="nil"/>
            </w:tcBorders>
            <w:vAlign w:val="bottom"/>
          </w:tcPr>
          <w:p w:rsidR="007C70A1" w:rsidRPr="00CE1BAD" w:rsidRDefault="007C70A1" w:rsidP="00170F86">
            <w:pPr>
              <w:pStyle w:val="BESEDILO"/>
              <w:keepNext/>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946" w:type="dxa"/>
            <w:tcBorders>
              <w:top w:val="nil"/>
              <w:left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r>
      <w:tr w:rsidR="007C70A1" w:rsidRPr="00CE1BAD" w:rsidTr="00F83C33">
        <w:tc>
          <w:tcPr>
            <w:tcW w:w="2552" w:type="dxa"/>
            <w:tcBorders>
              <w:top w:val="nil"/>
              <w:left w:val="nil"/>
              <w:bottom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c>
          <w:tcPr>
            <w:tcW w:w="6946" w:type="dxa"/>
            <w:tcBorders>
              <w:left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r>
    </w:tbl>
    <w:p w:rsidR="007C70A1" w:rsidRPr="00CE1BAD" w:rsidRDefault="007C70A1" w:rsidP="00170F86">
      <w:pPr>
        <w:pStyle w:val="BESEDILO"/>
        <w:keepNext/>
        <w:keepLines w:val="0"/>
        <w:widowControl/>
        <w:tabs>
          <w:tab w:val="clear" w:pos="2155"/>
          <w:tab w:val="left" w:pos="567"/>
          <w:tab w:val="num" w:pos="851"/>
          <w:tab w:val="left" w:pos="993"/>
        </w:tabs>
        <w:rPr>
          <w:rFonts w:ascii="Tahoma" w:hAnsi="Tahoma" w:cs="Tahoma"/>
          <w:kern w:val="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946"/>
      </w:tblGrid>
      <w:tr w:rsidR="007C70A1" w:rsidRPr="00CE1BAD" w:rsidTr="00F83C33">
        <w:tc>
          <w:tcPr>
            <w:tcW w:w="2552" w:type="dxa"/>
            <w:tcBorders>
              <w:top w:val="nil"/>
              <w:left w:val="nil"/>
              <w:bottom w:val="nil"/>
              <w:right w:val="nil"/>
            </w:tcBorders>
            <w:vAlign w:val="bottom"/>
          </w:tcPr>
          <w:p w:rsidR="007C70A1" w:rsidRPr="00CE1BAD" w:rsidRDefault="007C70A1" w:rsidP="00170F86">
            <w:pPr>
              <w:keepNext/>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6946" w:type="dxa"/>
            <w:tcBorders>
              <w:top w:val="nil"/>
              <w:left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r>
      <w:tr w:rsidR="007C70A1" w:rsidRPr="00CE1BAD" w:rsidTr="00F83C33">
        <w:tc>
          <w:tcPr>
            <w:tcW w:w="2552" w:type="dxa"/>
            <w:tcBorders>
              <w:top w:val="nil"/>
              <w:left w:val="nil"/>
              <w:bottom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c>
          <w:tcPr>
            <w:tcW w:w="6946" w:type="dxa"/>
            <w:tcBorders>
              <w:left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r>
    </w:tbl>
    <w:p w:rsidR="007C70A1" w:rsidRPr="00CE1BAD" w:rsidRDefault="007C70A1" w:rsidP="00170F86">
      <w:pPr>
        <w:pStyle w:val="BESEDILO"/>
        <w:keepNext/>
        <w:keepLines w:val="0"/>
        <w:widowControl/>
        <w:tabs>
          <w:tab w:val="clear" w:pos="2155"/>
          <w:tab w:val="left" w:pos="567"/>
          <w:tab w:val="num" w:pos="851"/>
          <w:tab w:val="left" w:pos="993"/>
        </w:tabs>
        <w:rPr>
          <w:rFonts w:ascii="Tahoma" w:hAnsi="Tahoma" w:cs="Tahoma"/>
          <w:kern w:val="0"/>
        </w:rPr>
      </w:pPr>
    </w:p>
    <w:p w:rsidR="007C70A1" w:rsidRPr="00CE1BAD" w:rsidRDefault="007C70A1" w:rsidP="00170F86">
      <w:pPr>
        <w:pStyle w:val="BESEDILO"/>
        <w:keepNext/>
        <w:keepLines w:val="0"/>
        <w:widowControl/>
        <w:tabs>
          <w:tab w:val="clear" w:pos="2155"/>
          <w:tab w:val="left" w:pos="567"/>
          <w:tab w:val="num" w:pos="851"/>
          <w:tab w:val="left" w:pos="993"/>
        </w:tabs>
        <w:rPr>
          <w:rFonts w:ascii="Tahoma" w:hAnsi="Tahoma" w:cs="Tahoma"/>
          <w:kern w:val="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946"/>
      </w:tblGrid>
      <w:tr w:rsidR="007C70A1" w:rsidRPr="00CE1BAD" w:rsidTr="00F83C33">
        <w:tc>
          <w:tcPr>
            <w:tcW w:w="2552" w:type="dxa"/>
            <w:tcBorders>
              <w:top w:val="nil"/>
              <w:left w:val="nil"/>
              <w:bottom w:val="nil"/>
              <w:right w:val="nil"/>
            </w:tcBorders>
            <w:vAlign w:val="bottom"/>
          </w:tcPr>
          <w:p w:rsidR="007C70A1" w:rsidRPr="00706F0F" w:rsidRDefault="007C70A1" w:rsidP="00170F86">
            <w:pPr>
              <w:keepNext/>
              <w:tabs>
                <w:tab w:val="left" w:pos="567"/>
                <w:tab w:val="num" w:pos="851"/>
                <w:tab w:val="left" w:pos="993"/>
              </w:tabs>
              <w:rPr>
                <w:rFonts w:ascii="Tahoma" w:hAnsi="Tahoma" w:cs="Tahoma"/>
              </w:rPr>
            </w:pPr>
            <w:r w:rsidRPr="00CE1BAD">
              <w:rPr>
                <w:rFonts w:ascii="Tahoma" w:hAnsi="Tahoma" w:cs="Tahoma"/>
              </w:rPr>
              <w:t>Odgovorna oseba</w:t>
            </w:r>
            <w:r w:rsidR="00706F0F">
              <w:rPr>
                <w:rFonts w:ascii="Tahoma" w:hAnsi="Tahoma" w:cs="Tahoma"/>
              </w:rPr>
              <w:t xml:space="preserve"> </w:t>
            </w:r>
            <w:r w:rsidR="003B620D">
              <w:rPr>
                <w:rFonts w:ascii="Tahoma" w:hAnsi="Tahoma" w:cs="Tahoma"/>
              </w:rPr>
              <w:t>(pod</w:t>
            </w:r>
            <w:r w:rsidR="00F117C5">
              <w:rPr>
                <w:rFonts w:ascii="Tahoma" w:hAnsi="Tahoma" w:cs="Tahoma"/>
              </w:rPr>
              <w:t xml:space="preserve">pisnik </w:t>
            </w:r>
            <w:r w:rsidR="00B71263">
              <w:rPr>
                <w:rFonts w:ascii="Tahoma" w:hAnsi="Tahoma" w:cs="Tahoma"/>
              </w:rPr>
              <w:t>okvirnega sporazuma</w:t>
            </w:r>
            <w:r w:rsidRPr="00CE1BAD">
              <w:rPr>
                <w:rFonts w:ascii="Tahoma" w:hAnsi="Tahoma" w:cs="Tahoma"/>
              </w:rPr>
              <w:t>)</w:t>
            </w:r>
          </w:p>
        </w:tc>
        <w:tc>
          <w:tcPr>
            <w:tcW w:w="6946" w:type="dxa"/>
            <w:tcBorders>
              <w:top w:val="nil"/>
              <w:left w:val="nil"/>
              <w:right w:val="nil"/>
            </w:tcBorders>
          </w:tcPr>
          <w:p w:rsidR="007C70A1" w:rsidRPr="00CE1BAD" w:rsidRDefault="007C70A1" w:rsidP="00170F86">
            <w:pPr>
              <w:keepNext/>
              <w:tabs>
                <w:tab w:val="left" w:pos="567"/>
                <w:tab w:val="num" w:pos="851"/>
                <w:tab w:val="left" w:pos="993"/>
              </w:tabs>
              <w:jc w:val="both"/>
              <w:rPr>
                <w:rFonts w:ascii="Tahoma" w:hAnsi="Tahoma" w:cs="Tahoma"/>
                <w:sz w:val="24"/>
              </w:rPr>
            </w:pPr>
          </w:p>
        </w:tc>
      </w:tr>
      <w:tr w:rsidR="007C70A1" w:rsidRPr="00CE1BAD" w:rsidTr="00F83C33">
        <w:tc>
          <w:tcPr>
            <w:tcW w:w="2552" w:type="dxa"/>
            <w:tcBorders>
              <w:top w:val="nil"/>
              <w:left w:val="nil"/>
              <w:bottom w:val="nil"/>
              <w:right w:val="nil"/>
            </w:tcBorders>
            <w:vAlign w:val="bottom"/>
          </w:tcPr>
          <w:p w:rsidR="007C70A1" w:rsidRPr="00CE1BAD" w:rsidRDefault="007C70A1" w:rsidP="00170F86">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946" w:type="dxa"/>
            <w:tcBorders>
              <w:left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r>
      <w:tr w:rsidR="007C70A1" w:rsidRPr="00CE1BAD" w:rsidTr="00F83C33">
        <w:tc>
          <w:tcPr>
            <w:tcW w:w="2552" w:type="dxa"/>
            <w:tcBorders>
              <w:top w:val="nil"/>
              <w:left w:val="nil"/>
              <w:bottom w:val="nil"/>
              <w:right w:val="nil"/>
            </w:tcBorders>
            <w:vAlign w:val="bottom"/>
          </w:tcPr>
          <w:p w:rsidR="007C70A1" w:rsidRPr="00CE1BAD" w:rsidRDefault="007C70A1" w:rsidP="00170F86">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946" w:type="dxa"/>
            <w:tcBorders>
              <w:left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r>
      <w:tr w:rsidR="007C70A1" w:rsidRPr="00CE1BAD" w:rsidTr="00F83C33">
        <w:tc>
          <w:tcPr>
            <w:tcW w:w="2552" w:type="dxa"/>
            <w:tcBorders>
              <w:top w:val="nil"/>
              <w:left w:val="nil"/>
              <w:bottom w:val="nil"/>
              <w:right w:val="nil"/>
            </w:tcBorders>
            <w:vAlign w:val="bottom"/>
          </w:tcPr>
          <w:p w:rsidR="007C70A1" w:rsidRPr="00CE1BAD" w:rsidRDefault="007C70A1" w:rsidP="00170F86">
            <w:pPr>
              <w:keepNext/>
              <w:numPr>
                <w:ilvl w:val="0"/>
                <w:numId w:val="3"/>
              </w:numPr>
              <w:tabs>
                <w:tab w:val="left" w:pos="567"/>
                <w:tab w:val="left" w:pos="993"/>
              </w:tabs>
              <w:jc w:val="both"/>
              <w:rPr>
                <w:rFonts w:ascii="Tahoma" w:hAnsi="Tahoma" w:cs="Tahoma"/>
              </w:rPr>
            </w:pPr>
            <w:r w:rsidRPr="00CE1BAD">
              <w:rPr>
                <w:rFonts w:ascii="Tahoma" w:hAnsi="Tahoma" w:cs="Tahoma"/>
              </w:rPr>
              <w:t>e-</w:t>
            </w:r>
            <w:proofErr w:type="spellStart"/>
            <w:r w:rsidRPr="00CE1BAD">
              <w:rPr>
                <w:rFonts w:ascii="Tahoma" w:hAnsi="Tahoma" w:cs="Tahoma"/>
              </w:rPr>
              <w:t>mail</w:t>
            </w:r>
            <w:proofErr w:type="spellEnd"/>
          </w:p>
        </w:tc>
        <w:tc>
          <w:tcPr>
            <w:tcW w:w="6946" w:type="dxa"/>
            <w:tcBorders>
              <w:left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r>
    </w:tbl>
    <w:p w:rsidR="007C70A1" w:rsidRDefault="007C70A1" w:rsidP="00170F86">
      <w:pPr>
        <w:keepNext/>
        <w:tabs>
          <w:tab w:val="left" w:pos="2835"/>
        </w:tabs>
        <w:jc w:val="both"/>
        <w:rPr>
          <w:rFonts w:ascii="Tahoma" w:hAnsi="Tahoma" w:cs="Tahoma"/>
        </w:rPr>
      </w:pPr>
    </w:p>
    <w:p w:rsidR="00FF69E9" w:rsidRPr="00CE1BAD" w:rsidRDefault="00FF69E9" w:rsidP="00170F86">
      <w:pPr>
        <w:keepNext/>
        <w:tabs>
          <w:tab w:val="left" w:pos="2835"/>
        </w:tabs>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946"/>
      </w:tblGrid>
      <w:tr w:rsidR="007C70A1" w:rsidRPr="00CE1BAD" w:rsidTr="00F83C33">
        <w:tc>
          <w:tcPr>
            <w:tcW w:w="2552" w:type="dxa"/>
            <w:tcBorders>
              <w:top w:val="nil"/>
              <w:left w:val="nil"/>
              <w:bottom w:val="nil"/>
              <w:right w:val="nil"/>
            </w:tcBorders>
            <w:vAlign w:val="bottom"/>
          </w:tcPr>
          <w:p w:rsidR="007C70A1" w:rsidRPr="00CE1BAD" w:rsidRDefault="007C70A1" w:rsidP="00170F86">
            <w:pPr>
              <w:keepNext/>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946" w:type="dxa"/>
            <w:tcBorders>
              <w:top w:val="nil"/>
              <w:left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r>
      <w:tr w:rsidR="007C70A1" w:rsidRPr="00CE1BAD" w:rsidTr="00F83C33">
        <w:tc>
          <w:tcPr>
            <w:tcW w:w="2552" w:type="dxa"/>
            <w:tcBorders>
              <w:top w:val="nil"/>
              <w:left w:val="nil"/>
              <w:bottom w:val="nil"/>
              <w:right w:val="nil"/>
            </w:tcBorders>
            <w:vAlign w:val="bottom"/>
          </w:tcPr>
          <w:p w:rsidR="007C70A1" w:rsidRPr="00CE1BAD" w:rsidRDefault="007C70A1" w:rsidP="00170F86">
            <w:pPr>
              <w:keepNext/>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946" w:type="dxa"/>
            <w:tcBorders>
              <w:left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r>
      <w:tr w:rsidR="007C70A1" w:rsidRPr="00CE1BAD" w:rsidTr="00F83C33">
        <w:tc>
          <w:tcPr>
            <w:tcW w:w="2552" w:type="dxa"/>
            <w:tcBorders>
              <w:top w:val="nil"/>
              <w:left w:val="nil"/>
              <w:bottom w:val="nil"/>
              <w:right w:val="nil"/>
            </w:tcBorders>
            <w:vAlign w:val="bottom"/>
          </w:tcPr>
          <w:p w:rsidR="007C70A1" w:rsidRPr="00CE1BAD" w:rsidRDefault="007C70A1" w:rsidP="00170F86">
            <w:pPr>
              <w:keepNext/>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946" w:type="dxa"/>
            <w:tcBorders>
              <w:left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r>
      <w:tr w:rsidR="007C70A1" w:rsidRPr="00CE1BAD" w:rsidTr="00F83C33">
        <w:tc>
          <w:tcPr>
            <w:tcW w:w="2552" w:type="dxa"/>
            <w:tcBorders>
              <w:top w:val="nil"/>
              <w:left w:val="nil"/>
              <w:bottom w:val="nil"/>
              <w:right w:val="nil"/>
            </w:tcBorders>
            <w:vAlign w:val="bottom"/>
          </w:tcPr>
          <w:p w:rsidR="007C70A1" w:rsidRPr="00CE1BAD" w:rsidRDefault="007C70A1" w:rsidP="00170F86">
            <w:pPr>
              <w:keepNext/>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6946" w:type="dxa"/>
            <w:tcBorders>
              <w:left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r>
      <w:tr w:rsidR="007C70A1" w:rsidRPr="00CE1BAD" w:rsidTr="00F83C33">
        <w:tc>
          <w:tcPr>
            <w:tcW w:w="2552" w:type="dxa"/>
            <w:tcBorders>
              <w:top w:val="nil"/>
              <w:left w:val="nil"/>
              <w:bottom w:val="nil"/>
              <w:right w:val="nil"/>
            </w:tcBorders>
            <w:vAlign w:val="bottom"/>
          </w:tcPr>
          <w:p w:rsidR="007C70A1" w:rsidRPr="00CE1BAD" w:rsidRDefault="007C70A1" w:rsidP="00170F86">
            <w:pPr>
              <w:keepNext/>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946" w:type="dxa"/>
            <w:tcBorders>
              <w:left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r>
    </w:tbl>
    <w:p w:rsidR="007C70A1" w:rsidRPr="00CE1BAD" w:rsidRDefault="007C70A1" w:rsidP="00170F86">
      <w:pPr>
        <w:keepNext/>
        <w:tabs>
          <w:tab w:val="left" w:pos="2835"/>
        </w:tabs>
        <w:ind w:left="284" w:hanging="284"/>
        <w:jc w:val="both"/>
        <w:rPr>
          <w:rFonts w:ascii="Tahoma" w:hAnsi="Tahoma" w:cs="Tahoma"/>
        </w:rPr>
      </w:pPr>
    </w:p>
    <w:p w:rsidR="007C70A1" w:rsidRDefault="007C70A1" w:rsidP="00170F86">
      <w:pPr>
        <w:keepNext/>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60"/>
        <w:gridCol w:w="4926"/>
      </w:tblGrid>
      <w:tr w:rsidR="001B6931" w:rsidRPr="00657E67" w:rsidTr="008A4805">
        <w:tc>
          <w:tcPr>
            <w:tcW w:w="4360" w:type="dxa"/>
            <w:shd w:val="clear" w:color="auto" w:fill="auto"/>
          </w:tcPr>
          <w:p w:rsidR="001B6931" w:rsidRPr="00657E67" w:rsidRDefault="001B6931" w:rsidP="00170F86">
            <w:pPr>
              <w:keepNext/>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rsidR="001B6931" w:rsidRPr="00657E67" w:rsidRDefault="001B6931" w:rsidP="00170F86">
            <w:pPr>
              <w:keepNext/>
              <w:tabs>
                <w:tab w:val="left" w:pos="2552"/>
              </w:tabs>
              <w:ind w:left="284" w:hanging="284"/>
              <w:jc w:val="both"/>
              <w:rPr>
                <w:rFonts w:ascii="Tahoma" w:hAnsi="Tahoma" w:cs="Tahoma"/>
              </w:rPr>
            </w:pPr>
            <w:r w:rsidRPr="00657E67">
              <w:rPr>
                <w:rFonts w:ascii="Tahoma" w:hAnsi="Tahoma" w:cs="Tahoma"/>
              </w:rPr>
              <w:t>preko Portala javnih naročil:</w:t>
            </w:r>
          </w:p>
        </w:tc>
        <w:tc>
          <w:tcPr>
            <w:tcW w:w="4926" w:type="dxa"/>
            <w:shd w:val="clear" w:color="auto" w:fill="auto"/>
          </w:tcPr>
          <w:p w:rsidR="001B6931" w:rsidRPr="00657E67" w:rsidRDefault="001B6931" w:rsidP="00170F86">
            <w:pPr>
              <w:keepNext/>
              <w:tabs>
                <w:tab w:val="left" w:pos="2552"/>
              </w:tabs>
              <w:jc w:val="both"/>
              <w:rPr>
                <w:rFonts w:ascii="Tahoma" w:hAnsi="Tahoma" w:cs="Tahoma"/>
              </w:rPr>
            </w:pPr>
          </w:p>
        </w:tc>
      </w:tr>
    </w:tbl>
    <w:p w:rsidR="001B6931" w:rsidRDefault="001B6931" w:rsidP="00170F86">
      <w:pPr>
        <w:keepNext/>
        <w:tabs>
          <w:tab w:val="left" w:pos="2552"/>
        </w:tabs>
        <w:ind w:left="284" w:hanging="284"/>
        <w:jc w:val="both"/>
        <w:rPr>
          <w:rFonts w:ascii="Tahoma" w:hAnsi="Tahoma" w:cs="Tahoma"/>
        </w:rPr>
      </w:pPr>
    </w:p>
    <w:p w:rsidR="001B6931" w:rsidRPr="00CE1BAD" w:rsidRDefault="001B6931" w:rsidP="00170F86">
      <w:pPr>
        <w:keepNext/>
        <w:tabs>
          <w:tab w:val="left" w:pos="2552"/>
        </w:tabs>
        <w:ind w:left="284" w:hanging="284"/>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946"/>
      </w:tblGrid>
      <w:tr w:rsidR="007C70A1" w:rsidRPr="00CE1BAD" w:rsidTr="00F83C33">
        <w:tc>
          <w:tcPr>
            <w:tcW w:w="2552" w:type="dxa"/>
            <w:tcBorders>
              <w:top w:val="nil"/>
              <w:left w:val="nil"/>
              <w:bottom w:val="nil"/>
              <w:right w:val="nil"/>
            </w:tcBorders>
            <w:vAlign w:val="bottom"/>
          </w:tcPr>
          <w:p w:rsidR="007C70A1" w:rsidRPr="00CE1BAD" w:rsidRDefault="007C70A1" w:rsidP="00170F86">
            <w:pPr>
              <w:keepNext/>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946" w:type="dxa"/>
            <w:tcBorders>
              <w:top w:val="nil"/>
              <w:left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r>
      <w:tr w:rsidR="007C70A1" w:rsidRPr="00CE1BAD" w:rsidTr="00F83C33">
        <w:tc>
          <w:tcPr>
            <w:tcW w:w="2552" w:type="dxa"/>
            <w:tcBorders>
              <w:top w:val="nil"/>
              <w:left w:val="nil"/>
              <w:bottom w:val="nil"/>
              <w:right w:val="nil"/>
            </w:tcBorders>
            <w:vAlign w:val="bottom"/>
          </w:tcPr>
          <w:p w:rsidR="007C70A1" w:rsidRPr="00CE1BAD" w:rsidRDefault="007C70A1" w:rsidP="00170F86">
            <w:pPr>
              <w:keepNext/>
              <w:tabs>
                <w:tab w:val="left" w:pos="567"/>
                <w:tab w:val="left" w:pos="993"/>
              </w:tabs>
              <w:jc w:val="both"/>
              <w:rPr>
                <w:rFonts w:ascii="Tahoma" w:hAnsi="Tahoma" w:cs="Tahoma"/>
              </w:rPr>
            </w:pPr>
            <w:r w:rsidRPr="00CE1BAD">
              <w:rPr>
                <w:rFonts w:ascii="Tahoma" w:hAnsi="Tahoma" w:cs="Tahoma"/>
              </w:rPr>
              <w:t>Matična banka</w:t>
            </w:r>
          </w:p>
        </w:tc>
        <w:tc>
          <w:tcPr>
            <w:tcW w:w="6946" w:type="dxa"/>
            <w:tcBorders>
              <w:left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r>
      <w:tr w:rsidR="007C70A1" w:rsidRPr="00CE1BAD" w:rsidTr="00F83C33">
        <w:tc>
          <w:tcPr>
            <w:tcW w:w="2552" w:type="dxa"/>
            <w:tcBorders>
              <w:top w:val="nil"/>
              <w:left w:val="nil"/>
              <w:bottom w:val="nil"/>
              <w:right w:val="nil"/>
            </w:tcBorders>
            <w:vAlign w:val="bottom"/>
          </w:tcPr>
          <w:p w:rsidR="007C70A1" w:rsidRPr="00CE1BAD" w:rsidRDefault="007C70A1" w:rsidP="00170F86">
            <w:pPr>
              <w:pStyle w:val="BESEDILO"/>
              <w:keepNext/>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946" w:type="dxa"/>
            <w:tcBorders>
              <w:left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r>
      <w:tr w:rsidR="00545BD7" w:rsidRPr="00CE1BAD" w:rsidTr="00F83C33">
        <w:tc>
          <w:tcPr>
            <w:tcW w:w="2552" w:type="dxa"/>
            <w:tcBorders>
              <w:top w:val="nil"/>
              <w:left w:val="nil"/>
              <w:bottom w:val="nil"/>
              <w:right w:val="nil"/>
            </w:tcBorders>
            <w:vAlign w:val="bottom"/>
          </w:tcPr>
          <w:p w:rsidR="00545BD7" w:rsidRPr="00CE1BAD" w:rsidRDefault="00222AE7" w:rsidP="00170F86">
            <w:pPr>
              <w:pStyle w:val="BESEDILO"/>
              <w:keepNext/>
              <w:keepLines w:val="0"/>
              <w:widowControl/>
              <w:tabs>
                <w:tab w:val="clear" w:pos="2155"/>
                <w:tab w:val="left" w:pos="567"/>
                <w:tab w:val="left" w:pos="993"/>
              </w:tabs>
              <w:rPr>
                <w:rFonts w:ascii="Tahoma" w:hAnsi="Tahoma" w:cs="Tahoma"/>
                <w:kern w:val="0"/>
              </w:rPr>
            </w:pPr>
            <w:r>
              <w:rPr>
                <w:rFonts w:ascii="Tahoma" w:hAnsi="Tahoma" w:cs="Tahoma"/>
                <w:kern w:val="0"/>
              </w:rPr>
              <w:t>Finančni</w:t>
            </w:r>
            <w:r w:rsidR="00545BD7">
              <w:rPr>
                <w:rFonts w:ascii="Tahoma" w:hAnsi="Tahoma" w:cs="Tahoma"/>
                <w:kern w:val="0"/>
              </w:rPr>
              <w:t xml:space="preserve"> urad</w:t>
            </w:r>
          </w:p>
        </w:tc>
        <w:tc>
          <w:tcPr>
            <w:tcW w:w="6946" w:type="dxa"/>
            <w:tcBorders>
              <w:left w:val="nil"/>
              <w:right w:val="nil"/>
            </w:tcBorders>
          </w:tcPr>
          <w:p w:rsidR="00545BD7" w:rsidRPr="00CE1BAD" w:rsidRDefault="00545BD7" w:rsidP="00170F86">
            <w:pPr>
              <w:keepNext/>
              <w:tabs>
                <w:tab w:val="left" w:pos="567"/>
                <w:tab w:val="num" w:pos="851"/>
                <w:tab w:val="left" w:pos="993"/>
              </w:tabs>
              <w:jc w:val="both"/>
              <w:rPr>
                <w:rFonts w:ascii="Tahoma" w:hAnsi="Tahoma" w:cs="Tahoma"/>
                <w:sz w:val="28"/>
              </w:rPr>
            </w:pPr>
          </w:p>
        </w:tc>
      </w:tr>
      <w:tr w:rsidR="007C70A1" w:rsidRPr="00CE1BAD" w:rsidTr="00F83C33">
        <w:tc>
          <w:tcPr>
            <w:tcW w:w="2552" w:type="dxa"/>
            <w:tcBorders>
              <w:top w:val="nil"/>
              <w:left w:val="nil"/>
              <w:bottom w:val="nil"/>
              <w:right w:val="nil"/>
            </w:tcBorders>
            <w:vAlign w:val="bottom"/>
          </w:tcPr>
          <w:p w:rsidR="007C70A1" w:rsidRPr="00CE1BAD" w:rsidRDefault="007C70A1" w:rsidP="00170F86">
            <w:pPr>
              <w:keepNext/>
              <w:tabs>
                <w:tab w:val="left" w:pos="567"/>
                <w:tab w:val="left" w:pos="993"/>
              </w:tabs>
              <w:jc w:val="both"/>
              <w:rPr>
                <w:rFonts w:ascii="Tahoma" w:hAnsi="Tahoma" w:cs="Tahoma"/>
              </w:rPr>
            </w:pPr>
            <w:r w:rsidRPr="00CE1BAD">
              <w:rPr>
                <w:rFonts w:ascii="Tahoma" w:hAnsi="Tahoma" w:cs="Tahoma"/>
              </w:rPr>
              <w:t>Matična številka</w:t>
            </w:r>
          </w:p>
        </w:tc>
        <w:tc>
          <w:tcPr>
            <w:tcW w:w="6946" w:type="dxa"/>
            <w:tcBorders>
              <w:left w:val="nil"/>
              <w:right w:val="nil"/>
            </w:tcBorders>
          </w:tcPr>
          <w:p w:rsidR="007C70A1" w:rsidRPr="00CE1BAD" w:rsidRDefault="007C70A1" w:rsidP="00170F86">
            <w:pPr>
              <w:keepNext/>
              <w:tabs>
                <w:tab w:val="left" w:pos="567"/>
                <w:tab w:val="num" w:pos="851"/>
                <w:tab w:val="left" w:pos="993"/>
              </w:tabs>
              <w:jc w:val="both"/>
              <w:rPr>
                <w:rFonts w:ascii="Tahoma" w:hAnsi="Tahoma" w:cs="Tahoma"/>
                <w:sz w:val="28"/>
              </w:rPr>
            </w:pPr>
          </w:p>
        </w:tc>
      </w:tr>
      <w:tr w:rsidR="00F30D3B" w:rsidRPr="00CE1BAD" w:rsidTr="00F83C33">
        <w:tc>
          <w:tcPr>
            <w:tcW w:w="2552" w:type="dxa"/>
            <w:tcBorders>
              <w:top w:val="nil"/>
              <w:left w:val="nil"/>
              <w:bottom w:val="nil"/>
              <w:right w:val="nil"/>
            </w:tcBorders>
            <w:vAlign w:val="bottom"/>
          </w:tcPr>
          <w:p w:rsidR="00F30D3B" w:rsidRPr="00CE1BAD" w:rsidRDefault="00F30D3B" w:rsidP="00170F86">
            <w:pPr>
              <w:keepNext/>
              <w:tabs>
                <w:tab w:val="left" w:pos="567"/>
                <w:tab w:val="left" w:pos="993"/>
              </w:tabs>
              <w:jc w:val="both"/>
              <w:rPr>
                <w:rFonts w:ascii="Tahoma" w:hAnsi="Tahoma" w:cs="Tahoma"/>
              </w:rPr>
            </w:pPr>
          </w:p>
        </w:tc>
        <w:tc>
          <w:tcPr>
            <w:tcW w:w="6946" w:type="dxa"/>
            <w:tcBorders>
              <w:left w:val="nil"/>
              <w:right w:val="nil"/>
            </w:tcBorders>
          </w:tcPr>
          <w:p w:rsidR="00F30D3B" w:rsidRPr="00CE1BAD" w:rsidRDefault="00F30D3B" w:rsidP="00170F86">
            <w:pPr>
              <w:keepNext/>
              <w:tabs>
                <w:tab w:val="left" w:pos="567"/>
                <w:tab w:val="num" w:pos="851"/>
                <w:tab w:val="left" w:pos="993"/>
              </w:tabs>
              <w:jc w:val="both"/>
              <w:rPr>
                <w:rFonts w:ascii="Tahoma" w:hAnsi="Tahoma" w:cs="Tahoma"/>
                <w:sz w:val="28"/>
              </w:rPr>
            </w:pPr>
          </w:p>
        </w:tc>
      </w:tr>
    </w:tbl>
    <w:p w:rsidR="00745DAC" w:rsidRDefault="00745DAC" w:rsidP="00170F86">
      <w:pPr>
        <w:keepNext/>
        <w:tabs>
          <w:tab w:val="left" w:pos="2835"/>
        </w:tabs>
        <w:ind w:left="720"/>
        <w:jc w:val="both"/>
        <w:rPr>
          <w:rFonts w:ascii="Tahoma" w:hAnsi="Tahoma" w:cs="Tahoma"/>
        </w:rPr>
      </w:pPr>
    </w:p>
    <w:p w:rsidR="009C5278" w:rsidRDefault="009C5278" w:rsidP="00170F86">
      <w:pPr>
        <w:keepNext/>
        <w:tabs>
          <w:tab w:val="left" w:pos="567"/>
          <w:tab w:val="num" w:pos="851"/>
          <w:tab w:val="left" w:pos="993"/>
        </w:tabs>
        <w:jc w:val="both"/>
        <w:rPr>
          <w:rFonts w:ascii="Tahoma" w:hAnsi="Tahoma" w:cs="Tahoma"/>
          <w:b/>
          <w:i/>
          <w:sz w:val="18"/>
          <w:szCs w:val="18"/>
        </w:rPr>
      </w:pPr>
    </w:p>
    <w:p w:rsidR="009B42D2" w:rsidRDefault="009B42D2" w:rsidP="00170F86">
      <w:pPr>
        <w:keepNext/>
        <w:tabs>
          <w:tab w:val="left" w:pos="567"/>
          <w:tab w:val="num" w:pos="851"/>
          <w:tab w:val="left" w:pos="993"/>
        </w:tabs>
        <w:jc w:val="both"/>
        <w:rPr>
          <w:rFonts w:ascii="Tahoma" w:hAnsi="Tahoma" w:cs="Tahoma"/>
          <w:b/>
          <w:i/>
          <w:sz w:val="18"/>
          <w:szCs w:val="18"/>
        </w:rPr>
      </w:pPr>
    </w:p>
    <w:p w:rsidR="009B42D2" w:rsidRDefault="009B42D2" w:rsidP="00170F86">
      <w:pPr>
        <w:keepNext/>
        <w:tabs>
          <w:tab w:val="left" w:pos="567"/>
          <w:tab w:val="num" w:pos="851"/>
          <w:tab w:val="left" w:pos="993"/>
        </w:tabs>
        <w:jc w:val="both"/>
        <w:rPr>
          <w:rFonts w:ascii="Tahoma" w:hAnsi="Tahoma" w:cs="Tahoma"/>
          <w:b/>
          <w:i/>
          <w:sz w:val="18"/>
          <w:szCs w:val="18"/>
        </w:rPr>
      </w:pPr>
    </w:p>
    <w:p w:rsidR="009B42D2" w:rsidRDefault="009B42D2" w:rsidP="00170F86">
      <w:pPr>
        <w:keepNext/>
        <w:tabs>
          <w:tab w:val="left" w:pos="567"/>
          <w:tab w:val="num" w:pos="851"/>
          <w:tab w:val="left" w:pos="993"/>
        </w:tabs>
        <w:jc w:val="both"/>
        <w:rPr>
          <w:rFonts w:ascii="Tahoma" w:hAnsi="Tahoma" w:cs="Tahoma"/>
          <w:b/>
          <w:i/>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790036" w:rsidRPr="005D5727" w:rsidTr="003C1399">
        <w:trPr>
          <w:trHeight w:val="235"/>
        </w:trPr>
        <w:tc>
          <w:tcPr>
            <w:tcW w:w="3430" w:type="dxa"/>
            <w:tcBorders>
              <w:bottom w:val="single" w:sz="4" w:space="0" w:color="auto"/>
            </w:tcBorders>
          </w:tcPr>
          <w:p w:rsidR="00790036" w:rsidRPr="00CE1BAD" w:rsidRDefault="00790036" w:rsidP="003C1399">
            <w:pPr>
              <w:keepNext/>
              <w:jc w:val="both"/>
              <w:rPr>
                <w:rFonts w:ascii="Tahoma" w:hAnsi="Tahoma" w:cs="Tahoma"/>
                <w:snapToGrid w:val="0"/>
                <w:color w:val="000000"/>
              </w:rPr>
            </w:pPr>
          </w:p>
        </w:tc>
        <w:tc>
          <w:tcPr>
            <w:tcW w:w="2574" w:type="dxa"/>
          </w:tcPr>
          <w:p w:rsidR="00790036" w:rsidRPr="00CE1BAD" w:rsidRDefault="00790036" w:rsidP="003C1399">
            <w:pPr>
              <w:keepNext/>
              <w:jc w:val="center"/>
              <w:rPr>
                <w:rFonts w:ascii="Tahoma" w:hAnsi="Tahoma" w:cs="Tahoma"/>
                <w:snapToGrid w:val="0"/>
                <w:color w:val="000000"/>
              </w:rPr>
            </w:pPr>
          </w:p>
        </w:tc>
        <w:tc>
          <w:tcPr>
            <w:tcW w:w="3715" w:type="dxa"/>
            <w:tcBorders>
              <w:bottom w:val="single" w:sz="4" w:space="0" w:color="auto"/>
            </w:tcBorders>
          </w:tcPr>
          <w:p w:rsidR="00790036" w:rsidRPr="005D5727" w:rsidRDefault="00790036" w:rsidP="003C1399">
            <w:pPr>
              <w:keepNext/>
              <w:tabs>
                <w:tab w:val="left" w:pos="567"/>
                <w:tab w:val="num" w:pos="851"/>
                <w:tab w:val="left" w:pos="993"/>
              </w:tabs>
              <w:jc w:val="both"/>
              <w:rPr>
                <w:rFonts w:ascii="Tahoma" w:hAnsi="Tahoma" w:cs="Tahoma"/>
                <w:snapToGrid w:val="0"/>
                <w:color w:val="000000"/>
              </w:rPr>
            </w:pPr>
          </w:p>
        </w:tc>
      </w:tr>
      <w:tr w:rsidR="00790036" w:rsidRPr="00CE1BAD" w:rsidTr="003C1399">
        <w:trPr>
          <w:trHeight w:val="235"/>
        </w:trPr>
        <w:tc>
          <w:tcPr>
            <w:tcW w:w="3430" w:type="dxa"/>
            <w:tcBorders>
              <w:top w:val="single" w:sz="4" w:space="0" w:color="auto"/>
            </w:tcBorders>
          </w:tcPr>
          <w:p w:rsidR="00790036" w:rsidRPr="00CE1BAD" w:rsidRDefault="00790036" w:rsidP="003C1399">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790036" w:rsidRPr="00CE1BAD" w:rsidRDefault="00790036" w:rsidP="003C1399">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790036" w:rsidRDefault="00790036" w:rsidP="003C1399">
            <w:pPr>
              <w:keepNext/>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ponudnika</w:t>
            </w:r>
            <w:r w:rsidRPr="00CE1BAD">
              <w:rPr>
                <w:rFonts w:ascii="Tahoma" w:hAnsi="Tahoma" w:cs="Tahoma"/>
                <w:snapToGrid w:val="0"/>
                <w:color w:val="000000"/>
              </w:rPr>
              <w:t>)</w:t>
            </w:r>
          </w:p>
          <w:p w:rsidR="00790036" w:rsidRPr="00CE1BAD" w:rsidRDefault="00790036" w:rsidP="003C1399">
            <w:pPr>
              <w:keepNext/>
              <w:jc w:val="both"/>
              <w:rPr>
                <w:rFonts w:ascii="Tahoma" w:hAnsi="Tahoma" w:cs="Tahoma"/>
                <w:snapToGrid w:val="0"/>
                <w:color w:val="000000"/>
              </w:rPr>
            </w:pPr>
          </w:p>
        </w:tc>
      </w:tr>
    </w:tbl>
    <w:p w:rsidR="009B42D2" w:rsidRDefault="009B42D2" w:rsidP="00170F86">
      <w:pPr>
        <w:keepNext/>
        <w:tabs>
          <w:tab w:val="left" w:pos="567"/>
          <w:tab w:val="num" w:pos="851"/>
          <w:tab w:val="left" w:pos="993"/>
        </w:tabs>
        <w:jc w:val="both"/>
        <w:rPr>
          <w:rFonts w:ascii="Tahoma" w:hAnsi="Tahoma" w:cs="Tahoma"/>
          <w:b/>
          <w:i/>
          <w:sz w:val="18"/>
          <w:szCs w:val="18"/>
        </w:rPr>
      </w:pPr>
    </w:p>
    <w:p w:rsidR="009B42D2" w:rsidRDefault="009B42D2" w:rsidP="00170F86">
      <w:pPr>
        <w:keepNext/>
        <w:tabs>
          <w:tab w:val="left" w:pos="567"/>
          <w:tab w:val="num" w:pos="851"/>
          <w:tab w:val="left" w:pos="993"/>
        </w:tabs>
        <w:jc w:val="both"/>
        <w:rPr>
          <w:rFonts w:ascii="Tahoma" w:hAnsi="Tahoma" w:cs="Tahoma"/>
          <w:b/>
          <w:i/>
          <w:sz w:val="18"/>
          <w:szCs w:val="18"/>
        </w:rPr>
      </w:pPr>
    </w:p>
    <w:p w:rsidR="009B42D2" w:rsidRDefault="009B42D2" w:rsidP="00170F86">
      <w:pPr>
        <w:keepNext/>
        <w:tabs>
          <w:tab w:val="left" w:pos="567"/>
          <w:tab w:val="num" w:pos="851"/>
          <w:tab w:val="left" w:pos="993"/>
        </w:tabs>
        <w:jc w:val="both"/>
        <w:rPr>
          <w:rFonts w:ascii="Tahoma" w:hAnsi="Tahoma" w:cs="Tahoma"/>
          <w:b/>
          <w:i/>
          <w:sz w:val="18"/>
          <w:szCs w:val="18"/>
        </w:rPr>
      </w:pPr>
    </w:p>
    <w:p w:rsidR="009B42D2" w:rsidRDefault="009B42D2" w:rsidP="00170F86">
      <w:pPr>
        <w:keepNext/>
        <w:tabs>
          <w:tab w:val="left" w:pos="567"/>
          <w:tab w:val="num" w:pos="851"/>
          <w:tab w:val="left" w:pos="993"/>
        </w:tabs>
        <w:jc w:val="both"/>
        <w:rPr>
          <w:rFonts w:ascii="Tahoma" w:hAnsi="Tahoma" w:cs="Tahoma"/>
          <w:b/>
          <w:i/>
          <w:sz w:val="18"/>
          <w:szCs w:val="18"/>
        </w:rPr>
      </w:pPr>
    </w:p>
    <w:p w:rsidR="009B42D2" w:rsidRDefault="009B42D2" w:rsidP="00170F86">
      <w:pPr>
        <w:keepNext/>
        <w:tabs>
          <w:tab w:val="left" w:pos="567"/>
          <w:tab w:val="num" w:pos="851"/>
          <w:tab w:val="left" w:pos="993"/>
        </w:tabs>
        <w:jc w:val="both"/>
        <w:rPr>
          <w:rFonts w:ascii="Tahoma" w:hAnsi="Tahoma" w:cs="Tahoma"/>
          <w:b/>
          <w:i/>
          <w:sz w:val="18"/>
          <w:szCs w:val="18"/>
        </w:rPr>
      </w:pPr>
    </w:p>
    <w:p w:rsidR="009B42D2" w:rsidRDefault="009B42D2" w:rsidP="00170F86">
      <w:pPr>
        <w:keepNext/>
        <w:tabs>
          <w:tab w:val="left" w:pos="567"/>
          <w:tab w:val="num" w:pos="851"/>
          <w:tab w:val="left" w:pos="993"/>
        </w:tabs>
        <w:jc w:val="both"/>
        <w:rPr>
          <w:rFonts w:ascii="Tahoma" w:hAnsi="Tahoma" w:cs="Tahoma"/>
          <w:b/>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9F35FE" w:rsidRPr="00CE1BAD" w:rsidTr="00545BD7">
        <w:tc>
          <w:tcPr>
            <w:tcW w:w="599" w:type="dxa"/>
            <w:tcBorders>
              <w:right w:val="nil"/>
            </w:tcBorders>
          </w:tcPr>
          <w:p w:rsidR="009F35FE" w:rsidRPr="00CE1BAD" w:rsidRDefault="009F35FE" w:rsidP="00170F86">
            <w:pPr>
              <w:keepNext/>
              <w:jc w:val="both"/>
              <w:rPr>
                <w:rFonts w:ascii="Tahoma" w:hAnsi="Tahoma" w:cs="Tahoma"/>
              </w:rPr>
            </w:pPr>
            <w:r>
              <w:rPr>
                <w:rFonts w:ascii="Tahoma" w:hAnsi="Tahoma" w:cs="Tahoma"/>
              </w:rPr>
              <w:lastRenderedPageBreak/>
              <w:br w:type="page"/>
            </w:r>
            <w:r>
              <w:rPr>
                <w:rFonts w:ascii="Tahoma" w:hAnsi="Tahoma" w:cs="Tahoma"/>
              </w:rPr>
              <w:br w:type="page"/>
            </w:r>
            <w:r>
              <w:rPr>
                <w:rFonts w:ascii="Tahoma" w:hAnsi="Tahoma" w:cs="Tahoma"/>
              </w:rPr>
              <w:br w:type="page"/>
            </w:r>
            <w:r>
              <w:rPr>
                <w:rFonts w:ascii="Tahoma" w:hAnsi="Tahoma" w:cs="Tahoma"/>
              </w:rPr>
              <w:br w:type="page"/>
            </w:r>
            <w:r>
              <w:br w:type="page"/>
            </w:r>
            <w:r>
              <w:br w:type="page"/>
            </w:r>
            <w:r>
              <w:br w:type="page"/>
            </w:r>
          </w:p>
        </w:tc>
        <w:tc>
          <w:tcPr>
            <w:tcW w:w="7339" w:type="dxa"/>
            <w:tcBorders>
              <w:left w:val="nil"/>
            </w:tcBorders>
            <w:vAlign w:val="bottom"/>
          </w:tcPr>
          <w:p w:rsidR="009F35FE" w:rsidRPr="00CE1BAD" w:rsidRDefault="009F35FE" w:rsidP="00170F86">
            <w:pPr>
              <w:keepNext/>
              <w:jc w:val="both"/>
              <w:rPr>
                <w:rFonts w:ascii="Tahoma" w:hAnsi="Tahoma" w:cs="Tahoma"/>
              </w:rPr>
            </w:pPr>
            <w:r w:rsidRPr="00CE1BAD">
              <w:rPr>
                <w:rFonts w:ascii="Tahoma" w:hAnsi="Tahoma" w:cs="Tahoma"/>
              </w:rPr>
              <w:t xml:space="preserve">PONUDBA </w:t>
            </w:r>
          </w:p>
        </w:tc>
        <w:tc>
          <w:tcPr>
            <w:tcW w:w="993" w:type="dxa"/>
            <w:tcBorders>
              <w:right w:val="nil"/>
            </w:tcBorders>
          </w:tcPr>
          <w:p w:rsidR="009F35FE" w:rsidRPr="00CE1BAD" w:rsidRDefault="00E96E16" w:rsidP="00170F86">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67" w:type="dxa"/>
            <w:tcBorders>
              <w:left w:val="nil"/>
            </w:tcBorders>
          </w:tcPr>
          <w:p w:rsidR="009F35FE" w:rsidRPr="00CE1BAD" w:rsidRDefault="009F35FE" w:rsidP="00170F86">
            <w:pPr>
              <w:keepNext/>
              <w:ind w:left="-70" w:right="-70"/>
              <w:jc w:val="both"/>
              <w:rPr>
                <w:rFonts w:ascii="Tahoma" w:hAnsi="Tahoma" w:cs="Tahoma"/>
                <w:b/>
                <w:i/>
              </w:rPr>
            </w:pPr>
            <w:r w:rsidRPr="00CE1BAD">
              <w:rPr>
                <w:rFonts w:ascii="Tahoma" w:hAnsi="Tahoma" w:cs="Tahoma"/>
                <w:b/>
                <w:i/>
              </w:rPr>
              <w:t>2</w:t>
            </w:r>
            <w:r w:rsidR="00170F86">
              <w:rPr>
                <w:rFonts w:ascii="Tahoma" w:hAnsi="Tahoma" w:cs="Tahoma"/>
                <w:b/>
                <w:i/>
              </w:rPr>
              <w:t>/1</w:t>
            </w:r>
          </w:p>
        </w:tc>
      </w:tr>
    </w:tbl>
    <w:p w:rsidR="00BB593C" w:rsidRDefault="00BB593C" w:rsidP="00170F86">
      <w:pPr>
        <w:keepNext/>
        <w:jc w:val="both"/>
        <w:rPr>
          <w:rFonts w:ascii="Tahoma" w:hAnsi="Tahoma" w:cs="Tahoma"/>
          <w:b/>
          <w:highlight w:val="yellow"/>
        </w:rPr>
      </w:pPr>
    </w:p>
    <w:p w:rsidR="00787220" w:rsidRDefault="0013381C" w:rsidP="00170F86">
      <w:pPr>
        <w:keepNext/>
        <w:jc w:val="both"/>
        <w:rPr>
          <w:rFonts w:ascii="Tahoma" w:hAnsi="Tahoma" w:cs="Tahoma"/>
          <w:b/>
        </w:rPr>
      </w:pPr>
      <w:r w:rsidRPr="0013381C">
        <w:rPr>
          <w:rFonts w:ascii="Tahoma" w:hAnsi="Tahoma" w:cs="Tahoma"/>
        </w:rPr>
        <w:t>PONUDBA št.</w:t>
      </w:r>
      <w:r w:rsidR="00505C46">
        <w:rPr>
          <w:rFonts w:ascii="Tahoma" w:hAnsi="Tahoma" w:cs="Tahoma"/>
        </w:rPr>
        <w:t>:</w:t>
      </w:r>
      <w:r w:rsidRPr="0013381C">
        <w:rPr>
          <w:rFonts w:ascii="Tahoma" w:hAnsi="Tahoma" w:cs="Tahoma"/>
        </w:rPr>
        <w:t xml:space="preserve"> _____________</w:t>
      </w:r>
      <w:r w:rsidR="00505C46">
        <w:rPr>
          <w:rFonts w:ascii="Tahoma" w:hAnsi="Tahoma" w:cs="Tahoma"/>
        </w:rPr>
        <w:t>_____________</w:t>
      </w:r>
      <w:r w:rsidRPr="0013381C">
        <w:rPr>
          <w:rFonts w:ascii="Tahoma" w:hAnsi="Tahoma" w:cs="Tahoma"/>
        </w:rPr>
        <w:t xml:space="preserve"> za </w:t>
      </w:r>
      <w:r w:rsidR="00D112A4" w:rsidRPr="00D112A4">
        <w:rPr>
          <w:rFonts w:ascii="Tahoma" w:hAnsi="Tahoma" w:cs="Tahoma"/>
        </w:rPr>
        <w:t>j</w:t>
      </w:r>
      <w:r w:rsidR="007C70A1" w:rsidRPr="00D112A4">
        <w:rPr>
          <w:rFonts w:ascii="Tahoma" w:hAnsi="Tahoma" w:cs="Tahoma"/>
        </w:rPr>
        <w:t>avno na</w:t>
      </w:r>
      <w:r w:rsidR="0054060F">
        <w:rPr>
          <w:rFonts w:ascii="Tahoma" w:hAnsi="Tahoma" w:cs="Tahoma"/>
        </w:rPr>
        <w:t xml:space="preserve">ročilo št. </w:t>
      </w:r>
      <w:r w:rsidR="00925AA3">
        <w:rPr>
          <w:rFonts w:ascii="Tahoma" w:hAnsi="Tahoma" w:cs="Tahoma"/>
          <w:b/>
        </w:rPr>
        <w:t>SNAGA-64/18 – Prevoz odpadkov na relaciji ZC Ajdovščina - RCERO Ljubljana</w:t>
      </w:r>
    </w:p>
    <w:p w:rsidR="00345A4E" w:rsidRDefault="00345A4E" w:rsidP="00170F86">
      <w:pPr>
        <w:keepNext/>
        <w:jc w:val="both"/>
        <w:rPr>
          <w:rFonts w:ascii="Tahoma" w:hAnsi="Tahoma" w:cs="Tahoma"/>
          <w:highlight w:val="yellow"/>
        </w:rPr>
      </w:pPr>
    </w:p>
    <w:p w:rsidR="005237C4" w:rsidRDefault="005237C4" w:rsidP="00170F86">
      <w:pPr>
        <w:keepNext/>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9B0957" w:rsidRPr="00C071E0" w:rsidTr="00804562">
        <w:tc>
          <w:tcPr>
            <w:tcW w:w="1688" w:type="dxa"/>
          </w:tcPr>
          <w:p w:rsidR="009B0957" w:rsidRPr="00C071E0" w:rsidRDefault="009B0957" w:rsidP="00DF64EB">
            <w:pPr>
              <w:keepNext/>
              <w:numPr>
                <w:ilvl w:val="0"/>
                <w:numId w:val="10"/>
              </w:numPr>
              <w:ind w:left="318" w:hanging="426"/>
              <w:jc w:val="both"/>
              <w:rPr>
                <w:rFonts w:ascii="Tahoma" w:hAnsi="Tahoma" w:cs="Tahoma"/>
                <w:b/>
              </w:rPr>
            </w:pPr>
            <w:r w:rsidRPr="00C071E0">
              <w:rPr>
                <w:rFonts w:ascii="Tahoma" w:hAnsi="Tahoma" w:cs="Tahoma"/>
              </w:rPr>
              <w:t>samostojno</w:t>
            </w:r>
          </w:p>
        </w:tc>
        <w:tc>
          <w:tcPr>
            <w:tcW w:w="2507" w:type="dxa"/>
          </w:tcPr>
          <w:p w:rsidR="009B0957" w:rsidRPr="00C071E0" w:rsidRDefault="009B0957" w:rsidP="00DF64EB">
            <w:pPr>
              <w:keepNext/>
              <w:numPr>
                <w:ilvl w:val="0"/>
                <w:numId w:val="10"/>
              </w:numPr>
              <w:ind w:left="601" w:hanging="425"/>
              <w:jc w:val="both"/>
              <w:rPr>
                <w:rFonts w:ascii="Tahoma" w:hAnsi="Tahoma" w:cs="Tahoma"/>
                <w:b/>
              </w:rPr>
            </w:pPr>
            <w:r w:rsidRPr="00C071E0">
              <w:rPr>
                <w:rFonts w:ascii="Tahoma" w:hAnsi="Tahoma" w:cs="Tahoma"/>
              </w:rPr>
              <w:t>skupna ponudba</w:t>
            </w:r>
          </w:p>
        </w:tc>
        <w:tc>
          <w:tcPr>
            <w:tcW w:w="2184" w:type="dxa"/>
          </w:tcPr>
          <w:p w:rsidR="009B0957" w:rsidRPr="00C071E0" w:rsidRDefault="009B0957" w:rsidP="00DF64EB">
            <w:pPr>
              <w:keepNext/>
              <w:numPr>
                <w:ilvl w:val="0"/>
                <w:numId w:val="10"/>
              </w:numPr>
              <w:ind w:left="601" w:hanging="426"/>
              <w:jc w:val="both"/>
              <w:rPr>
                <w:rFonts w:ascii="Tahoma" w:hAnsi="Tahoma" w:cs="Tahoma"/>
                <w:b/>
              </w:rPr>
            </w:pPr>
            <w:r w:rsidRPr="00C071E0">
              <w:rPr>
                <w:rFonts w:ascii="Tahoma" w:hAnsi="Tahoma" w:cs="Tahoma"/>
              </w:rPr>
              <w:t>s podizvajalci</w:t>
            </w:r>
          </w:p>
        </w:tc>
        <w:tc>
          <w:tcPr>
            <w:tcW w:w="2605" w:type="dxa"/>
          </w:tcPr>
          <w:p w:rsidR="009B0957" w:rsidRPr="00C071E0" w:rsidRDefault="009B0957" w:rsidP="00DF64EB">
            <w:pPr>
              <w:keepNext/>
              <w:numPr>
                <w:ilvl w:val="0"/>
                <w:numId w:val="10"/>
              </w:numPr>
              <w:ind w:left="601" w:hanging="426"/>
              <w:jc w:val="both"/>
              <w:rPr>
                <w:rFonts w:ascii="Tahoma" w:hAnsi="Tahoma" w:cs="Tahoma"/>
              </w:rPr>
            </w:pPr>
            <w:r w:rsidRPr="00C071E0">
              <w:rPr>
                <w:rFonts w:ascii="Tahoma" w:hAnsi="Tahoma" w:cs="Tahoma"/>
              </w:rPr>
              <w:t>Uporaba zmogljivosti drugih subjektov</w:t>
            </w:r>
          </w:p>
        </w:tc>
      </w:tr>
    </w:tbl>
    <w:p w:rsidR="005237C4" w:rsidRDefault="005237C4" w:rsidP="00170F86">
      <w:pPr>
        <w:keepNext/>
        <w:jc w:val="both"/>
        <w:rPr>
          <w:rFonts w:ascii="Tahoma" w:hAnsi="Tahoma" w:cs="Tahoma"/>
          <w:b/>
          <w:highlight w:val="yellow"/>
        </w:rPr>
      </w:pPr>
    </w:p>
    <w:p w:rsidR="005237C4" w:rsidRDefault="005237C4" w:rsidP="00DF64EB">
      <w:pPr>
        <w:keepNext/>
        <w:numPr>
          <w:ilvl w:val="0"/>
          <w:numId w:val="20"/>
        </w:numPr>
        <w:jc w:val="both"/>
        <w:rPr>
          <w:rFonts w:ascii="Tahoma" w:hAnsi="Tahoma" w:cs="Tahoma"/>
          <w:b/>
        </w:rPr>
      </w:pPr>
      <w:r w:rsidRPr="00FE599F">
        <w:rPr>
          <w:rFonts w:ascii="Tahoma" w:hAnsi="Tahoma" w:cs="Tahoma"/>
          <w:b/>
        </w:rPr>
        <w:t xml:space="preserve">PONUDBENA </w:t>
      </w:r>
      <w:r w:rsidR="009B0957">
        <w:rPr>
          <w:rFonts w:ascii="Tahoma" w:hAnsi="Tahoma" w:cs="Tahoma"/>
          <w:b/>
        </w:rPr>
        <w:t xml:space="preserve">CENA ZA </w:t>
      </w:r>
      <w:r w:rsidR="00FB7592">
        <w:rPr>
          <w:rFonts w:ascii="Tahoma" w:hAnsi="Tahoma" w:cs="Tahoma"/>
          <w:b/>
        </w:rPr>
        <w:t>PREVOZ</w:t>
      </w:r>
    </w:p>
    <w:p w:rsidR="005237C4" w:rsidRDefault="005237C4" w:rsidP="00170F86">
      <w:pPr>
        <w:keepNext/>
        <w:rPr>
          <w:rFonts w:ascii="Tahoma" w:hAnsi="Tahoma" w:cs="Tahoma"/>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5151"/>
        <w:gridCol w:w="1734"/>
        <w:gridCol w:w="1978"/>
      </w:tblGrid>
      <w:tr w:rsidR="00345A4E" w:rsidRPr="00C071E0" w:rsidTr="00DF64EB">
        <w:trPr>
          <w:trHeight w:val="224"/>
        </w:trPr>
        <w:tc>
          <w:tcPr>
            <w:tcW w:w="0" w:type="auto"/>
            <w:tcBorders>
              <w:bottom w:val="single" w:sz="4" w:space="0" w:color="auto"/>
            </w:tcBorders>
            <w:shd w:val="clear" w:color="auto" w:fill="auto"/>
          </w:tcPr>
          <w:p w:rsidR="00186EE7" w:rsidRPr="00186EE7" w:rsidRDefault="00186EE7" w:rsidP="00170F86">
            <w:pPr>
              <w:keepNext/>
              <w:jc w:val="center"/>
              <w:rPr>
                <w:rFonts w:ascii="Tahoma" w:hAnsi="Tahoma" w:cs="Tahoma"/>
              </w:rPr>
            </w:pPr>
            <w:r w:rsidRPr="00186EE7">
              <w:rPr>
                <w:rFonts w:ascii="Tahoma" w:hAnsi="Tahoma" w:cs="Tahoma"/>
              </w:rPr>
              <w:t>A</w:t>
            </w:r>
          </w:p>
        </w:tc>
        <w:tc>
          <w:tcPr>
            <w:tcW w:w="5151" w:type="dxa"/>
            <w:tcBorders>
              <w:bottom w:val="single" w:sz="4" w:space="0" w:color="auto"/>
            </w:tcBorders>
            <w:shd w:val="clear" w:color="auto" w:fill="auto"/>
          </w:tcPr>
          <w:p w:rsidR="00186EE7" w:rsidRPr="00186EE7" w:rsidRDefault="00186EE7" w:rsidP="00170F86">
            <w:pPr>
              <w:keepNext/>
              <w:jc w:val="center"/>
              <w:rPr>
                <w:rFonts w:ascii="Tahoma" w:hAnsi="Tahoma" w:cs="Tahoma"/>
              </w:rPr>
            </w:pPr>
            <w:r w:rsidRPr="00186EE7">
              <w:rPr>
                <w:rFonts w:ascii="Tahoma" w:hAnsi="Tahoma" w:cs="Tahoma"/>
              </w:rPr>
              <w:t>B</w:t>
            </w:r>
          </w:p>
        </w:tc>
        <w:tc>
          <w:tcPr>
            <w:tcW w:w="1734" w:type="dxa"/>
            <w:tcBorders>
              <w:bottom w:val="single" w:sz="4" w:space="0" w:color="auto"/>
            </w:tcBorders>
            <w:shd w:val="clear" w:color="auto" w:fill="auto"/>
          </w:tcPr>
          <w:p w:rsidR="00186EE7" w:rsidRPr="00186EE7" w:rsidRDefault="00186EE7" w:rsidP="00170F86">
            <w:pPr>
              <w:keepNext/>
              <w:jc w:val="center"/>
              <w:rPr>
                <w:rFonts w:ascii="Tahoma" w:hAnsi="Tahoma" w:cs="Tahoma"/>
              </w:rPr>
            </w:pPr>
            <w:r w:rsidRPr="00186EE7">
              <w:rPr>
                <w:rFonts w:ascii="Tahoma" w:hAnsi="Tahoma" w:cs="Tahoma"/>
              </w:rPr>
              <w:t>C</w:t>
            </w:r>
          </w:p>
        </w:tc>
        <w:tc>
          <w:tcPr>
            <w:tcW w:w="1978" w:type="dxa"/>
            <w:tcBorders>
              <w:bottom w:val="single" w:sz="4" w:space="0" w:color="auto"/>
            </w:tcBorders>
            <w:shd w:val="clear" w:color="auto" w:fill="auto"/>
          </w:tcPr>
          <w:p w:rsidR="00186EE7" w:rsidRPr="00186EE7" w:rsidRDefault="00186EE7" w:rsidP="00170F86">
            <w:pPr>
              <w:keepNext/>
              <w:jc w:val="center"/>
              <w:rPr>
                <w:rFonts w:ascii="Tahoma" w:hAnsi="Tahoma" w:cs="Tahoma"/>
              </w:rPr>
            </w:pPr>
            <w:r w:rsidRPr="00186EE7">
              <w:rPr>
                <w:rFonts w:ascii="Tahoma" w:hAnsi="Tahoma" w:cs="Tahoma"/>
              </w:rPr>
              <w:t>D</w:t>
            </w:r>
          </w:p>
        </w:tc>
      </w:tr>
      <w:tr w:rsidR="00345A4E" w:rsidRPr="00C071E0" w:rsidTr="00DF64EB">
        <w:trPr>
          <w:trHeight w:val="535"/>
        </w:trPr>
        <w:tc>
          <w:tcPr>
            <w:tcW w:w="0" w:type="auto"/>
            <w:tcBorders>
              <w:bottom w:val="single" w:sz="4" w:space="0" w:color="auto"/>
            </w:tcBorders>
            <w:shd w:val="clear" w:color="auto" w:fill="CCFF99"/>
          </w:tcPr>
          <w:p w:rsidR="009B0957" w:rsidRPr="00C071E0" w:rsidRDefault="009B0957" w:rsidP="00170F86">
            <w:pPr>
              <w:keepNext/>
              <w:rPr>
                <w:rFonts w:ascii="Tahoma" w:hAnsi="Tahoma" w:cs="Tahoma"/>
                <w:b/>
              </w:rPr>
            </w:pPr>
            <w:r w:rsidRPr="00C071E0">
              <w:rPr>
                <w:rFonts w:ascii="Tahoma" w:hAnsi="Tahoma" w:cs="Tahoma"/>
                <w:b/>
              </w:rPr>
              <w:t>Poz.</w:t>
            </w:r>
          </w:p>
        </w:tc>
        <w:tc>
          <w:tcPr>
            <w:tcW w:w="5151" w:type="dxa"/>
            <w:tcBorders>
              <w:bottom w:val="single" w:sz="4" w:space="0" w:color="auto"/>
            </w:tcBorders>
            <w:shd w:val="clear" w:color="auto" w:fill="CCFF99"/>
          </w:tcPr>
          <w:p w:rsidR="009B0957" w:rsidRPr="00C071E0" w:rsidRDefault="009B0957" w:rsidP="00170F86">
            <w:pPr>
              <w:keepNext/>
              <w:rPr>
                <w:rFonts w:ascii="Tahoma" w:hAnsi="Tahoma" w:cs="Tahoma"/>
                <w:b/>
              </w:rPr>
            </w:pPr>
            <w:r w:rsidRPr="00C071E0">
              <w:rPr>
                <w:rFonts w:ascii="Tahoma" w:hAnsi="Tahoma" w:cs="Tahoma"/>
                <w:b/>
              </w:rPr>
              <w:t>Naziv</w:t>
            </w:r>
          </w:p>
        </w:tc>
        <w:tc>
          <w:tcPr>
            <w:tcW w:w="1734" w:type="dxa"/>
            <w:tcBorders>
              <w:bottom w:val="single" w:sz="4" w:space="0" w:color="auto"/>
            </w:tcBorders>
            <w:shd w:val="clear" w:color="auto" w:fill="CCFF99"/>
          </w:tcPr>
          <w:p w:rsidR="009B0957" w:rsidRPr="00C071E0" w:rsidRDefault="009B0957" w:rsidP="00170F86">
            <w:pPr>
              <w:keepNext/>
              <w:jc w:val="center"/>
              <w:rPr>
                <w:rFonts w:ascii="Tahoma" w:hAnsi="Tahoma" w:cs="Tahoma"/>
                <w:b/>
              </w:rPr>
            </w:pPr>
            <w:r w:rsidRPr="00C071E0">
              <w:rPr>
                <w:rFonts w:ascii="Tahoma" w:hAnsi="Tahoma" w:cs="Tahoma"/>
                <w:b/>
              </w:rPr>
              <w:t xml:space="preserve">Okvirna količina </w:t>
            </w:r>
          </w:p>
          <w:p w:rsidR="009B0957" w:rsidRPr="00C071E0" w:rsidRDefault="009B0957" w:rsidP="00170F86">
            <w:pPr>
              <w:keepNext/>
              <w:jc w:val="center"/>
              <w:rPr>
                <w:rFonts w:ascii="Tahoma" w:hAnsi="Tahoma" w:cs="Tahoma"/>
                <w:b/>
              </w:rPr>
            </w:pPr>
            <w:r w:rsidRPr="00C071E0">
              <w:rPr>
                <w:rFonts w:ascii="Tahoma" w:hAnsi="Tahoma" w:cs="Tahoma"/>
                <w:b/>
              </w:rPr>
              <w:t>(v tonah)</w:t>
            </w:r>
          </w:p>
        </w:tc>
        <w:tc>
          <w:tcPr>
            <w:tcW w:w="1978" w:type="dxa"/>
            <w:tcBorders>
              <w:bottom w:val="single" w:sz="4" w:space="0" w:color="auto"/>
            </w:tcBorders>
            <w:shd w:val="clear" w:color="auto" w:fill="CCFF99"/>
          </w:tcPr>
          <w:p w:rsidR="009B0957" w:rsidRPr="00C071E0" w:rsidRDefault="009B0957" w:rsidP="00170F86">
            <w:pPr>
              <w:keepNext/>
              <w:jc w:val="center"/>
              <w:rPr>
                <w:rFonts w:ascii="Tahoma" w:hAnsi="Tahoma" w:cs="Tahoma"/>
                <w:b/>
              </w:rPr>
            </w:pPr>
            <w:r w:rsidRPr="00C071E0">
              <w:rPr>
                <w:rFonts w:ascii="Tahoma" w:hAnsi="Tahoma" w:cs="Tahoma"/>
                <w:b/>
              </w:rPr>
              <w:t>Cena na enoto brez DDV (EUR/t)</w:t>
            </w:r>
          </w:p>
        </w:tc>
      </w:tr>
      <w:tr w:rsidR="00345A4E" w:rsidRPr="00C071E0" w:rsidTr="00DF64EB">
        <w:trPr>
          <w:trHeight w:val="53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45A4E" w:rsidRPr="00C071E0" w:rsidRDefault="00DF64EB" w:rsidP="00170F86">
            <w:pPr>
              <w:keepNext/>
              <w:rPr>
                <w:rFonts w:ascii="Tahoma" w:hAnsi="Tahoma" w:cs="Tahoma"/>
              </w:rPr>
            </w:pPr>
            <w:r>
              <w:rPr>
                <w:rFonts w:ascii="Tahoma" w:hAnsi="Tahoma" w:cs="Tahoma"/>
              </w:rPr>
              <w:t>1</w:t>
            </w:r>
            <w:r w:rsidR="00345A4E">
              <w:rPr>
                <w:rFonts w:ascii="Tahoma" w:hAnsi="Tahoma" w:cs="Tahoma"/>
              </w:rPr>
              <w:t>.</w:t>
            </w:r>
          </w:p>
        </w:tc>
        <w:tc>
          <w:tcPr>
            <w:tcW w:w="5151" w:type="dxa"/>
            <w:tcBorders>
              <w:top w:val="single" w:sz="4" w:space="0" w:color="auto"/>
              <w:left w:val="single" w:sz="4" w:space="0" w:color="auto"/>
              <w:bottom w:val="single" w:sz="4" w:space="0" w:color="auto"/>
              <w:right w:val="single" w:sz="4" w:space="0" w:color="auto"/>
            </w:tcBorders>
            <w:shd w:val="clear" w:color="auto" w:fill="FFFFFF"/>
            <w:vAlign w:val="center"/>
          </w:tcPr>
          <w:p w:rsidR="00345A4E" w:rsidRDefault="00345A4E" w:rsidP="00170F86">
            <w:pPr>
              <w:keepNext/>
              <w:jc w:val="both"/>
              <w:rPr>
                <w:rFonts w:ascii="Tahoma" w:hAnsi="Tahoma" w:cs="Tahoma"/>
                <w:b/>
              </w:rPr>
            </w:pPr>
            <w:r w:rsidRPr="00345A4E">
              <w:rPr>
                <w:rFonts w:ascii="Tahoma" w:hAnsi="Tahoma" w:cs="Tahoma"/>
                <w:b/>
              </w:rPr>
              <w:t>Prevoz KO (20 03 01) na relaciji ZC Dolga Poljana – RCERO Ljubljana</w:t>
            </w:r>
            <w:r w:rsidR="00DF64EB">
              <w:rPr>
                <w:rFonts w:ascii="Tahoma" w:hAnsi="Tahoma" w:cs="Tahoma"/>
                <w:b/>
              </w:rPr>
              <w:t>, vključno s strojnim nakladom K</w:t>
            </w:r>
            <w:r w:rsidR="00DF64EB" w:rsidRPr="009B0957">
              <w:rPr>
                <w:rFonts w:ascii="Tahoma" w:hAnsi="Tahoma" w:cs="Tahoma"/>
                <w:b/>
              </w:rPr>
              <w:t xml:space="preserve">O </w:t>
            </w:r>
            <w:r w:rsidR="00DF64EB">
              <w:rPr>
                <w:rFonts w:ascii="Tahoma" w:hAnsi="Tahoma" w:cs="Tahoma"/>
                <w:b/>
              </w:rPr>
              <w:t>(</w:t>
            </w:r>
            <w:r w:rsidR="00DF64EB" w:rsidRPr="009B0957">
              <w:rPr>
                <w:rFonts w:ascii="Tahoma" w:hAnsi="Tahoma" w:cs="Tahoma"/>
                <w:b/>
              </w:rPr>
              <w:t>20 03 01</w:t>
            </w:r>
            <w:r w:rsidR="00DF64EB">
              <w:rPr>
                <w:rFonts w:ascii="Tahoma" w:hAnsi="Tahoma" w:cs="Tahoma"/>
                <w:b/>
              </w:rPr>
              <w:t xml:space="preserve">) </w:t>
            </w:r>
            <w:r w:rsidR="00DF64EB" w:rsidRPr="009B0957">
              <w:rPr>
                <w:rFonts w:ascii="Tahoma" w:hAnsi="Tahoma" w:cs="Tahoma"/>
                <w:b/>
              </w:rPr>
              <w:t xml:space="preserve">na </w:t>
            </w:r>
            <w:r w:rsidR="00DF64EB">
              <w:rPr>
                <w:rFonts w:ascii="Tahoma" w:hAnsi="Tahoma" w:cs="Tahoma"/>
                <w:b/>
              </w:rPr>
              <w:t>lokaciji ZC Dolga Poljana</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rsidR="00345A4E" w:rsidRPr="00C071E0" w:rsidRDefault="00345A4E" w:rsidP="00170F86">
            <w:pPr>
              <w:keepNext/>
              <w:jc w:val="center"/>
              <w:rPr>
                <w:rFonts w:ascii="Tahoma" w:hAnsi="Tahoma" w:cs="Tahoma"/>
              </w:rPr>
            </w:pPr>
            <w:r>
              <w:rPr>
                <w:rFonts w:ascii="Tahoma" w:hAnsi="Tahoma" w:cs="Tahoma"/>
              </w:rPr>
              <w:t>4.900 ton</w:t>
            </w:r>
          </w:p>
        </w:tc>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rsidR="00345A4E" w:rsidRPr="00C071E0" w:rsidRDefault="00345A4E" w:rsidP="00170F86">
            <w:pPr>
              <w:keepNext/>
              <w:jc w:val="center"/>
              <w:rPr>
                <w:rFonts w:ascii="Tahoma" w:hAnsi="Tahoma" w:cs="Tahoma"/>
              </w:rPr>
            </w:pPr>
          </w:p>
        </w:tc>
      </w:tr>
      <w:tr w:rsidR="009B0957" w:rsidRPr="00C071E0" w:rsidTr="00DF64EB">
        <w:tc>
          <w:tcPr>
            <w:tcW w:w="0" w:type="auto"/>
            <w:shd w:val="clear" w:color="auto" w:fill="auto"/>
          </w:tcPr>
          <w:p w:rsidR="009B0957" w:rsidRPr="00C071E0" w:rsidRDefault="009B0957" w:rsidP="00170F86">
            <w:pPr>
              <w:keepNext/>
              <w:rPr>
                <w:rFonts w:ascii="Tahoma" w:hAnsi="Tahoma" w:cs="Tahoma"/>
              </w:rPr>
            </w:pPr>
          </w:p>
        </w:tc>
        <w:tc>
          <w:tcPr>
            <w:tcW w:w="6885" w:type="dxa"/>
            <w:gridSpan w:val="2"/>
            <w:shd w:val="clear" w:color="auto" w:fill="auto"/>
          </w:tcPr>
          <w:p w:rsidR="009B0957" w:rsidRPr="00C071E0" w:rsidRDefault="009B0957" w:rsidP="00170F86">
            <w:pPr>
              <w:keepNext/>
              <w:ind w:hanging="72"/>
              <w:jc w:val="center"/>
              <w:rPr>
                <w:rFonts w:ascii="Tahoma" w:hAnsi="Tahoma" w:cs="Tahoma"/>
              </w:rPr>
            </w:pPr>
          </w:p>
          <w:p w:rsidR="009B0957" w:rsidRPr="00C071E0" w:rsidRDefault="009B0957" w:rsidP="00170F86">
            <w:pPr>
              <w:keepNext/>
              <w:ind w:hanging="72"/>
              <w:jc w:val="center"/>
              <w:rPr>
                <w:rFonts w:ascii="Tahoma" w:hAnsi="Tahoma" w:cs="Tahoma"/>
                <w:b/>
              </w:rPr>
            </w:pPr>
            <w:r w:rsidRPr="00C071E0">
              <w:rPr>
                <w:rFonts w:ascii="Tahoma" w:hAnsi="Tahoma" w:cs="Tahoma"/>
                <w:b/>
              </w:rPr>
              <w:t>Skupna ponudbena vrednost v EUR brez DDV</w:t>
            </w:r>
          </w:p>
        </w:tc>
        <w:tc>
          <w:tcPr>
            <w:tcW w:w="1978" w:type="dxa"/>
            <w:shd w:val="clear" w:color="auto" w:fill="auto"/>
            <w:vAlign w:val="center"/>
          </w:tcPr>
          <w:p w:rsidR="009B0957" w:rsidRPr="00C071E0" w:rsidRDefault="009B0957" w:rsidP="00170F86">
            <w:pPr>
              <w:keepNext/>
              <w:jc w:val="center"/>
              <w:rPr>
                <w:rFonts w:ascii="Tahoma" w:hAnsi="Tahoma" w:cs="Tahoma"/>
              </w:rPr>
            </w:pPr>
          </w:p>
        </w:tc>
      </w:tr>
      <w:tr w:rsidR="009B0957" w:rsidRPr="00C071E0" w:rsidTr="00DF64EB">
        <w:tc>
          <w:tcPr>
            <w:tcW w:w="0" w:type="auto"/>
            <w:shd w:val="clear" w:color="auto" w:fill="auto"/>
          </w:tcPr>
          <w:p w:rsidR="009B0957" w:rsidRPr="00C071E0" w:rsidRDefault="009B0957" w:rsidP="00170F86">
            <w:pPr>
              <w:keepNext/>
              <w:rPr>
                <w:rFonts w:ascii="Tahoma" w:hAnsi="Tahoma" w:cs="Tahoma"/>
              </w:rPr>
            </w:pPr>
          </w:p>
        </w:tc>
        <w:tc>
          <w:tcPr>
            <w:tcW w:w="6885" w:type="dxa"/>
            <w:gridSpan w:val="2"/>
            <w:shd w:val="clear" w:color="auto" w:fill="auto"/>
          </w:tcPr>
          <w:p w:rsidR="009B0957" w:rsidRPr="00C071E0" w:rsidRDefault="009B0957" w:rsidP="00170F86">
            <w:pPr>
              <w:keepNext/>
              <w:jc w:val="center"/>
              <w:rPr>
                <w:rFonts w:ascii="Tahoma" w:hAnsi="Tahoma" w:cs="Tahoma"/>
              </w:rPr>
            </w:pPr>
            <w:r w:rsidRPr="00C071E0">
              <w:rPr>
                <w:rFonts w:ascii="Tahoma" w:hAnsi="Tahoma" w:cs="Tahoma"/>
              </w:rPr>
              <w:t>Informativni izračun DDV ______ %</w:t>
            </w:r>
          </w:p>
        </w:tc>
        <w:tc>
          <w:tcPr>
            <w:tcW w:w="1978" w:type="dxa"/>
            <w:shd w:val="clear" w:color="auto" w:fill="auto"/>
            <w:vAlign w:val="center"/>
          </w:tcPr>
          <w:p w:rsidR="009B0957" w:rsidRPr="00C071E0" w:rsidRDefault="009B0957" w:rsidP="00170F86">
            <w:pPr>
              <w:keepNext/>
              <w:jc w:val="center"/>
              <w:rPr>
                <w:rFonts w:ascii="Tahoma" w:hAnsi="Tahoma" w:cs="Tahoma"/>
              </w:rPr>
            </w:pPr>
          </w:p>
        </w:tc>
      </w:tr>
      <w:tr w:rsidR="009B0957" w:rsidRPr="00C071E0" w:rsidTr="00DF64EB">
        <w:tc>
          <w:tcPr>
            <w:tcW w:w="0" w:type="auto"/>
            <w:shd w:val="clear" w:color="auto" w:fill="auto"/>
          </w:tcPr>
          <w:p w:rsidR="009B0957" w:rsidRPr="00C071E0" w:rsidRDefault="009B0957" w:rsidP="00170F86">
            <w:pPr>
              <w:keepNext/>
              <w:rPr>
                <w:rFonts w:ascii="Tahoma" w:hAnsi="Tahoma" w:cs="Tahoma"/>
              </w:rPr>
            </w:pPr>
          </w:p>
        </w:tc>
        <w:tc>
          <w:tcPr>
            <w:tcW w:w="6885" w:type="dxa"/>
            <w:gridSpan w:val="2"/>
            <w:tcBorders>
              <w:bottom w:val="single" w:sz="4" w:space="0" w:color="auto"/>
            </w:tcBorders>
            <w:shd w:val="clear" w:color="auto" w:fill="auto"/>
          </w:tcPr>
          <w:p w:rsidR="009B0957" w:rsidRPr="00C071E0" w:rsidRDefault="009B0957" w:rsidP="00170F86">
            <w:pPr>
              <w:keepNext/>
              <w:jc w:val="center"/>
              <w:rPr>
                <w:rFonts w:ascii="Tahoma" w:hAnsi="Tahoma" w:cs="Tahoma"/>
              </w:rPr>
            </w:pPr>
            <w:r w:rsidRPr="00C071E0">
              <w:rPr>
                <w:rFonts w:ascii="Tahoma" w:hAnsi="Tahoma" w:cs="Tahoma"/>
              </w:rPr>
              <w:t xml:space="preserve">        Skupna ponudbena vrednost v EUR z DDV</w:t>
            </w:r>
          </w:p>
        </w:tc>
        <w:tc>
          <w:tcPr>
            <w:tcW w:w="1978" w:type="dxa"/>
            <w:tcBorders>
              <w:bottom w:val="single" w:sz="4" w:space="0" w:color="auto"/>
            </w:tcBorders>
            <w:shd w:val="clear" w:color="auto" w:fill="auto"/>
            <w:vAlign w:val="center"/>
          </w:tcPr>
          <w:p w:rsidR="009B0957" w:rsidRPr="00C071E0" w:rsidRDefault="009B0957" w:rsidP="00170F86">
            <w:pPr>
              <w:keepNext/>
              <w:jc w:val="center"/>
              <w:rPr>
                <w:rFonts w:ascii="Tahoma" w:hAnsi="Tahoma" w:cs="Tahoma"/>
              </w:rPr>
            </w:pPr>
          </w:p>
        </w:tc>
      </w:tr>
    </w:tbl>
    <w:p w:rsidR="005061EE" w:rsidRDefault="005061EE" w:rsidP="00170F86">
      <w:pPr>
        <w:keepNext/>
        <w:tabs>
          <w:tab w:val="num" w:pos="426"/>
        </w:tabs>
        <w:rPr>
          <w:rFonts w:ascii="Tahoma" w:hAnsi="Tahoma" w:cs="Tahoma"/>
          <w:b/>
        </w:rPr>
      </w:pPr>
    </w:p>
    <w:p w:rsidR="009B0957" w:rsidRDefault="009B0957" w:rsidP="00170F86">
      <w:pPr>
        <w:keepNext/>
        <w:tabs>
          <w:tab w:val="num" w:pos="426"/>
        </w:tabs>
        <w:rPr>
          <w:rFonts w:ascii="Tahoma" w:hAnsi="Tahoma" w:cs="Tahoma"/>
          <w:b/>
        </w:rPr>
      </w:pPr>
    </w:p>
    <w:p w:rsidR="001F39E8" w:rsidRPr="00CE1BAD" w:rsidRDefault="001F39E8" w:rsidP="00DF64EB">
      <w:pPr>
        <w:keepNext/>
        <w:numPr>
          <w:ilvl w:val="0"/>
          <w:numId w:val="20"/>
        </w:numPr>
        <w:ind w:left="0" w:firstLine="0"/>
        <w:rPr>
          <w:rFonts w:ascii="Tahoma" w:hAnsi="Tahoma" w:cs="Tahoma"/>
          <w:b/>
        </w:rPr>
      </w:pPr>
      <w:r w:rsidRPr="00CE1BAD">
        <w:rPr>
          <w:rFonts w:ascii="Tahoma" w:hAnsi="Tahoma" w:cs="Tahoma"/>
          <w:b/>
        </w:rPr>
        <w:t>VELJAVNOST PONUDBE</w:t>
      </w:r>
    </w:p>
    <w:p w:rsidR="001F39E8" w:rsidRDefault="001F39E8" w:rsidP="00170F86">
      <w:pPr>
        <w:keepNext/>
        <w:jc w:val="both"/>
        <w:rPr>
          <w:rFonts w:ascii="Tahoma" w:hAnsi="Tahoma" w:cs="Tahoma"/>
          <w:highlight w:val="yellow"/>
        </w:rPr>
      </w:pPr>
    </w:p>
    <w:p w:rsidR="00925AA3" w:rsidRDefault="00925AA3" w:rsidP="00925AA3">
      <w:pPr>
        <w:keepNext/>
        <w:jc w:val="both"/>
        <w:rPr>
          <w:rFonts w:ascii="Tahoma" w:hAnsi="Tahoma" w:cs="Tahoma"/>
        </w:rPr>
      </w:pPr>
      <w:r w:rsidRPr="00A409A3">
        <w:rPr>
          <w:rFonts w:ascii="Tahoma" w:hAnsi="Tahoma" w:cs="Tahoma"/>
        </w:rPr>
        <w:t xml:space="preserve">Veljavnost ponudbe je _________ </w:t>
      </w:r>
      <w:r>
        <w:rPr>
          <w:rFonts w:ascii="Tahoma" w:hAnsi="Tahoma" w:cs="Tahoma"/>
        </w:rPr>
        <w:t>mesecev</w:t>
      </w:r>
      <w:r w:rsidRPr="00A409A3">
        <w:rPr>
          <w:rFonts w:ascii="Tahoma" w:hAnsi="Tahoma" w:cs="Tahoma"/>
        </w:rPr>
        <w:t xml:space="preserve"> </w:t>
      </w:r>
      <w:r w:rsidRPr="00750F4A">
        <w:rPr>
          <w:rFonts w:ascii="Tahoma" w:hAnsi="Tahoma" w:cs="Tahoma"/>
        </w:rPr>
        <w:t xml:space="preserve">(minimalno </w:t>
      </w:r>
      <w:r>
        <w:rPr>
          <w:rFonts w:ascii="Tahoma" w:hAnsi="Tahoma" w:cs="Tahoma"/>
        </w:rPr>
        <w:t>štiri (4) mesece) od datuma, določenega za oddajo ponudb</w:t>
      </w:r>
      <w:r w:rsidRPr="00A409A3">
        <w:rPr>
          <w:rFonts w:ascii="Tahoma" w:hAnsi="Tahoma" w:cs="Tahoma"/>
        </w:rPr>
        <w:t>.</w:t>
      </w:r>
    </w:p>
    <w:p w:rsidR="00A7284C" w:rsidRDefault="00A7284C" w:rsidP="00170F86">
      <w:pPr>
        <w:keepNext/>
        <w:jc w:val="both"/>
        <w:rPr>
          <w:rFonts w:ascii="Tahoma" w:hAnsi="Tahoma" w:cs="Tahoma"/>
        </w:rPr>
      </w:pPr>
    </w:p>
    <w:p w:rsidR="00A7284C" w:rsidRDefault="00A7284C" w:rsidP="00170F86">
      <w:pPr>
        <w:keepNext/>
        <w:jc w:val="both"/>
        <w:rPr>
          <w:rFonts w:ascii="Tahoma" w:hAnsi="Tahoma" w:cs="Tahoma"/>
        </w:rPr>
      </w:pPr>
    </w:p>
    <w:p w:rsidR="00A7284C" w:rsidRPr="00A409A3" w:rsidRDefault="00A7284C" w:rsidP="00170F86">
      <w:pPr>
        <w:keepNext/>
        <w:jc w:val="both"/>
        <w:rPr>
          <w:rFonts w:ascii="Tahoma" w:hAnsi="Tahoma" w:cs="Tahoma"/>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F903B9" w:rsidRPr="005D5727" w:rsidTr="002B6DB7">
        <w:trPr>
          <w:trHeight w:val="235"/>
        </w:trPr>
        <w:tc>
          <w:tcPr>
            <w:tcW w:w="3430" w:type="dxa"/>
            <w:tcBorders>
              <w:bottom w:val="single" w:sz="4" w:space="0" w:color="auto"/>
            </w:tcBorders>
          </w:tcPr>
          <w:p w:rsidR="00F903B9" w:rsidRPr="00CE1BAD" w:rsidRDefault="00F903B9" w:rsidP="00170F86">
            <w:pPr>
              <w:keepNext/>
              <w:jc w:val="both"/>
              <w:rPr>
                <w:rFonts w:ascii="Tahoma" w:hAnsi="Tahoma" w:cs="Tahoma"/>
                <w:snapToGrid w:val="0"/>
                <w:color w:val="000000"/>
              </w:rPr>
            </w:pPr>
          </w:p>
        </w:tc>
        <w:tc>
          <w:tcPr>
            <w:tcW w:w="2574" w:type="dxa"/>
          </w:tcPr>
          <w:p w:rsidR="00F903B9" w:rsidRPr="00CE1BAD" w:rsidRDefault="00F903B9" w:rsidP="00170F86">
            <w:pPr>
              <w:keepNext/>
              <w:jc w:val="center"/>
              <w:rPr>
                <w:rFonts w:ascii="Tahoma" w:hAnsi="Tahoma" w:cs="Tahoma"/>
                <w:snapToGrid w:val="0"/>
                <w:color w:val="000000"/>
              </w:rPr>
            </w:pPr>
          </w:p>
        </w:tc>
        <w:tc>
          <w:tcPr>
            <w:tcW w:w="3715" w:type="dxa"/>
            <w:tcBorders>
              <w:bottom w:val="single" w:sz="4" w:space="0" w:color="auto"/>
            </w:tcBorders>
          </w:tcPr>
          <w:p w:rsidR="00F903B9" w:rsidRPr="005D5727" w:rsidRDefault="00F903B9" w:rsidP="00170F86">
            <w:pPr>
              <w:keepNext/>
              <w:tabs>
                <w:tab w:val="left" w:pos="567"/>
                <w:tab w:val="num" w:pos="851"/>
                <w:tab w:val="left" w:pos="993"/>
              </w:tabs>
              <w:jc w:val="both"/>
              <w:rPr>
                <w:rFonts w:ascii="Tahoma" w:hAnsi="Tahoma" w:cs="Tahoma"/>
                <w:snapToGrid w:val="0"/>
                <w:color w:val="000000"/>
              </w:rPr>
            </w:pPr>
          </w:p>
        </w:tc>
      </w:tr>
      <w:tr w:rsidR="00F903B9" w:rsidRPr="00CE1BAD" w:rsidTr="002B6DB7">
        <w:trPr>
          <w:trHeight w:val="235"/>
        </w:trPr>
        <w:tc>
          <w:tcPr>
            <w:tcW w:w="3430" w:type="dxa"/>
            <w:tcBorders>
              <w:top w:val="single" w:sz="4" w:space="0" w:color="auto"/>
            </w:tcBorders>
          </w:tcPr>
          <w:p w:rsidR="00F903B9" w:rsidRPr="00CE1BAD" w:rsidRDefault="00F903B9" w:rsidP="00170F86">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F903B9" w:rsidRPr="00CE1BAD" w:rsidRDefault="00F903B9" w:rsidP="00170F86">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F903B9" w:rsidRDefault="00F903B9" w:rsidP="00170F86">
            <w:pPr>
              <w:keepNext/>
              <w:jc w:val="both"/>
              <w:rPr>
                <w:rFonts w:ascii="Tahoma" w:hAnsi="Tahoma" w:cs="Tahoma"/>
                <w:snapToGrid w:val="0"/>
                <w:color w:val="000000"/>
              </w:rPr>
            </w:pPr>
            <w:r>
              <w:rPr>
                <w:rFonts w:ascii="Tahoma" w:hAnsi="Tahoma" w:cs="Tahoma"/>
                <w:snapToGrid w:val="0"/>
                <w:color w:val="000000"/>
              </w:rPr>
              <w:t>(</w:t>
            </w:r>
            <w:r w:rsidR="00771925">
              <w:rPr>
                <w:rFonts w:ascii="Tahoma" w:hAnsi="Tahoma" w:cs="Tahoma"/>
                <w:snapToGrid w:val="0"/>
                <w:color w:val="000000"/>
              </w:rPr>
              <w:t>Naziv in</w:t>
            </w:r>
            <w:r w:rsidR="00771925" w:rsidRPr="003D15DD">
              <w:rPr>
                <w:rFonts w:ascii="Tahoma" w:hAnsi="Tahoma" w:cs="Tahoma"/>
                <w:snapToGrid w:val="0"/>
                <w:color w:val="000000"/>
              </w:rPr>
              <w:t xml:space="preserve"> podpis </w:t>
            </w:r>
            <w:r w:rsidRPr="003D15DD">
              <w:rPr>
                <w:rFonts w:ascii="Tahoma" w:hAnsi="Tahoma" w:cs="Tahoma"/>
                <w:snapToGrid w:val="0"/>
                <w:color w:val="000000"/>
              </w:rPr>
              <w:t>ponudnika</w:t>
            </w:r>
            <w:r w:rsidRPr="00CE1BAD">
              <w:rPr>
                <w:rFonts w:ascii="Tahoma" w:hAnsi="Tahoma" w:cs="Tahoma"/>
                <w:snapToGrid w:val="0"/>
                <w:color w:val="000000"/>
              </w:rPr>
              <w:t>)</w:t>
            </w:r>
          </w:p>
          <w:p w:rsidR="008A4805" w:rsidRPr="00CE1BAD" w:rsidRDefault="008A4805" w:rsidP="00170F86">
            <w:pPr>
              <w:keepNext/>
              <w:jc w:val="both"/>
              <w:rPr>
                <w:rFonts w:ascii="Tahoma" w:hAnsi="Tahoma" w:cs="Tahoma"/>
                <w:snapToGrid w:val="0"/>
                <w:color w:val="000000"/>
              </w:rPr>
            </w:pPr>
          </w:p>
        </w:tc>
      </w:tr>
    </w:tbl>
    <w:p w:rsidR="00551B3C" w:rsidRDefault="00551B3C" w:rsidP="00170F86">
      <w:pPr>
        <w:pStyle w:val="Blokbesedila"/>
        <w:keepNext/>
        <w:tabs>
          <w:tab w:val="left" w:pos="9354"/>
        </w:tabs>
        <w:ind w:left="0" w:right="-2"/>
        <w:jc w:val="both"/>
        <w:rPr>
          <w:rFonts w:ascii="Tahoma" w:hAnsi="Tahoma" w:cs="Tahoma"/>
          <w:sz w:val="20"/>
        </w:rPr>
        <w:sectPr w:rsidR="00551B3C" w:rsidSect="0034017D">
          <w:headerReference w:type="default" r:id="rId23"/>
          <w:footerReference w:type="default" r:id="rId24"/>
          <w:headerReference w:type="first" r:id="rId25"/>
          <w:footerReference w:type="first" r:id="rId26"/>
          <w:type w:val="continuous"/>
          <w:pgSz w:w="11906" w:h="16838" w:code="9"/>
          <w:pgMar w:top="709" w:right="1276" w:bottom="1474" w:left="1276" w:header="567" w:footer="567" w:gutter="0"/>
          <w:pgNumType w:start="1"/>
          <w:cols w:space="708"/>
        </w:sect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170F86" w:rsidRPr="00CE1BAD" w:rsidTr="0028465F">
        <w:tc>
          <w:tcPr>
            <w:tcW w:w="599" w:type="dxa"/>
            <w:tcBorders>
              <w:right w:val="nil"/>
            </w:tcBorders>
          </w:tcPr>
          <w:p w:rsidR="00170F86" w:rsidRPr="00CE1BAD" w:rsidRDefault="00170F86" w:rsidP="00170F86">
            <w:pPr>
              <w:keepNext/>
              <w:jc w:val="both"/>
              <w:rPr>
                <w:rFonts w:ascii="Tahoma" w:hAnsi="Tahoma" w:cs="Tahoma"/>
              </w:rPr>
            </w:pPr>
            <w:r>
              <w:rPr>
                <w:rFonts w:ascii="Tahoma" w:hAnsi="Tahoma" w:cs="Tahoma"/>
              </w:rPr>
              <w:lastRenderedPageBreak/>
              <w:br w:type="page"/>
            </w:r>
            <w:r>
              <w:rPr>
                <w:rFonts w:ascii="Tahoma" w:hAnsi="Tahoma" w:cs="Tahoma"/>
              </w:rPr>
              <w:br w:type="page"/>
            </w:r>
            <w:r>
              <w:rPr>
                <w:rFonts w:ascii="Tahoma" w:hAnsi="Tahoma" w:cs="Tahoma"/>
              </w:rPr>
              <w:br w:type="page"/>
            </w:r>
            <w:r>
              <w:rPr>
                <w:rFonts w:ascii="Tahoma" w:hAnsi="Tahoma" w:cs="Tahoma"/>
              </w:rPr>
              <w:br w:type="page"/>
            </w:r>
            <w:r>
              <w:br w:type="page"/>
            </w:r>
            <w:r>
              <w:br w:type="page"/>
            </w:r>
            <w:r>
              <w:br w:type="page"/>
            </w:r>
          </w:p>
        </w:tc>
        <w:tc>
          <w:tcPr>
            <w:tcW w:w="7339" w:type="dxa"/>
            <w:tcBorders>
              <w:left w:val="nil"/>
            </w:tcBorders>
            <w:vAlign w:val="bottom"/>
          </w:tcPr>
          <w:p w:rsidR="00170F86" w:rsidRPr="00CE1BAD" w:rsidRDefault="00170F86" w:rsidP="00170F86">
            <w:pPr>
              <w:keepNext/>
              <w:jc w:val="both"/>
              <w:rPr>
                <w:rFonts w:ascii="Tahoma" w:hAnsi="Tahoma" w:cs="Tahoma"/>
              </w:rPr>
            </w:pPr>
            <w:r w:rsidRPr="00170F86">
              <w:rPr>
                <w:rFonts w:ascii="Tahoma" w:hAnsi="Tahoma" w:cs="Tahoma"/>
              </w:rPr>
              <w:t>REALIZIRANI ČISTI PRIHODKI OD PRODAJE</w:t>
            </w:r>
          </w:p>
        </w:tc>
        <w:tc>
          <w:tcPr>
            <w:tcW w:w="993" w:type="dxa"/>
            <w:tcBorders>
              <w:right w:val="nil"/>
            </w:tcBorders>
          </w:tcPr>
          <w:p w:rsidR="00170F86" w:rsidRPr="00CE1BAD" w:rsidRDefault="00170F86" w:rsidP="00170F86">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67" w:type="dxa"/>
            <w:tcBorders>
              <w:left w:val="nil"/>
            </w:tcBorders>
          </w:tcPr>
          <w:p w:rsidR="00170F86" w:rsidRPr="00CE1BAD" w:rsidRDefault="00170F86" w:rsidP="00170F86">
            <w:pPr>
              <w:keepNext/>
              <w:ind w:left="-70" w:right="-70"/>
              <w:jc w:val="both"/>
              <w:rPr>
                <w:rFonts w:ascii="Tahoma" w:hAnsi="Tahoma" w:cs="Tahoma"/>
                <w:b/>
                <w:i/>
              </w:rPr>
            </w:pPr>
            <w:r w:rsidRPr="00CE1BAD">
              <w:rPr>
                <w:rFonts w:ascii="Tahoma" w:hAnsi="Tahoma" w:cs="Tahoma"/>
                <w:b/>
                <w:i/>
              </w:rPr>
              <w:t>2</w:t>
            </w:r>
            <w:r>
              <w:rPr>
                <w:rFonts w:ascii="Tahoma" w:hAnsi="Tahoma" w:cs="Tahoma"/>
                <w:b/>
                <w:i/>
              </w:rPr>
              <w:t>/2</w:t>
            </w:r>
          </w:p>
        </w:tc>
      </w:tr>
    </w:tbl>
    <w:p w:rsidR="000F5850" w:rsidRDefault="000F5850" w:rsidP="00170F86">
      <w:pPr>
        <w:keepNext/>
        <w:jc w:val="both"/>
        <w:rPr>
          <w:rFonts w:ascii="Tahoma" w:hAnsi="Tahoma" w:cs="Tahoma"/>
          <w:bCs/>
          <w:i/>
          <w:noProof/>
          <w:sz w:val="18"/>
          <w:szCs w:val="18"/>
        </w:rPr>
      </w:pPr>
    </w:p>
    <w:p w:rsidR="00EA2A5E" w:rsidRDefault="00925AA3" w:rsidP="00170F86">
      <w:pPr>
        <w:keepNext/>
        <w:rPr>
          <w:rFonts w:ascii="Tahoma" w:hAnsi="Tahoma" w:cs="Tahoma"/>
          <w:b/>
        </w:rPr>
      </w:pPr>
      <w:r>
        <w:rPr>
          <w:rFonts w:ascii="Tahoma" w:hAnsi="Tahoma" w:cs="Tahoma"/>
          <w:b/>
        </w:rPr>
        <w:t>SNAGA-64/18 – Prevoz odpadkov na relaciji ZC Ajdovščina - RCERO Ljubljana</w:t>
      </w:r>
    </w:p>
    <w:p w:rsidR="005E7FDA" w:rsidRDefault="005E7FDA" w:rsidP="00170F86">
      <w:pPr>
        <w:keepNext/>
        <w:rPr>
          <w:rFonts w:ascii="Tahoma" w:hAnsi="Tahoma" w:cs="Tahoma"/>
          <w:b/>
        </w:rPr>
      </w:pPr>
    </w:p>
    <w:p w:rsidR="005E7FDA" w:rsidRDefault="005E7FDA" w:rsidP="00170F86">
      <w:pPr>
        <w:keepNext/>
      </w:pPr>
    </w:p>
    <w:p w:rsidR="00EA2A5E" w:rsidRDefault="00EA2A5E" w:rsidP="00170F86">
      <w:pPr>
        <w:keepNext/>
      </w:pPr>
    </w:p>
    <w:p w:rsidR="005E7FDA" w:rsidRPr="005E7FDA" w:rsidRDefault="005E7FDA" w:rsidP="00170F86">
      <w:pPr>
        <w:keepNext/>
        <w:jc w:val="both"/>
        <w:rPr>
          <w:rFonts w:ascii="Tahoma" w:hAnsi="Tahoma" w:cs="Tahoma"/>
        </w:rPr>
      </w:pPr>
      <w:r w:rsidRPr="005E7FDA">
        <w:rPr>
          <w:rFonts w:ascii="Tahoma" w:hAnsi="Tahoma" w:cs="Tahoma"/>
          <w:b/>
        </w:rPr>
        <w:t>IZJAVLJAMO</w:t>
      </w:r>
      <w:r w:rsidRPr="005E7FDA">
        <w:rPr>
          <w:rFonts w:ascii="Tahoma" w:hAnsi="Tahoma" w:cs="Tahoma"/>
        </w:rPr>
        <w:t>, da so v letu 2017 realizirani čisti prihodki od prodaje znašali:</w:t>
      </w:r>
    </w:p>
    <w:p w:rsidR="005E7FDA" w:rsidRPr="005E7FDA" w:rsidRDefault="005E7FDA" w:rsidP="00170F86">
      <w:pPr>
        <w:keepNext/>
        <w:jc w:val="both"/>
        <w:rPr>
          <w:rFonts w:ascii="Tahoma" w:hAnsi="Tahoma" w:cs="Tahoma"/>
          <w:b/>
        </w:rPr>
      </w:pPr>
    </w:p>
    <w:p w:rsidR="005E7FDA" w:rsidRPr="005E7FDA" w:rsidRDefault="005E7FDA" w:rsidP="00170F86">
      <w:pPr>
        <w:keepNext/>
        <w:jc w:val="both"/>
        <w:rPr>
          <w:rFonts w:ascii="Tahoma" w:hAnsi="Tahoma" w:cs="Tahoma"/>
          <w:b/>
        </w:rPr>
      </w:pPr>
    </w:p>
    <w:p w:rsidR="005E7FDA" w:rsidRPr="005E7FDA" w:rsidRDefault="005E7FDA" w:rsidP="00170F86">
      <w:pPr>
        <w:keepNext/>
        <w:jc w:val="both"/>
        <w:rPr>
          <w:rFonts w:ascii="Tahoma" w:hAnsi="Tahoma" w:cs="Tahoma"/>
          <w:b/>
        </w:rPr>
      </w:pPr>
    </w:p>
    <w:p w:rsidR="005E7FDA" w:rsidRPr="005E7FDA" w:rsidRDefault="005E7FDA" w:rsidP="00170F86">
      <w:pPr>
        <w:keepNext/>
        <w:jc w:val="both"/>
        <w:rPr>
          <w:rFonts w:ascii="Tahoma" w:hAnsi="Tahoma" w:cs="Tahoma"/>
        </w:rPr>
      </w:pPr>
      <w:r w:rsidRPr="005E7FDA">
        <w:rPr>
          <w:rFonts w:ascii="Tahoma" w:hAnsi="Tahoma" w:cs="Tahoma"/>
          <w:b/>
        </w:rPr>
        <w:t>Realizirani čisti prihodki od prodaje v letu 2017: ___________________________ EUR</w:t>
      </w:r>
      <w:r w:rsidRPr="005E7FDA">
        <w:rPr>
          <w:rFonts w:ascii="Tahoma" w:hAnsi="Tahoma" w:cs="Tahoma"/>
        </w:rPr>
        <w:t>.</w:t>
      </w:r>
    </w:p>
    <w:p w:rsidR="005E7FDA" w:rsidRPr="005E7FDA" w:rsidRDefault="005E7FDA" w:rsidP="00170F86">
      <w:pPr>
        <w:keepNext/>
        <w:jc w:val="both"/>
        <w:rPr>
          <w:rFonts w:ascii="Tahoma" w:hAnsi="Tahoma" w:cs="Tahoma"/>
        </w:rPr>
      </w:pPr>
    </w:p>
    <w:p w:rsidR="005E7FDA" w:rsidRPr="005E7FDA" w:rsidRDefault="005E7FDA" w:rsidP="00170F86">
      <w:pPr>
        <w:keepNext/>
        <w:jc w:val="both"/>
        <w:rPr>
          <w:rFonts w:ascii="Tahoma" w:hAnsi="Tahoma" w:cs="Tahoma"/>
        </w:rPr>
      </w:pPr>
    </w:p>
    <w:p w:rsidR="005E7FDA" w:rsidRPr="005E7FDA" w:rsidRDefault="005E7FDA" w:rsidP="00170F86">
      <w:pPr>
        <w:keepNext/>
        <w:jc w:val="both"/>
        <w:rPr>
          <w:rFonts w:ascii="Tahoma" w:hAnsi="Tahoma" w:cs="Tahoma"/>
        </w:rPr>
      </w:pPr>
      <w:r w:rsidRPr="005E7FDA">
        <w:rPr>
          <w:rFonts w:ascii="Tahoma" w:hAnsi="Tahoma" w:cs="Tahoma"/>
        </w:rPr>
        <w:t>Na zahtevo naročnika bomo predložili dokazila, ki bodo izkazovala realizirane čiste prihodke od prodaje v letu 2017.</w:t>
      </w:r>
    </w:p>
    <w:p w:rsidR="00EA2A5E" w:rsidRDefault="00EA2A5E" w:rsidP="00170F86">
      <w:pPr>
        <w:keepNext/>
      </w:pPr>
    </w:p>
    <w:p w:rsidR="00EA2A5E" w:rsidRDefault="00EA2A5E" w:rsidP="00170F86">
      <w:pPr>
        <w:keepNext/>
      </w:pPr>
    </w:p>
    <w:p w:rsidR="00EA2A5E" w:rsidRDefault="00EA2A5E" w:rsidP="00170F86">
      <w:pPr>
        <w:keepNext/>
      </w:pPr>
    </w:p>
    <w:p w:rsidR="00EA2A5E" w:rsidRDefault="00EA2A5E" w:rsidP="00170F86">
      <w:pPr>
        <w:keepNext/>
      </w:pPr>
    </w:p>
    <w:p w:rsidR="00EA2A5E" w:rsidRDefault="00EA2A5E" w:rsidP="00170F86">
      <w:pPr>
        <w:keepNext/>
      </w:pPr>
    </w:p>
    <w:p w:rsidR="00EA2A5E" w:rsidRDefault="00EA2A5E" w:rsidP="00170F86">
      <w:pPr>
        <w:keepNext/>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EA2A5E" w:rsidRPr="005D5727" w:rsidTr="00195838">
        <w:trPr>
          <w:trHeight w:val="235"/>
        </w:trPr>
        <w:tc>
          <w:tcPr>
            <w:tcW w:w="3430" w:type="dxa"/>
            <w:tcBorders>
              <w:bottom w:val="single" w:sz="4" w:space="0" w:color="auto"/>
            </w:tcBorders>
          </w:tcPr>
          <w:p w:rsidR="00EA2A5E" w:rsidRPr="00CE1BAD" w:rsidRDefault="00EA2A5E" w:rsidP="00170F86">
            <w:pPr>
              <w:keepNext/>
              <w:jc w:val="both"/>
              <w:rPr>
                <w:rFonts w:ascii="Tahoma" w:hAnsi="Tahoma" w:cs="Tahoma"/>
                <w:snapToGrid w:val="0"/>
                <w:color w:val="000000"/>
              </w:rPr>
            </w:pPr>
          </w:p>
        </w:tc>
        <w:tc>
          <w:tcPr>
            <w:tcW w:w="2320" w:type="dxa"/>
          </w:tcPr>
          <w:p w:rsidR="00EA2A5E" w:rsidRPr="00CE1BAD" w:rsidRDefault="00EA2A5E" w:rsidP="00170F86">
            <w:pPr>
              <w:keepNext/>
              <w:jc w:val="center"/>
              <w:rPr>
                <w:rFonts w:ascii="Tahoma" w:hAnsi="Tahoma" w:cs="Tahoma"/>
                <w:snapToGrid w:val="0"/>
                <w:color w:val="000000"/>
              </w:rPr>
            </w:pPr>
          </w:p>
        </w:tc>
        <w:tc>
          <w:tcPr>
            <w:tcW w:w="3290" w:type="dxa"/>
            <w:tcBorders>
              <w:bottom w:val="single" w:sz="4" w:space="0" w:color="auto"/>
            </w:tcBorders>
          </w:tcPr>
          <w:p w:rsidR="00EA2A5E" w:rsidRPr="005D5727" w:rsidRDefault="00EA2A5E" w:rsidP="00170F86">
            <w:pPr>
              <w:keepNext/>
              <w:tabs>
                <w:tab w:val="left" w:pos="567"/>
                <w:tab w:val="num" w:pos="851"/>
                <w:tab w:val="left" w:pos="993"/>
              </w:tabs>
              <w:jc w:val="both"/>
              <w:rPr>
                <w:rFonts w:ascii="Tahoma" w:hAnsi="Tahoma" w:cs="Tahoma"/>
                <w:snapToGrid w:val="0"/>
                <w:color w:val="000000"/>
              </w:rPr>
            </w:pPr>
          </w:p>
        </w:tc>
      </w:tr>
      <w:tr w:rsidR="00EA2A5E" w:rsidRPr="00CE1BAD" w:rsidTr="00195838">
        <w:trPr>
          <w:trHeight w:val="235"/>
        </w:trPr>
        <w:tc>
          <w:tcPr>
            <w:tcW w:w="3430" w:type="dxa"/>
            <w:tcBorders>
              <w:top w:val="single" w:sz="4" w:space="0" w:color="auto"/>
            </w:tcBorders>
          </w:tcPr>
          <w:p w:rsidR="00EA2A5E" w:rsidRPr="00CE1BAD" w:rsidRDefault="00EA2A5E" w:rsidP="00170F86">
            <w:pPr>
              <w:keepNext/>
              <w:jc w:val="center"/>
              <w:rPr>
                <w:rFonts w:ascii="Tahoma" w:hAnsi="Tahoma" w:cs="Tahoma"/>
                <w:snapToGrid w:val="0"/>
                <w:color w:val="000000"/>
              </w:rPr>
            </w:pPr>
            <w:r w:rsidRPr="00CE1BAD">
              <w:rPr>
                <w:rFonts w:ascii="Tahoma" w:hAnsi="Tahoma" w:cs="Tahoma"/>
                <w:snapToGrid w:val="0"/>
                <w:color w:val="000000"/>
              </w:rPr>
              <w:t>(kraj, datum)</w:t>
            </w:r>
          </w:p>
        </w:tc>
        <w:tc>
          <w:tcPr>
            <w:tcW w:w="2320" w:type="dxa"/>
          </w:tcPr>
          <w:p w:rsidR="00EA2A5E" w:rsidRPr="00CE1BAD" w:rsidRDefault="00EA2A5E" w:rsidP="00170F86">
            <w:pPr>
              <w:keepNext/>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rsidR="00EA2A5E" w:rsidRPr="00CE1BAD" w:rsidRDefault="00EA2A5E" w:rsidP="00170F86">
            <w:pPr>
              <w:keepNext/>
              <w:ind w:left="-30" w:firstLine="30"/>
              <w:jc w:val="both"/>
              <w:rPr>
                <w:rFonts w:ascii="Tahoma" w:hAnsi="Tahoma" w:cs="Tahoma"/>
                <w:snapToGrid w:val="0"/>
                <w:color w:val="000000"/>
              </w:rPr>
            </w:pP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Pr>
                <w:rFonts w:ascii="Tahoma" w:hAnsi="Tahoma" w:cs="Tahoma"/>
                <w:snapToGrid w:val="0"/>
                <w:color w:val="000000"/>
              </w:rPr>
              <w:t>ponudnika</w:t>
            </w:r>
            <w:r w:rsidRPr="00CE1BAD">
              <w:rPr>
                <w:rFonts w:ascii="Tahoma" w:hAnsi="Tahoma" w:cs="Tahoma"/>
                <w:snapToGrid w:val="0"/>
                <w:color w:val="000000"/>
              </w:rPr>
              <w:t>)</w:t>
            </w:r>
          </w:p>
        </w:tc>
      </w:tr>
    </w:tbl>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EA2A5E" w:rsidRDefault="00EA2A5E" w:rsidP="00170F86">
      <w:pPr>
        <w:keepNext/>
        <w:jc w:val="both"/>
        <w:rPr>
          <w:rFonts w:ascii="Tahoma" w:hAnsi="Tahoma" w:cs="Tahoma"/>
          <w:bCs/>
          <w:i/>
          <w:noProof/>
          <w:sz w:val="18"/>
          <w:szCs w:val="18"/>
        </w:rPr>
      </w:pPr>
    </w:p>
    <w:p w:rsidR="008A4805" w:rsidRDefault="008A4805" w:rsidP="00170F86">
      <w:pPr>
        <w:keepNext/>
        <w:jc w:val="both"/>
        <w:rPr>
          <w:rFonts w:ascii="Tahoma" w:hAnsi="Tahoma" w:cs="Tahoma"/>
          <w:bCs/>
          <w:i/>
          <w:iCs/>
          <w:noProof/>
          <w:sz w:val="18"/>
          <w:szCs w:val="18"/>
        </w:rPr>
      </w:pPr>
    </w:p>
    <w:p w:rsidR="00A67935" w:rsidRDefault="00A67935" w:rsidP="00170F86">
      <w:pPr>
        <w:keepNext/>
        <w:jc w:val="right"/>
        <w:rPr>
          <w:rFonts w:ascii="Tahoma" w:hAnsi="Tahoma" w:cs="Tahoma"/>
          <w:b/>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316"/>
      </w:tblGrid>
      <w:tr w:rsidR="00170F86" w:rsidRPr="00CE1BAD" w:rsidTr="0028465F">
        <w:tc>
          <w:tcPr>
            <w:tcW w:w="599" w:type="dxa"/>
            <w:tcBorders>
              <w:right w:val="nil"/>
            </w:tcBorders>
          </w:tcPr>
          <w:p w:rsidR="00170F86" w:rsidRPr="00CE1BAD" w:rsidRDefault="00170F86" w:rsidP="00170F86">
            <w:pPr>
              <w:keepNext/>
              <w:jc w:val="both"/>
              <w:rPr>
                <w:rFonts w:ascii="Tahoma" w:hAnsi="Tahoma" w:cs="Tahoma"/>
              </w:rPr>
            </w:pPr>
            <w:r>
              <w:lastRenderedPageBreak/>
              <w:br w:type="page"/>
            </w:r>
          </w:p>
        </w:tc>
        <w:tc>
          <w:tcPr>
            <w:tcW w:w="7653" w:type="dxa"/>
            <w:tcBorders>
              <w:left w:val="nil"/>
            </w:tcBorders>
          </w:tcPr>
          <w:p w:rsidR="00170F86" w:rsidRPr="00CE1BAD" w:rsidRDefault="00170F86" w:rsidP="00170F86">
            <w:pPr>
              <w:keepNext/>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1316" w:type="dxa"/>
          </w:tcPr>
          <w:p w:rsidR="00170F86" w:rsidRPr="00CE1BAD" w:rsidRDefault="00170F86" w:rsidP="00170F86">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3/3</w:t>
            </w:r>
          </w:p>
        </w:tc>
      </w:tr>
    </w:tbl>
    <w:p w:rsidR="00170F86" w:rsidRDefault="00170F86" w:rsidP="00170F86">
      <w:pPr>
        <w:keepNext/>
        <w:jc w:val="both"/>
        <w:rPr>
          <w:rFonts w:ascii="Tahoma" w:hAnsi="Tahoma" w:cs="Tahoma"/>
          <w:bCs/>
          <w:i/>
          <w:noProof/>
          <w:sz w:val="18"/>
          <w:szCs w:val="18"/>
        </w:rPr>
      </w:pPr>
    </w:p>
    <w:p w:rsidR="00170F86" w:rsidRDefault="00170F86" w:rsidP="00170F86">
      <w:pPr>
        <w:keepNext/>
        <w:jc w:val="both"/>
        <w:rPr>
          <w:rFonts w:ascii="Tahoma" w:hAnsi="Tahoma" w:cs="Tahoma"/>
          <w:bCs/>
          <w:i/>
          <w:noProof/>
          <w:sz w:val="18"/>
          <w:szCs w:val="18"/>
        </w:rPr>
      </w:pPr>
    </w:p>
    <w:p w:rsidR="00170F86" w:rsidRPr="00001ACD" w:rsidRDefault="00170F86" w:rsidP="00170F86">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rsidR="00170F86" w:rsidRPr="00001ACD" w:rsidRDefault="00170F86" w:rsidP="00170F86">
      <w:pPr>
        <w:keepNext/>
        <w:keepLines/>
        <w:tabs>
          <w:tab w:val="left" w:pos="567"/>
          <w:tab w:val="num" w:pos="851"/>
          <w:tab w:val="left" w:pos="993"/>
        </w:tabs>
        <w:jc w:val="both"/>
        <w:rPr>
          <w:rFonts w:ascii="Tahoma" w:hAnsi="Tahoma" w:cs="Tahoma"/>
        </w:rPr>
      </w:pPr>
    </w:p>
    <w:p w:rsidR="00170F86" w:rsidRPr="00001ACD" w:rsidRDefault="00170F86" w:rsidP="00170F86">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rsidR="00170F86" w:rsidRPr="00001ACD" w:rsidRDefault="00170F86" w:rsidP="00170F86">
      <w:pPr>
        <w:keepNext/>
        <w:keepLines/>
        <w:tabs>
          <w:tab w:val="left" w:pos="567"/>
          <w:tab w:val="num" w:pos="851"/>
          <w:tab w:val="left" w:pos="993"/>
        </w:tabs>
        <w:jc w:val="both"/>
        <w:rPr>
          <w:rFonts w:ascii="Tahoma" w:hAnsi="Tahoma" w:cs="Tahoma"/>
        </w:rPr>
      </w:pPr>
    </w:p>
    <w:p w:rsidR="00170F86" w:rsidRPr="00001ACD" w:rsidRDefault="00170F86" w:rsidP="00170F86">
      <w:pPr>
        <w:keepNext/>
        <w:keepLines/>
        <w:tabs>
          <w:tab w:val="left" w:pos="567"/>
          <w:tab w:val="num" w:pos="851"/>
          <w:tab w:val="left" w:pos="993"/>
        </w:tabs>
        <w:jc w:val="both"/>
        <w:rPr>
          <w:rFonts w:ascii="Tahoma" w:hAnsi="Tahoma" w:cs="Tahoma"/>
        </w:rPr>
      </w:pPr>
    </w:p>
    <w:p w:rsidR="00170F86" w:rsidRPr="00001ACD" w:rsidRDefault="00170F86" w:rsidP="00170F86">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rsidR="00170F86" w:rsidRPr="00001ACD" w:rsidRDefault="00170F86" w:rsidP="00170F86">
      <w:pPr>
        <w:keepNext/>
        <w:keepLines/>
        <w:tabs>
          <w:tab w:val="left" w:pos="567"/>
          <w:tab w:val="num" w:pos="851"/>
          <w:tab w:val="left" w:pos="993"/>
        </w:tabs>
        <w:jc w:val="both"/>
        <w:rPr>
          <w:rFonts w:ascii="Tahoma" w:hAnsi="Tahoma" w:cs="Tahoma"/>
        </w:rPr>
      </w:pPr>
      <w:r w:rsidRPr="00001ACD">
        <w:rPr>
          <w:rFonts w:ascii="Tahoma" w:hAnsi="Tahoma" w:cs="Tahoma"/>
        </w:rPr>
        <w:t>član/</w:t>
      </w:r>
      <w:proofErr w:type="spellStart"/>
      <w:r w:rsidRPr="00001ACD">
        <w:rPr>
          <w:rFonts w:ascii="Tahoma" w:hAnsi="Tahoma" w:cs="Tahoma"/>
        </w:rPr>
        <w:t>ica</w:t>
      </w:r>
      <w:proofErr w:type="spellEnd"/>
      <w:r w:rsidRPr="00001ACD">
        <w:rPr>
          <w:rFonts w:ascii="Tahoma" w:hAnsi="Tahoma" w:cs="Tahoma"/>
        </w:rPr>
        <w:t xml:space="preserve"> (ustrezno obkrožiti</w:t>
      </w:r>
      <w:r>
        <w:rPr>
          <w:rFonts w:ascii="Tahoma" w:hAnsi="Tahoma" w:cs="Tahoma"/>
        </w:rPr>
        <w:t>/označiti</w:t>
      </w:r>
      <w:r w:rsidRPr="00001ACD">
        <w:rPr>
          <w:rFonts w:ascii="Tahoma" w:hAnsi="Tahoma" w:cs="Tahoma"/>
        </w:rPr>
        <w:t>):</w:t>
      </w:r>
    </w:p>
    <w:p w:rsidR="00170F86" w:rsidRPr="00001ACD" w:rsidRDefault="00170F86" w:rsidP="00DF64EB">
      <w:pPr>
        <w:pStyle w:val="Odstavekseznama"/>
        <w:keepNext/>
        <w:keepLines/>
        <w:numPr>
          <w:ilvl w:val="0"/>
          <w:numId w:val="15"/>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rsidR="00170F86" w:rsidRPr="00001ACD" w:rsidRDefault="00170F86" w:rsidP="00DF64EB">
      <w:pPr>
        <w:pStyle w:val="Odstavekseznama"/>
        <w:keepNext/>
        <w:keepLines/>
        <w:numPr>
          <w:ilvl w:val="0"/>
          <w:numId w:val="15"/>
        </w:numPr>
        <w:tabs>
          <w:tab w:val="left" w:pos="567"/>
          <w:tab w:val="num" w:pos="851"/>
          <w:tab w:val="left" w:pos="993"/>
        </w:tabs>
        <w:jc w:val="both"/>
        <w:rPr>
          <w:rFonts w:ascii="Tahoma" w:hAnsi="Tahoma" w:cs="Tahoma"/>
        </w:rPr>
      </w:pPr>
      <w:r w:rsidRPr="00001ACD">
        <w:rPr>
          <w:rFonts w:ascii="Tahoma" w:hAnsi="Tahoma" w:cs="Tahoma"/>
        </w:rPr>
        <w:t>vodstvenega organa ali</w:t>
      </w:r>
    </w:p>
    <w:p w:rsidR="00170F86" w:rsidRPr="00001ACD" w:rsidRDefault="00170F86" w:rsidP="00DF64EB">
      <w:pPr>
        <w:pStyle w:val="Odstavekseznama"/>
        <w:keepNext/>
        <w:keepLines/>
        <w:numPr>
          <w:ilvl w:val="0"/>
          <w:numId w:val="15"/>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rsidR="00170F86" w:rsidRPr="00001ACD" w:rsidRDefault="00170F86" w:rsidP="00170F86">
      <w:pPr>
        <w:keepNext/>
        <w:keepLines/>
        <w:tabs>
          <w:tab w:val="left" w:pos="567"/>
          <w:tab w:val="num" w:pos="851"/>
          <w:tab w:val="left" w:pos="993"/>
        </w:tabs>
        <w:jc w:val="both"/>
        <w:rPr>
          <w:rFonts w:ascii="Tahoma" w:hAnsi="Tahoma" w:cs="Tahoma"/>
        </w:rPr>
      </w:pPr>
    </w:p>
    <w:p w:rsidR="00170F86" w:rsidRPr="00001ACD" w:rsidRDefault="00170F86" w:rsidP="00170F86">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rsidR="00170F86" w:rsidRPr="00001ACD" w:rsidRDefault="00170F86" w:rsidP="00DF64EB">
      <w:pPr>
        <w:pStyle w:val="Odstavekseznama"/>
        <w:keepNext/>
        <w:keepLines/>
        <w:numPr>
          <w:ilvl w:val="0"/>
          <w:numId w:val="15"/>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rsidR="00170F86" w:rsidRPr="00001ACD" w:rsidRDefault="00170F86" w:rsidP="00DF64EB">
      <w:pPr>
        <w:pStyle w:val="Odstavekseznama"/>
        <w:keepNext/>
        <w:keepLines/>
        <w:numPr>
          <w:ilvl w:val="0"/>
          <w:numId w:val="15"/>
        </w:numPr>
        <w:tabs>
          <w:tab w:val="left" w:pos="567"/>
          <w:tab w:val="num" w:pos="851"/>
          <w:tab w:val="left" w:pos="993"/>
        </w:tabs>
        <w:jc w:val="both"/>
        <w:rPr>
          <w:rFonts w:ascii="Tahoma" w:hAnsi="Tahoma" w:cs="Tahoma"/>
        </w:rPr>
      </w:pPr>
      <w:r w:rsidRPr="00001ACD">
        <w:rPr>
          <w:rFonts w:ascii="Tahoma" w:hAnsi="Tahoma" w:cs="Tahoma"/>
        </w:rPr>
        <w:t>odločanje ali</w:t>
      </w:r>
    </w:p>
    <w:p w:rsidR="00170F86" w:rsidRPr="00001ACD" w:rsidRDefault="00170F86" w:rsidP="00DF64EB">
      <w:pPr>
        <w:pStyle w:val="Odstavekseznama"/>
        <w:keepNext/>
        <w:keepLines/>
        <w:numPr>
          <w:ilvl w:val="0"/>
          <w:numId w:val="15"/>
        </w:numPr>
        <w:tabs>
          <w:tab w:val="left" w:pos="567"/>
          <w:tab w:val="num" w:pos="851"/>
          <w:tab w:val="left" w:pos="993"/>
        </w:tabs>
        <w:jc w:val="both"/>
        <w:rPr>
          <w:rFonts w:ascii="Tahoma" w:hAnsi="Tahoma" w:cs="Tahoma"/>
        </w:rPr>
      </w:pPr>
      <w:r w:rsidRPr="00001ACD">
        <w:rPr>
          <w:rFonts w:ascii="Tahoma" w:hAnsi="Tahoma" w:cs="Tahoma"/>
        </w:rPr>
        <w:t>nadzor v njem,</w:t>
      </w:r>
    </w:p>
    <w:p w:rsidR="00170F86" w:rsidRPr="00001ACD" w:rsidRDefault="00170F86" w:rsidP="00170F86">
      <w:pPr>
        <w:keepNext/>
        <w:keepLines/>
        <w:tabs>
          <w:tab w:val="left" w:pos="567"/>
          <w:tab w:val="num" w:pos="851"/>
          <w:tab w:val="left" w:pos="993"/>
        </w:tabs>
        <w:jc w:val="both"/>
        <w:rPr>
          <w:rFonts w:ascii="Tahoma" w:hAnsi="Tahoma" w:cs="Tahoma"/>
        </w:rPr>
      </w:pPr>
    </w:p>
    <w:p w:rsidR="00170F86" w:rsidRPr="00001ACD" w:rsidRDefault="00170F86" w:rsidP="00170F86">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rsidR="00170F86" w:rsidRPr="00001ACD" w:rsidRDefault="00170F86" w:rsidP="00170F86">
      <w:pPr>
        <w:keepNext/>
        <w:keepLines/>
        <w:tabs>
          <w:tab w:val="left" w:pos="567"/>
          <w:tab w:val="num" w:pos="851"/>
          <w:tab w:val="left" w:pos="993"/>
        </w:tabs>
        <w:jc w:val="both"/>
        <w:rPr>
          <w:rFonts w:ascii="Tahoma" w:hAnsi="Tahoma" w:cs="Tahoma"/>
        </w:rPr>
      </w:pPr>
    </w:p>
    <w:p w:rsidR="00170F86" w:rsidRPr="00001ACD" w:rsidRDefault="00170F86" w:rsidP="00170F86">
      <w:pPr>
        <w:keepNext/>
        <w:keepLines/>
        <w:tabs>
          <w:tab w:val="left" w:pos="567"/>
          <w:tab w:val="num" w:pos="851"/>
          <w:tab w:val="left" w:pos="993"/>
        </w:tabs>
        <w:jc w:val="center"/>
        <w:rPr>
          <w:rFonts w:ascii="Tahoma" w:hAnsi="Tahoma" w:cs="Tahoma"/>
          <w:b/>
        </w:rPr>
      </w:pPr>
    </w:p>
    <w:p w:rsidR="00170F86" w:rsidRPr="00001ACD" w:rsidRDefault="00170F86" w:rsidP="00170F86">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rsidR="00170F86" w:rsidRPr="00001ACD" w:rsidRDefault="00170F86" w:rsidP="00170F86">
      <w:pPr>
        <w:keepNext/>
        <w:keepLines/>
        <w:tabs>
          <w:tab w:val="left" w:pos="567"/>
          <w:tab w:val="num" w:pos="851"/>
          <w:tab w:val="left" w:pos="993"/>
        </w:tabs>
        <w:jc w:val="both"/>
        <w:rPr>
          <w:rFonts w:ascii="Tahoma" w:hAnsi="Tahoma" w:cs="Tahoma"/>
        </w:rPr>
      </w:pPr>
    </w:p>
    <w:p w:rsidR="00170F86" w:rsidRPr="00001ACD" w:rsidRDefault="00170F86" w:rsidP="00170F86">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170F86" w:rsidRDefault="00170F86" w:rsidP="00170F86">
      <w:pPr>
        <w:keepNext/>
        <w:keepLines/>
        <w:tabs>
          <w:tab w:val="left" w:pos="567"/>
          <w:tab w:val="num" w:pos="851"/>
          <w:tab w:val="left" w:pos="993"/>
        </w:tabs>
        <w:jc w:val="both"/>
        <w:rPr>
          <w:rFonts w:ascii="Tahoma" w:hAnsi="Tahoma" w:cs="Tahoma"/>
          <w:sz w:val="18"/>
          <w:szCs w:val="18"/>
        </w:rPr>
      </w:pPr>
    </w:p>
    <w:p w:rsidR="00170F86" w:rsidRDefault="00170F86" w:rsidP="00170F86">
      <w:pPr>
        <w:keepNext/>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rsidR="00170F86" w:rsidRPr="00B77CA1" w:rsidRDefault="00170F86" w:rsidP="00170F86">
      <w:pPr>
        <w:keepNext/>
        <w:keepLines/>
        <w:tabs>
          <w:tab w:val="left" w:pos="567"/>
          <w:tab w:val="num" w:pos="851"/>
          <w:tab w:val="left" w:pos="993"/>
        </w:tabs>
        <w:jc w:val="both"/>
        <w:rPr>
          <w:rFonts w:ascii="Tahoma" w:hAnsi="Tahoma" w:cs="Tahoma"/>
        </w:rPr>
      </w:pPr>
    </w:p>
    <w:p w:rsidR="00170F86" w:rsidRPr="00B77CA1" w:rsidRDefault="00170F86" w:rsidP="00170F86">
      <w:pPr>
        <w:keepNext/>
        <w:keepLines/>
        <w:tabs>
          <w:tab w:val="left" w:pos="567"/>
          <w:tab w:val="num" w:pos="851"/>
          <w:tab w:val="left" w:pos="993"/>
        </w:tabs>
        <w:jc w:val="center"/>
        <w:rPr>
          <w:rFonts w:ascii="Tahoma" w:hAnsi="Tahoma" w:cs="Tahoma"/>
          <w:b/>
        </w:rPr>
      </w:pPr>
      <w:r w:rsidRPr="00B77CA1">
        <w:rPr>
          <w:rFonts w:ascii="Tahoma" w:hAnsi="Tahoma" w:cs="Tahoma"/>
          <w:b/>
        </w:rPr>
        <w:t>POOBLAŠČAM</w:t>
      </w:r>
    </w:p>
    <w:p w:rsidR="00170F86" w:rsidRPr="00B77CA1" w:rsidRDefault="00170F86" w:rsidP="00170F86">
      <w:pPr>
        <w:keepNext/>
        <w:keepLines/>
        <w:tabs>
          <w:tab w:val="left" w:pos="567"/>
          <w:tab w:val="num" w:pos="851"/>
          <w:tab w:val="left" w:pos="993"/>
        </w:tabs>
        <w:jc w:val="both"/>
        <w:rPr>
          <w:rFonts w:ascii="Tahoma" w:hAnsi="Tahoma" w:cs="Tahoma"/>
        </w:rPr>
      </w:pPr>
    </w:p>
    <w:p w:rsidR="00170F86" w:rsidRPr="00E376D2" w:rsidRDefault="00170F86" w:rsidP="00170F86">
      <w:pPr>
        <w:keepNext/>
        <w:tabs>
          <w:tab w:val="left" w:pos="567"/>
          <w:tab w:val="left" w:pos="851"/>
          <w:tab w:val="left" w:pos="993"/>
        </w:tabs>
        <w:suppressAutoHyphens/>
        <w:jc w:val="both"/>
        <w:rPr>
          <w:rFonts w:ascii="Tahoma" w:hAnsi="Tahoma" w:cs="Tahoma"/>
          <w:b/>
        </w:rPr>
      </w:pPr>
      <w:r w:rsidRPr="00B77CA1">
        <w:rPr>
          <w:rFonts w:ascii="Tahoma" w:hAnsi="Tahoma" w:cs="Tahoma"/>
        </w:rPr>
        <w:t xml:space="preserve">JAVNI HOLDING Ljubljana, d.o.o. , Verovškova ulica 70, 1000 Ljubljana, da za potrebe preverjanja izpolnjevanja pogojev v postopku oddaje javnega naročila </w:t>
      </w:r>
      <w:r>
        <w:rPr>
          <w:rFonts w:ascii="Tahoma" w:hAnsi="Tahoma" w:cs="Tahoma"/>
        </w:rPr>
        <w:t xml:space="preserve">št. </w:t>
      </w:r>
      <w:r w:rsidR="00925AA3">
        <w:rPr>
          <w:rFonts w:ascii="Tahoma" w:hAnsi="Tahoma" w:cs="Tahoma"/>
          <w:b/>
        </w:rPr>
        <w:t>SNAGA-64/18 – Prevoz odpadkov na relaciji ZC Ajdovščina - RCERO Ljubljana</w:t>
      </w:r>
      <w:r w:rsidRPr="00B77CA1">
        <w:rPr>
          <w:rFonts w:ascii="Tahoma" w:hAnsi="Tahoma" w:cs="Tahoma"/>
        </w:rPr>
        <w:t>, od Ministrstva za pravosodje pridobi potrdilo iz kazenske evidence.</w:t>
      </w:r>
    </w:p>
    <w:p w:rsidR="00170F86" w:rsidRPr="00001ACD" w:rsidRDefault="00170F86" w:rsidP="00170F86">
      <w:pPr>
        <w:keepNext/>
        <w:keepLines/>
        <w:tabs>
          <w:tab w:val="left" w:pos="567"/>
          <w:tab w:val="num" w:pos="851"/>
          <w:tab w:val="left" w:pos="993"/>
        </w:tabs>
        <w:jc w:val="both"/>
        <w:rPr>
          <w:rFonts w:ascii="Tahoma" w:hAnsi="Tahoma" w:cs="Tahoma"/>
          <w:sz w:val="18"/>
          <w:szCs w:val="18"/>
        </w:rPr>
      </w:pPr>
    </w:p>
    <w:p w:rsidR="00170F86" w:rsidRPr="00001ACD" w:rsidRDefault="00170F86" w:rsidP="00170F86">
      <w:pPr>
        <w:keepNext/>
        <w:keepLines/>
        <w:tabs>
          <w:tab w:val="left" w:pos="567"/>
          <w:tab w:val="num" w:pos="851"/>
          <w:tab w:val="left" w:pos="993"/>
        </w:tabs>
        <w:jc w:val="both"/>
        <w:rPr>
          <w:rFonts w:ascii="Tahoma" w:hAnsi="Tahoma" w:cs="Tahoma"/>
          <w:sz w:val="18"/>
          <w:szCs w:val="18"/>
        </w:rPr>
      </w:pPr>
    </w:p>
    <w:p w:rsidR="00170F86" w:rsidRPr="00001ACD" w:rsidRDefault="00170F86" w:rsidP="00170F86">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70F86" w:rsidRPr="00001ACD" w:rsidTr="0028465F">
        <w:trPr>
          <w:trHeight w:val="235"/>
        </w:trPr>
        <w:tc>
          <w:tcPr>
            <w:tcW w:w="3402" w:type="dxa"/>
            <w:tcBorders>
              <w:top w:val="single" w:sz="4" w:space="0" w:color="auto"/>
            </w:tcBorders>
          </w:tcPr>
          <w:p w:rsidR="00170F86" w:rsidRPr="00001ACD" w:rsidRDefault="00170F86" w:rsidP="00170F86">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rsidR="00170F86" w:rsidRPr="00001ACD" w:rsidRDefault="00170F86" w:rsidP="00170F86">
            <w:pPr>
              <w:keepNext/>
              <w:keepLines/>
              <w:jc w:val="center"/>
              <w:rPr>
                <w:rFonts w:ascii="Tahoma" w:hAnsi="Tahoma" w:cs="Tahoma"/>
                <w:snapToGrid w:val="0"/>
                <w:color w:val="000000"/>
              </w:rPr>
            </w:pPr>
          </w:p>
        </w:tc>
        <w:tc>
          <w:tcPr>
            <w:tcW w:w="3686" w:type="dxa"/>
            <w:tcBorders>
              <w:top w:val="single" w:sz="4" w:space="0" w:color="auto"/>
            </w:tcBorders>
          </w:tcPr>
          <w:p w:rsidR="00170F86" w:rsidRPr="00001ACD" w:rsidRDefault="00170F86" w:rsidP="00170F86">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rsidR="00170F86" w:rsidRPr="00001ACD" w:rsidRDefault="00170F86" w:rsidP="00170F86">
      <w:pPr>
        <w:keepNext/>
        <w:keepLines/>
        <w:tabs>
          <w:tab w:val="left" w:pos="284"/>
        </w:tabs>
        <w:jc w:val="both"/>
        <w:rPr>
          <w:rFonts w:ascii="Tahoma" w:hAnsi="Tahoma" w:cs="Tahoma"/>
        </w:rPr>
      </w:pPr>
    </w:p>
    <w:p w:rsidR="00170F86" w:rsidRPr="00001ACD" w:rsidRDefault="00170F86" w:rsidP="00170F86">
      <w:pPr>
        <w:keepNext/>
        <w:keepLines/>
        <w:tabs>
          <w:tab w:val="left" w:pos="284"/>
        </w:tabs>
        <w:jc w:val="both"/>
        <w:rPr>
          <w:rFonts w:ascii="Tahoma" w:hAnsi="Tahoma" w:cs="Tahoma"/>
        </w:rPr>
      </w:pPr>
    </w:p>
    <w:p w:rsidR="00170F86" w:rsidRPr="00001ACD" w:rsidRDefault="00170F86" w:rsidP="00170F86">
      <w:pPr>
        <w:keepNext/>
        <w:keepLines/>
        <w:tabs>
          <w:tab w:val="left" w:pos="284"/>
        </w:tabs>
        <w:jc w:val="both"/>
        <w:rPr>
          <w:rFonts w:ascii="Tahoma" w:hAnsi="Tahoma" w:cs="Tahoma"/>
        </w:rPr>
      </w:pPr>
    </w:p>
    <w:p w:rsidR="00170F86" w:rsidRDefault="00170F86" w:rsidP="00170F86">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rsidR="00170F86" w:rsidRDefault="00170F86" w:rsidP="00170F86">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sidRPr="00A67935">
        <w:rPr>
          <w:rFonts w:ascii="Tahoma" w:hAnsi="Tahoma" w:cs="Tahoma"/>
          <w:i/>
          <w:iCs/>
          <w:sz w:val="18"/>
          <w:szCs w:val="18"/>
        </w:rPr>
        <w:t>oz. subjekt, katerega zmogljivost uporablja ponudnik</w:t>
      </w:r>
      <w:r w:rsidRPr="00001ACD">
        <w:rPr>
          <w:rFonts w:ascii="Tahoma" w:hAnsi="Tahoma" w:cs="Tahoma"/>
          <w:i/>
          <w:sz w:val="18"/>
          <w:szCs w:val="18"/>
        </w:rPr>
        <w:t xml:space="preserve"> </w:t>
      </w:r>
      <w:r>
        <w:rPr>
          <w:rFonts w:ascii="Tahoma" w:hAnsi="Tahoma" w:cs="Tahoma"/>
          <w:i/>
          <w:sz w:val="18"/>
          <w:szCs w:val="18"/>
        </w:rPr>
        <w:t>ali</w:t>
      </w:r>
    </w:p>
    <w:p w:rsidR="00170F86" w:rsidRPr="00001ACD" w:rsidRDefault="00170F86" w:rsidP="00170F86">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rsidR="00170F86" w:rsidRPr="00001ACD" w:rsidRDefault="00170F86" w:rsidP="00170F86">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rsidR="00170F86" w:rsidRDefault="00170F86" w:rsidP="00170F86">
      <w:pPr>
        <w:keepNext/>
        <w:jc w:val="both"/>
        <w:rPr>
          <w:rFonts w:ascii="Tahoma" w:hAnsi="Tahoma" w:cs="Tahoma"/>
          <w:b/>
          <w:i/>
          <w:sz w:val="18"/>
          <w:szCs w:val="18"/>
        </w:rPr>
      </w:pPr>
    </w:p>
    <w:p w:rsidR="00170F86" w:rsidRDefault="00170F86" w:rsidP="00170F86">
      <w:pPr>
        <w:keepNext/>
        <w:jc w:val="both"/>
        <w:rPr>
          <w:rFonts w:ascii="Tahoma" w:hAnsi="Tahoma" w:cs="Tahoma"/>
          <w:i/>
          <w:sz w:val="18"/>
          <w:szCs w:val="18"/>
        </w:rPr>
      </w:pPr>
      <w:r w:rsidRPr="003732C0">
        <w:rPr>
          <w:rFonts w:ascii="Tahoma" w:hAnsi="Tahoma" w:cs="Tahoma"/>
          <w:i/>
          <w:sz w:val="18"/>
          <w:szCs w:val="18"/>
        </w:rPr>
        <w:t>Obrazec se po potrebi fotokopira!</w:t>
      </w:r>
    </w:p>
    <w:p w:rsidR="00170F86" w:rsidRDefault="00170F86" w:rsidP="00170F86">
      <w:pPr>
        <w:keepNext/>
        <w:jc w:val="both"/>
        <w:rPr>
          <w:rFonts w:ascii="Tahoma" w:hAnsi="Tahoma" w:cs="Tahoma"/>
          <w:i/>
          <w:sz w:val="18"/>
          <w:szCs w:val="18"/>
        </w:rPr>
      </w:pPr>
    </w:p>
    <w:p w:rsidR="00170F86" w:rsidRDefault="00170F86" w:rsidP="00170F86">
      <w:pPr>
        <w:keepNext/>
        <w:jc w:val="both"/>
        <w:rPr>
          <w:rFonts w:ascii="Tahoma" w:hAnsi="Tahoma" w:cs="Tahoma"/>
          <w:i/>
          <w:sz w:val="18"/>
          <w:szCs w:val="18"/>
        </w:rPr>
      </w:pPr>
    </w:p>
    <w:tbl>
      <w:tblPr>
        <w:tblW w:w="9608"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356"/>
      </w:tblGrid>
      <w:tr w:rsidR="00170F86" w:rsidRPr="00CE1BAD" w:rsidTr="0028465F">
        <w:tc>
          <w:tcPr>
            <w:tcW w:w="599" w:type="dxa"/>
            <w:tcBorders>
              <w:right w:val="nil"/>
            </w:tcBorders>
          </w:tcPr>
          <w:p w:rsidR="00170F86" w:rsidRPr="00CE1BAD" w:rsidRDefault="00170F86" w:rsidP="00170F86">
            <w:pPr>
              <w:keepNext/>
              <w:jc w:val="both"/>
              <w:rPr>
                <w:rFonts w:ascii="Tahoma" w:hAnsi="Tahoma" w:cs="Tahoma"/>
              </w:rPr>
            </w:pPr>
          </w:p>
        </w:tc>
        <w:tc>
          <w:tcPr>
            <w:tcW w:w="7653" w:type="dxa"/>
            <w:tcBorders>
              <w:left w:val="nil"/>
            </w:tcBorders>
          </w:tcPr>
          <w:p w:rsidR="00170F86" w:rsidRPr="007D42FE" w:rsidRDefault="00170F86" w:rsidP="00170F86">
            <w:pPr>
              <w:keepNext/>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r>
              <w:rPr>
                <w:rStyle w:val="Sprotnaopomba-sklic"/>
                <w:rFonts w:ascii="Tahoma" w:hAnsi="Tahoma" w:cs="Tahoma"/>
              </w:rPr>
              <w:footnoteReference w:id="1"/>
            </w:r>
          </w:p>
        </w:tc>
        <w:tc>
          <w:tcPr>
            <w:tcW w:w="1356" w:type="dxa"/>
          </w:tcPr>
          <w:p w:rsidR="00170F86" w:rsidRPr="00CE1BAD" w:rsidRDefault="00170F86" w:rsidP="00170F86">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3/4</w:t>
            </w:r>
          </w:p>
        </w:tc>
      </w:tr>
    </w:tbl>
    <w:p w:rsidR="00A67935" w:rsidRDefault="00A67935" w:rsidP="00170F86">
      <w:pPr>
        <w:keepNext/>
        <w:jc w:val="right"/>
        <w:rPr>
          <w:rFonts w:ascii="Tahoma" w:hAnsi="Tahoma" w:cs="Tahoma"/>
          <w:b/>
          <w:bCs/>
          <w:i/>
          <w:noProof/>
          <w:sz w:val="18"/>
          <w:szCs w:val="18"/>
        </w:rPr>
      </w:pPr>
    </w:p>
    <w:p w:rsidR="001008BC" w:rsidRPr="00982243" w:rsidRDefault="001008BC" w:rsidP="00170F86">
      <w:pPr>
        <w:keepNext/>
        <w:ind w:right="1"/>
        <w:jc w:val="both"/>
        <w:rPr>
          <w:rFonts w:ascii="Tahoma" w:hAnsi="Tahoma" w:cs="Tahoma"/>
          <w:i/>
        </w:rPr>
      </w:pPr>
      <w:r w:rsidRPr="00982243">
        <w:rPr>
          <w:rFonts w:ascii="Tahoma" w:hAnsi="Tahoma" w:cs="Tahoma"/>
          <w:i/>
        </w:rPr>
        <w:t>Podatki o pravni osebi (</w:t>
      </w:r>
      <w:r w:rsidR="00771925">
        <w:rPr>
          <w:rFonts w:ascii="Tahoma" w:hAnsi="Tahoma" w:cs="Tahoma"/>
          <w:i/>
        </w:rPr>
        <w:t>gospodarskem subjektu</w:t>
      </w:r>
      <w:r w:rsidRPr="00982243">
        <w:rPr>
          <w:rFonts w:ascii="Tahoma" w:hAnsi="Tahoma" w:cs="Tahoma"/>
          <w:i/>
        </w:rPr>
        <w:t>):</w:t>
      </w:r>
    </w:p>
    <w:p w:rsidR="001008BC" w:rsidRPr="00982243" w:rsidRDefault="001008BC" w:rsidP="00170F86">
      <w:pPr>
        <w:keepNext/>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w:t>
      </w:r>
      <w:r>
        <w:rPr>
          <w:rFonts w:ascii="Tahoma" w:hAnsi="Tahoma" w:cs="Tahoma"/>
        </w:rPr>
        <w:t>_______</w:t>
      </w:r>
    </w:p>
    <w:p w:rsidR="001008BC" w:rsidRPr="00982243" w:rsidRDefault="001008BC" w:rsidP="00170F86">
      <w:pPr>
        <w:keepNext/>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w:t>
      </w:r>
      <w:r>
        <w:rPr>
          <w:rFonts w:ascii="Tahoma" w:hAnsi="Tahoma" w:cs="Tahoma"/>
        </w:rPr>
        <w:t>_______</w:t>
      </w:r>
    </w:p>
    <w:p w:rsidR="001008BC" w:rsidRPr="00982243" w:rsidRDefault="001008BC" w:rsidP="00170F86">
      <w:pPr>
        <w:keepNext/>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:_______________________________________________________</w:t>
      </w:r>
      <w:r>
        <w:rPr>
          <w:rFonts w:ascii="Tahoma" w:hAnsi="Tahoma" w:cs="Tahoma"/>
        </w:rPr>
        <w:t>_______</w:t>
      </w:r>
    </w:p>
    <w:p w:rsidR="001008BC" w:rsidRPr="00982243" w:rsidRDefault="001008BC" w:rsidP="00170F86">
      <w:pPr>
        <w:keepNext/>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w:t>
      </w:r>
      <w:r>
        <w:rPr>
          <w:rFonts w:ascii="Tahoma" w:hAnsi="Tahoma" w:cs="Tahoma"/>
        </w:rPr>
        <w:t>______</w:t>
      </w:r>
    </w:p>
    <w:p w:rsidR="001008BC" w:rsidRPr="00982243" w:rsidRDefault="001008BC" w:rsidP="00170F86">
      <w:pPr>
        <w:keepNext/>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____</w:t>
      </w:r>
    </w:p>
    <w:p w:rsidR="001008BC" w:rsidRDefault="001008BC" w:rsidP="00170F86">
      <w:pPr>
        <w:keepNext/>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_______________</w:t>
      </w:r>
    </w:p>
    <w:p w:rsidR="001008BC" w:rsidRPr="00982243" w:rsidRDefault="001008BC" w:rsidP="00170F86">
      <w:pPr>
        <w:keepNext/>
        <w:ind w:right="1"/>
        <w:jc w:val="both"/>
        <w:rPr>
          <w:rFonts w:ascii="Tahoma" w:hAnsi="Tahoma" w:cs="Tahoma"/>
        </w:rPr>
      </w:pPr>
    </w:p>
    <w:p w:rsidR="001008BC" w:rsidRPr="00F64F75" w:rsidRDefault="001008BC" w:rsidP="00170F86">
      <w:pPr>
        <w:keepNext/>
        <w:ind w:right="1"/>
        <w:jc w:val="both"/>
        <w:rPr>
          <w:rFonts w:ascii="Tahoma" w:hAnsi="Tahoma" w:cs="Tahoma"/>
        </w:rPr>
      </w:pPr>
      <w:r w:rsidRPr="00F64F75">
        <w:rPr>
          <w:rFonts w:ascii="Tahoma" w:hAnsi="Tahoma" w:cs="Tahoma"/>
        </w:rPr>
        <w:t xml:space="preserve">V zvezi z javnim naročilom </w:t>
      </w:r>
      <w:r w:rsidR="003E310C" w:rsidRPr="005E7FDA">
        <w:rPr>
          <w:rFonts w:ascii="Tahoma" w:hAnsi="Tahoma" w:cs="Tahoma"/>
          <w:b/>
        </w:rPr>
        <w:t>SNAGA-64</w:t>
      </w:r>
      <w:r w:rsidR="00170F86">
        <w:rPr>
          <w:rFonts w:ascii="Tahoma" w:hAnsi="Tahoma" w:cs="Tahoma"/>
          <w:b/>
        </w:rPr>
        <w:t xml:space="preserve">/18 – </w:t>
      </w:r>
      <w:r w:rsidR="003E310C" w:rsidRPr="005E7FDA">
        <w:rPr>
          <w:rFonts w:ascii="Tahoma" w:hAnsi="Tahoma" w:cs="Tahoma"/>
          <w:b/>
        </w:rPr>
        <w:t xml:space="preserve">Prevoz odpadkov na relaciji </w:t>
      </w:r>
      <w:r w:rsidR="00170F86">
        <w:rPr>
          <w:rFonts w:ascii="Tahoma" w:hAnsi="Tahoma" w:cs="Tahoma"/>
          <w:b/>
        </w:rPr>
        <w:t xml:space="preserve">ZC Ajdovščina - RCERO Ljubljana </w:t>
      </w:r>
      <w:r>
        <w:rPr>
          <w:rFonts w:ascii="Tahoma" w:hAnsi="Tahoma" w:cs="Tahoma"/>
        </w:rPr>
        <w:t>posredujemo na osnovi</w:t>
      </w:r>
      <w:r w:rsidRPr="00F64F75">
        <w:rPr>
          <w:rFonts w:ascii="Tahoma" w:hAnsi="Tahoma" w:cs="Tahoma"/>
        </w:rPr>
        <w:t xml:space="preserve"> šestega odstavka 14. člena ZIntPK podatke o udeležbi fizičnih in pravnih oseb v lastništvu </w:t>
      </w:r>
      <w:r w:rsidR="00771925">
        <w:rPr>
          <w:rFonts w:ascii="Tahoma" w:hAnsi="Tahoma" w:cs="Tahoma"/>
        </w:rPr>
        <w:t>gospodarskega subjekta</w:t>
      </w:r>
      <w:r w:rsidRPr="00F64F75">
        <w:rPr>
          <w:rFonts w:ascii="Tahoma" w:hAnsi="Tahoma" w:cs="Tahoma"/>
        </w:rPr>
        <w:t xml:space="preserve">, vključno z udeležbo tihih družbenikov, ter gospodarskih subjektih, za katere se glede na določbe zakona, ki ureja gospodarske družbe šteje, da so povezane družbe </w:t>
      </w:r>
      <w:r w:rsidR="00771925">
        <w:rPr>
          <w:rFonts w:ascii="Tahoma" w:hAnsi="Tahoma" w:cs="Tahoma"/>
        </w:rPr>
        <w:t>z</w:t>
      </w:r>
      <w:r w:rsidRPr="00F64F75">
        <w:rPr>
          <w:rFonts w:ascii="Tahoma" w:hAnsi="Tahoma" w:cs="Tahoma"/>
        </w:rPr>
        <w:t xml:space="preserve"> </w:t>
      </w:r>
      <w:r w:rsidR="00771925">
        <w:rPr>
          <w:rFonts w:ascii="Tahoma" w:hAnsi="Tahoma" w:cs="Tahoma"/>
        </w:rPr>
        <w:t>gospodarskim subjektom</w:t>
      </w:r>
      <w:r w:rsidRPr="00F64F75">
        <w:rPr>
          <w:rFonts w:ascii="Tahoma" w:hAnsi="Tahoma" w:cs="Tahoma"/>
        </w:rPr>
        <w:t>.</w:t>
      </w:r>
    </w:p>
    <w:p w:rsidR="001008BC" w:rsidRDefault="001008BC" w:rsidP="00170F86">
      <w:pPr>
        <w:keepNext/>
        <w:jc w:val="both"/>
      </w:pPr>
    </w:p>
    <w:p w:rsidR="001008BC" w:rsidRDefault="001008BC" w:rsidP="00170F86">
      <w:pPr>
        <w:keepNext/>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771925">
        <w:rPr>
          <w:rFonts w:ascii="Tahoma" w:hAnsi="Tahoma" w:cs="Tahoma"/>
        </w:rPr>
        <w:t>gospodarskega subjekta</w:t>
      </w:r>
      <w:r w:rsidR="00771925"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1008BC" w:rsidRPr="00D07315" w:rsidRDefault="001008BC" w:rsidP="00170F86">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1008BC" w:rsidRPr="00D07315" w:rsidTr="00E21020">
        <w:tc>
          <w:tcPr>
            <w:tcW w:w="533"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Št.</w:t>
            </w:r>
          </w:p>
        </w:tc>
        <w:tc>
          <w:tcPr>
            <w:tcW w:w="3403"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Naziv</w:t>
            </w:r>
          </w:p>
        </w:tc>
        <w:tc>
          <w:tcPr>
            <w:tcW w:w="3685" w:type="dxa"/>
          </w:tcPr>
          <w:p w:rsidR="001008BC" w:rsidRPr="00D07315" w:rsidRDefault="001008BC" w:rsidP="00170F86">
            <w:pPr>
              <w:keepNext/>
              <w:jc w:val="both"/>
              <w:rPr>
                <w:rFonts w:ascii="Tahoma" w:hAnsi="Tahoma" w:cs="Tahoma"/>
                <w:b/>
              </w:rPr>
            </w:pPr>
            <w:r w:rsidRPr="002E4D5C">
              <w:rPr>
                <w:rFonts w:ascii="Tahoma" w:hAnsi="Tahoma" w:cs="Tahoma"/>
                <w:b/>
              </w:rPr>
              <w:t>Sedež</w:t>
            </w:r>
          </w:p>
        </w:tc>
        <w:tc>
          <w:tcPr>
            <w:tcW w:w="1843" w:type="dxa"/>
            <w:shd w:val="clear" w:color="auto" w:fill="auto"/>
          </w:tcPr>
          <w:p w:rsidR="001008BC" w:rsidRPr="00D07315" w:rsidRDefault="001008BC" w:rsidP="00170F86">
            <w:pPr>
              <w:keepNext/>
              <w:jc w:val="both"/>
              <w:rPr>
                <w:rFonts w:ascii="Tahoma" w:hAnsi="Tahoma" w:cs="Tahoma"/>
                <w:b/>
              </w:rPr>
            </w:pPr>
            <w:r w:rsidRPr="002E4D5C">
              <w:rPr>
                <w:rFonts w:ascii="Tahoma" w:hAnsi="Tahoma" w:cs="Tahoma"/>
                <w:b/>
              </w:rPr>
              <w:t>Delež lastništva v %</w:t>
            </w:r>
          </w:p>
        </w:tc>
      </w:tr>
      <w:tr w:rsidR="001008BC" w:rsidRPr="00D07315" w:rsidTr="00E21020">
        <w:tc>
          <w:tcPr>
            <w:tcW w:w="533"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1.</w:t>
            </w:r>
          </w:p>
        </w:tc>
        <w:tc>
          <w:tcPr>
            <w:tcW w:w="3403" w:type="dxa"/>
            <w:shd w:val="clear" w:color="auto" w:fill="auto"/>
          </w:tcPr>
          <w:p w:rsidR="001008BC" w:rsidRPr="00D07315" w:rsidRDefault="001008BC" w:rsidP="00170F86">
            <w:pPr>
              <w:keepNext/>
              <w:jc w:val="both"/>
              <w:rPr>
                <w:rFonts w:ascii="Tahoma" w:hAnsi="Tahoma" w:cs="Tahoma"/>
                <w:b/>
              </w:rPr>
            </w:pPr>
          </w:p>
        </w:tc>
        <w:tc>
          <w:tcPr>
            <w:tcW w:w="3685" w:type="dxa"/>
          </w:tcPr>
          <w:p w:rsidR="001008BC" w:rsidRPr="00D07315" w:rsidRDefault="001008BC" w:rsidP="00170F86">
            <w:pPr>
              <w:keepNext/>
              <w:jc w:val="both"/>
              <w:rPr>
                <w:rFonts w:ascii="Tahoma" w:hAnsi="Tahoma" w:cs="Tahoma"/>
                <w:b/>
              </w:rPr>
            </w:pPr>
          </w:p>
        </w:tc>
        <w:tc>
          <w:tcPr>
            <w:tcW w:w="1843" w:type="dxa"/>
            <w:shd w:val="clear" w:color="auto" w:fill="auto"/>
          </w:tcPr>
          <w:p w:rsidR="001008BC" w:rsidRPr="00D07315" w:rsidRDefault="001008BC" w:rsidP="00170F86">
            <w:pPr>
              <w:keepNext/>
              <w:jc w:val="both"/>
              <w:rPr>
                <w:rFonts w:ascii="Tahoma" w:hAnsi="Tahoma" w:cs="Tahoma"/>
                <w:b/>
              </w:rPr>
            </w:pPr>
          </w:p>
        </w:tc>
      </w:tr>
      <w:tr w:rsidR="001008BC" w:rsidRPr="00D07315" w:rsidTr="00E21020">
        <w:tc>
          <w:tcPr>
            <w:tcW w:w="533"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2.</w:t>
            </w:r>
          </w:p>
        </w:tc>
        <w:tc>
          <w:tcPr>
            <w:tcW w:w="3403" w:type="dxa"/>
            <w:shd w:val="clear" w:color="auto" w:fill="auto"/>
          </w:tcPr>
          <w:p w:rsidR="001008BC" w:rsidRPr="00D07315" w:rsidRDefault="001008BC" w:rsidP="00170F86">
            <w:pPr>
              <w:keepNext/>
              <w:jc w:val="both"/>
              <w:rPr>
                <w:rFonts w:ascii="Tahoma" w:hAnsi="Tahoma" w:cs="Tahoma"/>
                <w:b/>
              </w:rPr>
            </w:pPr>
          </w:p>
        </w:tc>
        <w:tc>
          <w:tcPr>
            <w:tcW w:w="3685" w:type="dxa"/>
          </w:tcPr>
          <w:p w:rsidR="001008BC" w:rsidRPr="00D07315" w:rsidRDefault="001008BC" w:rsidP="00170F86">
            <w:pPr>
              <w:keepNext/>
              <w:jc w:val="both"/>
              <w:rPr>
                <w:rFonts w:ascii="Tahoma" w:hAnsi="Tahoma" w:cs="Tahoma"/>
                <w:b/>
              </w:rPr>
            </w:pPr>
          </w:p>
        </w:tc>
        <w:tc>
          <w:tcPr>
            <w:tcW w:w="1843" w:type="dxa"/>
            <w:shd w:val="clear" w:color="auto" w:fill="auto"/>
          </w:tcPr>
          <w:p w:rsidR="001008BC" w:rsidRPr="00D07315" w:rsidRDefault="001008BC" w:rsidP="00170F86">
            <w:pPr>
              <w:keepNext/>
              <w:jc w:val="both"/>
              <w:rPr>
                <w:rFonts w:ascii="Tahoma" w:hAnsi="Tahoma" w:cs="Tahoma"/>
                <w:b/>
              </w:rPr>
            </w:pPr>
          </w:p>
        </w:tc>
      </w:tr>
      <w:tr w:rsidR="001008BC" w:rsidRPr="00D07315" w:rsidTr="00E21020">
        <w:tc>
          <w:tcPr>
            <w:tcW w:w="533"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3.</w:t>
            </w:r>
          </w:p>
        </w:tc>
        <w:tc>
          <w:tcPr>
            <w:tcW w:w="3403" w:type="dxa"/>
            <w:shd w:val="clear" w:color="auto" w:fill="auto"/>
          </w:tcPr>
          <w:p w:rsidR="001008BC" w:rsidRPr="00D07315" w:rsidRDefault="001008BC" w:rsidP="00170F86">
            <w:pPr>
              <w:keepNext/>
              <w:jc w:val="both"/>
              <w:rPr>
                <w:rFonts w:ascii="Tahoma" w:hAnsi="Tahoma" w:cs="Tahoma"/>
                <w:b/>
              </w:rPr>
            </w:pPr>
          </w:p>
        </w:tc>
        <w:tc>
          <w:tcPr>
            <w:tcW w:w="3685" w:type="dxa"/>
          </w:tcPr>
          <w:p w:rsidR="001008BC" w:rsidRPr="00D07315" w:rsidRDefault="001008BC" w:rsidP="00170F86">
            <w:pPr>
              <w:keepNext/>
              <w:jc w:val="both"/>
              <w:rPr>
                <w:rFonts w:ascii="Tahoma" w:hAnsi="Tahoma" w:cs="Tahoma"/>
                <w:b/>
              </w:rPr>
            </w:pPr>
          </w:p>
        </w:tc>
        <w:tc>
          <w:tcPr>
            <w:tcW w:w="1843" w:type="dxa"/>
            <w:shd w:val="clear" w:color="auto" w:fill="auto"/>
          </w:tcPr>
          <w:p w:rsidR="001008BC" w:rsidRPr="00D07315" w:rsidRDefault="001008BC" w:rsidP="00170F86">
            <w:pPr>
              <w:keepNext/>
              <w:jc w:val="both"/>
              <w:rPr>
                <w:rFonts w:ascii="Tahoma" w:hAnsi="Tahoma" w:cs="Tahoma"/>
                <w:b/>
              </w:rPr>
            </w:pPr>
          </w:p>
        </w:tc>
      </w:tr>
      <w:tr w:rsidR="001008BC" w:rsidRPr="00D07315" w:rsidTr="00E21020">
        <w:tc>
          <w:tcPr>
            <w:tcW w:w="533"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w:t>
            </w:r>
          </w:p>
        </w:tc>
        <w:tc>
          <w:tcPr>
            <w:tcW w:w="3403" w:type="dxa"/>
            <w:shd w:val="clear" w:color="auto" w:fill="auto"/>
          </w:tcPr>
          <w:p w:rsidR="001008BC" w:rsidRPr="00D07315" w:rsidRDefault="001008BC" w:rsidP="00170F86">
            <w:pPr>
              <w:keepNext/>
              <w:jc w:val="both"/>
              <w:rPr>
                <w:rFonts w:ascii="Tahoma" w:hAnsi="Tahoma" w:cs="Tahoma"/>
                <w:b/>
              </w:rPr>
            </w:pPr>
          </w:p>
        </w:tc>
        <w:tc>
          <w:tcPr>
            <w:tcW w:w="3685" w:type="dxa"/>
          </w:tcPr>
          <w:p w:rsidR="001008BC" w:rsidRPr="00D07315" w:rsidRDefault="001008BC" w:rsidP="00170F86">
            <w:pPr>
              <w:keepNext/>
              <w:jc w:val="both"/>
              <w:rPr>
                <w:rFonts w:ascii="Tahoma" w:hAnsi="Tahoma" w:cs="Tahoma"/>
                <w:b/>
              </w:rPr>
            </w:pPr>
          </w:p>
        </w:tc>
        <w:tc>
          <w:tcPr>
            <w:tcW w:w="1843" w:type="dxa"/>
            <w:shd w:val="clear" w:color="auto" w:fill="auto"/>
          </w:tcPr>
          <w:p w:rsidR="001008BC" w:rsidRPr="00D07315" w:rsidRDefault="001008BC" w:rsidP="00170F86">
            <w:pPr>
              <w:keepNext/>
              <w:jc w:val="both"/>
              <w:rPr>
                <w:rFonts w:ascii="Tahoma" w:hAnsi="Tahoma" w:cs="Tahoma"/>
                <w:b/>
              </w:rPr>
            </w:pPr>
          </w:p>
        </w:tc>
      </w:tr>
    </w:tbl>
    <w:p w:rsidR="001008BC" w:rsidRPr="00D07315" w:rsidRDefault="001008BC" w:rsidP="00170F86">
      <w:pPr>
        <w:keepNext/>
        <w:jc w:val="both"/>
        <w:rPr>
          <w:rFonts w:ascii="Tahoma" w:hAnsi="Tahoma" w:cs="Tahoma"/>
          <w:b/>
        </w:rPr>
      </w:pPr>
    </w:p>
    <w:p w:rsidR="001008BC" w:rsidRDefault="001008BC" w:rsidP="00170F86">
      <w:pPr>
        <w:keepNext/>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771925">
        <w:rPr>
          <w:rFonts w:ascii="Tahoma" w:hAnsi="Tahoma" w:cs="Tahoma"/>
        </w:rPr>
        <w:t>gospodarskega subjekta</w:t>
      </w:r>
      <w:r w:rsidR="00771925"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1008BC" w:rsidRPr="00D07315" w:rsidRDefault="001008BC" w:rsidP="00170F86">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1008BC" w:rsidRPr="00D07315" w:rsidTr="00E21020">
        <w:tc>
          <w:tcPr>
            <w:tcW w:w="534"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Št.</w:t>
            </w:r>
          </w:p>
        </w:tc>
        <w:tc>
          <w:tcPr>
            <w:tcW w:w="3402"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Ime in priimek</w:t>
            </w:r>
          </w:p>
        </w:tc>
        <w:tc>
          <w:tcPr>
            <w:tcW w:w="3685"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Naslov stalnega bivališča</w:t>
            </w:r>
          </w:p>
        </w:tc>
        <w:tc>
          <w:tcPr>
            <w:tcW w:w="1810"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Delež lastništva v %</w:t>
            </w:r>
          </w:p>
        </w:tc>
      </w:tr>
      <w:tr w:rsidR="001008BC" w:rsidRPr="00D07315" w:rsidTr="00E21020">
        <w:tc>
          <w:tcPr>
            <w:tcW w:w="534"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1.</w:t>
            </w:r>
          </w:p>
        </w:tc>
        <w:tc>
          <w:tcPr>
            <w:tcW w:w="3402" w:type="dxa"/>
            <w:shd w:val="clear" w:color="auto" w:fill="auto"/>
          </w:tcPr>
          <w:p w:rsidR="001008BC" w:rsidRPr="00D07315" w:rsidRDefault="001008BC" w:rsidP="00170F86">
            <w:pPr>
              <w:keepNext/>
              <w:jc w:val="both"/>
              <w:rPr>
                <w:rFonts w:ascii="Tahoma" w:hAnsi="Tahoma" w:cs="Tahoma"/>
                <w:b/>
              </w:rPr>
            </w:pPr>
          </w:p>
        </w:tc>
        <w:tc>
          <w:tcPr>
            <w:tcW w:w="3685" w:type="dxa"/>
            <w:shd w:val="clear" w:color="auto" w:fill="auto"/>
          </w:tcPr>
          <w:p w:rsidR="001008BC" w:rsidRPr="00D07315" w:rsidRDefault="001008BC" w:rsidP="00170F86">
            <w:pPr>
              <w:keepNext/>
              <w:jc w:val="both"/>
              <w:rPr>
                <w:rFonts w:ascii="Tahoma" w:hAnsi="Tahoma" w:cs="Tahoma"/>
                <w:b/>
              </w:rPr>
            </w:pPr>
          </w:p>
        </w:tc>
        <w:tc>
          <w:tcPr>
            <w:tcW w:w="1810" w:type="dxa"/>
            <w:shd w:val="clear" w:color="auto" w:fill="auto"/>
          </w:tcPr>
          <w:p w:rsidR="001008BC" w:rsidRPr="00D07315" w:rsidRDefault="001008BC" w:rsidP="00170F86">
            <w:pPr>
              <w:keepNext/>
              <w:jc w:val="both"/>
              <w:rPr>
                <w:rFonts w:ascii="Tahoma" w:hAnsi="Tahoma" w:cs="Tahoma"/>
                <w:b/>
              </w:rPr>
            </w:pPr>
          </w:p>
        </w:tc>
      </w:tr>
      <w:tr w:rsidR="001008BC" w:rsidRPr="00D07315" w:rsidTr="00E21020">
        <w:tc>
          <w:tcPr>
            <w:tcW w:w="534"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2.</w:t>
            </w:r>
          </w:p>
        </w:tc>
        <w:tc>
          <w:tcPr>
            <w:tcW w:w="3402" w:type="dxa"/>
            <w:shd w:val="clear" w:color="auto" w:fill="auto"/>
          </w:tcPr>
          <w:p w:rsidR="001008BC" w:rsidRPr="00D07315" w:rsidRDefault="001008BC" w:rsidP="00170F86">
            <w:pPr>
              <w:keepNext/>
              <w:jc w:val="both"/>
              <w:rPr>
                <w:rFonts w:ascii="Tahoma" w:hAnsi="Tahoma" w:cs="Tahoma"/>
                <w:b/>
              </w:rPr>
            </w:pPr>
          </w:p>
        </w:tc>
        <w:tc>
          <w:tcPr>
            <w:tcW w:w="3685" w:type="dxa"/>
            <w:shd w:val="clear" w:color="auto" w:fill="auto"/>
          </w:tcPr>
          <w:p w:rsidR="001008BC" w:rsidRPr="00D07315" w:rsidRDefault="001008BC" w:rsidP="00170F86">
            <w:pPr>
              <w:keepNext/>
              <w:jc w:val="both"/>
              <w:rPr>
                <w:rFonts w:ascii="Tahoma" w:hAnsi="Tahoma" w:cs="Tahoma"/>
                <w:b/>
              </w:rPr>
            </w:pPr>
          </w:p>
        </w:tc>
        <w:tc>
          <w:tcPr>
            <w:tcW w:w="1810" w:type="dxa"/>
            <w:shd w:val="clear" w:color="auto" w:fill="auto"/>
          </w:tcPr>
          <w:p w:rsidR="001008BC" w:rsidRPr="00D07315" w:rsidRDefault="001008BC" w:rsidP="00170F86">
            <w:pPr>
              <w:keepNext/>
              <w:jc w:val="both"/>
              <w:rPr>
                <w:rFonts w:ascii="Tahoma" w:hAnsi="Tahoma" w:cs="Tahoma"/>
                <w:b/>
              </w:rPr>
            </w:pPr>
          </w:p>
        </w:tc>
      </w:tr>
      <w:tr w:rsidR="001008BC" w:rsidRPr="00D07315" w:rsidTr="00E21020">
        <w:tc>
          <w:tcPr>
            <w:tcW w:w="534"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3.</w:t>
            </w:r>
          </w:p>
        </w:tc>
        <w:tc>
          <w:tcPr>
            <w:tcW w:w="3402" w:type="dxa"/>
            <w:shd w:val="clear" w:color="auto" w:fill="auto"/>
          </w:tcPr>
          <w:p w:rsidR="001008BC" w:rsidRPr="00D07315" w:rsidRDefault="001008BC" w:rsidP="00170F86">
            <w:pPr>
              <w:keepNext/>
              <w:jc w:val="both"/>
              <w:rPr>
                <w:rFonts w:ascii="Tahoma" w:hAnsi="Tahoma" w:cs="Tahoma"/>
                <w:b/>
              </w:rPr>
            </w:pPr>
          </w:p>
        </w:tc>
        <w:tc>
          <w:tcPr>
            <w:tcW w:w="3685" w:type="dxa"/>
            <w:shd w:val="clear" w:color="auto" w:fill="auto"/>
          </w:tcPr>
          <w:p w:rsidR="001008BC" w:rsidRPr="00D07315" w:rsidRDefault="001008BC" w:rsidP="00170F86">
            <w:pPr>
              <w:keepNext/>
              <w:jc w:val="both"/>
              <w:rPr>
                <w:rFonts w:ascii="Tahoma" w:hAnsi="Tahoma" w:cs="Tahoma"/>
                <w:b/>
              </w:rPr>
            </w:pPr>
          </w:p>
        </w:tc>
        <w:tc>
          <w:tcPr>
            <w:tcW w:w="1810" w:type="dxa"/>
            <w:shd w:val="clear" w:color="auto" w:fill="auto"/>
          </w:tcPr>
          <w:p w:rsidR="001008BC" w:rsidRPr="00D07315" w:rsidRDefault="001008BC" w:rsidP="00170F86">
            <w:pPr>
              <w:keepNext/>
              <w:jc w:val="both"/>
              <w:rPr>
                <w:rFonts w:ascii="Tahoma" w:hAnsi="Tahoma" w:cs="Tahoma"/>
                <w:b/>
              </w:rPr>
            </w:pPr>
          </w:p>
        </w:tc>
      </w:tr>
      <w:tr w:rsidR="001008BC" w:rsidRPr="00D07315" w:rsidTr="00E21020">
        <w:tc>
          <w:tcPr>
            <w:tcW w:w="534"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w:t>
            </w:r>
          </w:p>
        </w:tc>
        <w:tc>
          <w:tcPr>
            <w:tcW w:w="3402" w:type="dxa"/>
            <w:shd w:val="clear" w:color="auto" w:fill="auto"/>
          </w:tcPr>
          <w:p w:rsidR="001008BC" w:rsidRPr="00D07315" w:rsidRDefault="001008BC" w:rsidP="00170F86">
            <w:pPr>
              <w:keepNext/>
              <w:jc w:val="both"/>
              <w:rPr>
                <w:rFonts w:ascii="Tahoma" w:hAnsi="Tahoma" w:cs="Tahoma"/>
                <w:b/>
              </w:rPr>
            </w:pPr>
          </w:p>
        </w:tc>
        <w:tc>
          <w:tcPr>
            <w:tcW w:w="3685" w:type="dxa"/>
            <w:shd w:val="clear" w:color="auto" w:fill="auto"/>
          </w:tcPr>
          <w:p w:rsidR="001008BC" w:rsidRPr="00D07315" w:rsidRDefault="001008BC" w:rsidP="00170F86">
            <w:pPr>
              <w:keepNext/>
              <w:jc w:val="both"/>
              <w:rPr>
                <w:rFonts w:ascii="Tahoma" w:hAnsi="Tahoma" w:cs="Tahoma"/>
                <w:b/>
              </w:rPr>
            </w:pPr>
          </w:p>
        </w:tc>
        <w:tc>
          <w:tcPr>
            <w:tcW w:w="1810" w:type="dxa"/>
            <w:shd w:val="clear" w:color="auto" w:fill="auto"/>
          </w:tcPr>
          <w:p w:rsidR="001008BC" w:rsidRPr="00D07315" w:rsidRDefault="001008BC" w:rsidP="00170F86">
            <w:pPr>
              <w:keepNext/>
              <w:jc w:val="both"/>
              <w:rPr>
                <w:rFonts w:ascii="Tahoma" w:hAnsi="Tahoma" w:cs="Tahoma"/>
                <w:b/>
              </w:rPr>
            </w:pPr>
          </w:p>
        </w:tc>
      </w:tr>
    </w:tbl>
    <w:p w:rsidR="001008BC" w:rsidRDefault="001008BC" w:rsidP="00170F86">
      <w:pPr>
        <w:keepNext/>
        <w:jc w:val="both"/>
        <w:rPr>
          <w:rFonts w:ascii="Tahoma" w:hAnsi="Tahoma" w:cs="Tahoma"/>
          <w:b/>
        </w:rPr>
      </w:pPr>
    </w:p>
    <w:p w:rsidR="001008BC" w:rsidRDefault="001008BC" w:rsidP="00170F86">
      <w:pPr>
        <w:keepNext/>
        <w:jc w:val="both"/>
        <w:rPr>
          <w:rFonts w:ascii="Tahoma" w:hAnsi="Tahoma" w:cs="Tahoma"/>
        </w:rPr>
      </w:pPr>
      <w:r w:rsidRPr="00D07315">
        <w:rPr>
          <w:rFonts w:ascii="Tahoma" w:hAnsi="Tahoma" w:cs="Tahoma"/>
          <w:b/>
        </w:rPr>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771925">
        <w:rPr>
          <w:rFonts w:ascii="Tahoma" w:hAnsi="Tahoma" w:cs="Tahoma"/>
        </w:rPr>
        <w:t>gospodarskim subjektom</w:t>
      </w:r>
      <w:r w:rsidRPr="00D07315">
        <w:rPr>
          <w:rFonts w:ascii="Tahoma" w:hAnsi="Tahoma" w:cs="Tahoma"/>
        </w:rPr>
        <w:t>, naslednji gospodarski subjekti:</w:t>
      </w:r>
    </w:p>
    <w:p w:rsidR="001008BC" w:rsidRPr="00D07315" w:rsidRDefault="001008BC" w:rsidP="00170F86">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1008BC" w:rsidRPr="00D07315" w:rsidTr="00E21020">
        <w:tc>
          <w:tcPr>
            <w:tcW w:w="533"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Št.</w:t>
            </w:r>
          </w:p>
        </w:tc>
        <w:tc>
          <w:tcPr>
            <w:tcW w:w="3376"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 xml:space="preserve">Naziv </w:t>
            </w:r>
          </w:p>
        </w:tc>
        <w:tc>
          <w:tcPr>
            <w:tcW w:w="3657"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 xml:space="preserve">Sedež </w:t>
            </w:r>
          </w:p>
        </w:tc>
        <w:tc>
          <w:tcPr>
            <w:tcW w:w="1865"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Matična številka</w:t>
            </w:r>
          </w:p>
        </w:tc>
      </w:tr>
      <w:tr w:rsidR="001008BC" w:rsidRPr="00D07315" w:rsidTr="00E21020">
        <w:tc>
          <w:tcPr>
            <w:tcW w:w="533"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1.</w:t>
            </w:r>
          </w:p>
        </w:tc>
        <w:tc>
          <w:tcPr>
            <w:tcW w:w="3376" w:type="dxa"/>
            <w:shd w:val="clear" w:color="auto" w:fill="auto"/>
          </w:tcPr>
          <w:p w:rsidR="001008BC" w:rsidRPr="00D07315" w:rsidRDefault="001008BC" w:rsidP="00170F86">
            <w:pPr>
              <w:keepNext/>
              <w:jc w:val="both"/>
              <w:rPr>
                <w:rFonts w:ascii="Tahoma" w:hAnsi="Tahoma" w:cs="Tahoma"/>
                <w:b/>
              </w:rPr>
            </w:pPr>
          </w:p>
        </w:tc>
        <w:tc>
          <w:tcPr>
            <w:tcW w:w="3657" w:type="dxa"/>
            <w:shd w:val="clear" w:color="auto" w:fill="auto"/>
          </w:tcPr>
          <w:p w:rsidR="001008BC" w:rsidRPr="00D07315" w:rsidRDefault="001008BC" w:rsidP="00170F86">
            <w:pPr>
              <w:keepNext/>
              <w:jc w:val="both"/>
              <w:rPr>
                <w:rFonts w:ascii="Tahoma" w:hAnsi="Tahoma" w:cs="Tahoma"/>
                <w:b/>
              </w:rPr>
            </w:pPr>
          </w:p>
        </w:tc>
        <w:tc>
          <w:tcPr>
            <w:tcW w:w="1865" w:type="dxa"/>
            <w:shd w:val="clear" w:color="auto" w:fill="auto"/>
          </w:tcPr>
          <w:p w:rsidR="001008BC" w:rsidRPr="00D07315" w:rsidRDefault="001008BC" w:rsidP="00170F86">
            <w:pPr>
              <w:keepNext/>
              <w:jc w:val="both"/>
              <w:rPr>
                <w:rFonts w:ascii="Tahoma" w:hAnsi="Tahoma" w:cs="Tahoma"/>
                <w:b/>
              </w:rPr>
            </w:pPr>
          </w:p>
        </w:tc>
      </w:tr>
      <w:tr w:rsidR="001008BC" w:rsidRPr="00D07315" w:rsidTr="00E21020">
        <w:tc>
          <w:tcPr>
            <w:tcW w:w="533"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2.</w:t>
            </w:r>
          </w:p>
        </w:tc>
        <w:tc>
          <w:tcPr>
            <w:tcW w:w="3376" w:type="dxa"/>
            <w:shd w:val="clear" w:color="auto" w:fill="auto"/>
          </w:tcPr>
          <w:p w:rsidR="001008BC" w:rsidRPr="00D07315" w:rsidRDefault="001008BC" w:rsidP="00170F86">
            <w:pPr>
              <w:keepNext/>
              <w:jc w:val="both"/>
              <w:rPr>
                <w:rFonts w:ascii="Tahoma" w:hAnsi="Tahoma" w:cs="Tahoma"/>
                <w:b/>
              </w:rPr>
            </w:pPr>
          </w:p>
        </w:tc>
        <w:tc>
          <w:tcPr>
            <w:tcW w:w="3657" w:type="dxa"/>
            <w:shd w:val="clear" w:color="auto" w:fill="auto"/>
          </w:tcPr>
          <w:p w:rsidR="001008BC" w:rsidRPr="00D07315" w:rsidRDefault="001008BC" w:rsidP="00170F86">
            <w:pPr>
              <w:keepNext/>
              <w:jc w:val="both"/>
              <w:rPr>
                <w:rFonts w:ascii="Tahoma" w:hAnsi="Tahoma" w:cs="Tahoma"/>
                <w:b/>
              </w:rPr>
            </w:pPr>
          </w:p>
        </w:tc>
        <w:tc>
          <w:tcPr>
            <w:tcW w:w="1865" w:type="dxa"/>
            <w:shd w:val="clear" w:color="auto" w:fill="auto"/>
          </w:tcPr>
          <w:p w:rsidR="001008BC" w:rsidRPr="00D07315" w:rsidRDefault="001008BC" w:rsidP="00170F86">
            <w:pPr>
              <w:keepNext/>
              <w:jc w:val="both"/>
              <w:rPr>
                <w:rFonts w:ascii="Tahoma" w:hAnsi="Tahoma" w:cs="Tahoma"/>
                <w:b/>
              </w:rPr>
            </w:pPr>
          </w:p>
        </w:tc>
      </w:tr>
      <w:tr w:rsidR="001008BC" w:rsidRPr="00D07315" w:rsidTr="00E21020">
        <w:tc>
          <w:tcPr>
            <w:tcW w:w="533"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3.</w:t>
            </w:r>
          </w:p>
        </w:tc>
        <w:tc>
          <w:tcPr>
            <w:tcW w:w="3376" w:type="dxa"/>
            <w:shd w:val="clear" w:color="auto" w:fill="auto"/>
          </w:tcPr>
          <w:p w:rsidR="001008BC" w:rsidRPr="00D07315" w:rsidRDefault="001008BC" w:rsidP="00170F86">
            <w:pPr>
              <w:keepNext/>
              <w:jc w:val="both"/>
              <w:rPr>
                <w:rFonts w:ascii="Tahoma" w:hAnsi="Tahoma" w:cs="Tahoma"/>
                <w:b/>
              </w:rPr>
            </w:pPr>
          </w:p>
        </w:tc>
        <w:tc>
          <w:tcPr>
            <w:tcW w:w="3657" w:type="dxa"/>
            <w:shd w:val="clear" w:color="auto" w:fill="auto"/>
          </w:tcPr>
          <w:p w:rsidR="001008BC" w:rsidRPr="00D07315" w:rsidRDefault="001008BC" w:rsidP="00170F86">
            <w:pPr>
              <w:keepNext/>
              <w:jc w:val="both"/>
              <w:rPr>
                <w:rFonts w:ascii="Tahoma" w:hAnsi="Tahoma" w:cs="Tahoma"/>
                <w:b/>
              </w:rPr>
            </w:pPr>
          </w:p>
        </w:tc>
        <w:tc>
          <w:tcPr>
            <w:tcW w:w="1865" w:type="dxa"/>
            <w:shd w:val="clear" w:color="auto" w:fill="auto"/>
          </w:tcPr>
          <w:p w:rsidR="001008BC" w:rsidRPr="00D07315" w:rsidRDefault="001008BC" w:rsidP="00170F86">
            <w:pPr>
              <w:keepNext/>
              <w:jc w:val="both"/>
              <w:rPr>
                <w:rFonts w:ascii="Tahoma" w:hAnsi="Tahoma" w:cs="Tahoma"/>
                <w:b/>
              </w:rPr>
            </w:pPr>
          </w:p>
        </w:tc>
      </w:tr>
      <w:tr w:rsidR="001008BC" w:rsidRPr="00D07315" w:rsidTr="00E21020">
        <w:tc>
          <w:tcPr>
            <w:tcW w:w="533" w:type="dxa"/>
            <w:shd w:val="clear" w:color="auto" w:fill="auto"/>
          </w:tcPr>
          <w:p w:rsidR="001008BC" w:rsidRPr="00D07315" w:rsidRDefault="001008BC" w:rsidP="00170F86">
            <w:pPr>
              <w:keepNext/>
              <w:jc w:val="both"/>
              <w:rPr>
                <w:rFonts w:ascii="Tahoma" w:hAnsi="Tahoma" w:cs="Tahoma"/>
                <w:b/>
              </w:rPr>
            </w:pPr>
            <w:r w:rsidRPr="00D07315">
              <w:rPr>
                <w:rFonts w:ascii="Tahoma" w:hAnsi="Tahoma" w:cs="Tahoma"/>
                <w:b/>
              </w:rPr>
              <w:t>….</w:t>
            </w:r>
          </w:p>
        </w:tc>
        <w:tc>
          <w:tcPr>
            <w:tcW w:w="3376" w:type="dxa"/>
            <w:shd w:val="clear" w:color="auto" w:fill="auto"/>
          </w:tcPr>
          <w:p w:rsidR="001008BC" w:rsidRPr="00D07315" w:rsidRDefault="001008BC" w:rsidP="00170F86">
            <w:pPr>
              <w:keepNext/>
              <w:jc w:val="both"/>
              <w:rPr>
                <w:rFonts w:ascii="Tahoma" w:hAnsi="Tahoma" w:cs="Tahoma"/>
                <w:b/>
              </w:rPr>
            </w:pPr>
          </w:p>
        </w:tc>
        <w:tc>
          <w:tcPr>
            <w:tcW w:w="3657" w:type="dxa"/>
            <w:shd w:val="clear" w:color="auto" w:fill="auto"/>
          </w:tcPr>
          <w:p w:rsidR="001008BC" w:rsidRPr="00D07315" w:rsidRDefault="001008BC" w:rsidP="00170F86">
            <w:pPr>
              <w:keepNext/>
              <w:jc w:val="both"/>
              <w:rPr>
                <w:rFonts w:ascii="Tahoma" w:hAnsi="Tahoma" w:cs="Tahoma"/>
                <w:b/>
              </w:rPr>
            </w:pPr>
          </w:p>
        </w:tc>
        <w:tc>
          <w:tcPr>
            <w:tcW w:w="1865" w:type="dxa"/>
            <w:shd w:val="clear" w:color="auto" w:fill="auto"/>
          </w:tcPr>
          <w:p w:rsidR="001008BC" w:rsidRPr="00D07315" w:rsidRDefault="001008BC" w:rsidP="00170F86">
            <w:pPr>
              <w:keepNext/>
              <w:jc w:val="both"/>
              <w:rPr>
                <w:rFonts w:ascii="Tahoma" w:hAnsi="Tahoma" w:cs="Tahoma"/>
                <w:b/>
              </w:rPr>
            </w:pPr>
          </w:p>
        </w:tc>
      </w:tr>
    </w:tbl>
    <w:p w:rsidR="00771925" w:rsidRDefault="00771925" w:rsidP="00170F86">
      <w:pPr>
        <w:keepNext/>
        <w:jc w:val="both"/>
        <w:rPr>
          <w:rFonts w:ascii="Tahoma" w:hAnsi="Tahoma" w:cs="Tahoma"/>
        </w:rPr>
      </w:pPr>
    </w:p>
    <w:p w:rsidR="001008BC" w:rsidRPr="00D07315" w:rsidRDefault="001008BC" w:rsidP="00170F86">
      <w:pPr>
        <w:keepNext/>
        <w:jc w:val="both"/>
        <w:rPr>
          <w:rFonts w:ascii="Tahoma" w:hAnsi="Tahoma" w:cs="Tahoma"/>
        </w:rPr>
      </w:pPr>
      <w:r w:rsidRPr="00D07315">
        <w:rPr>
          <w:rFonts w:ascii="Tahoma" w:hAnsi="Tahoma" w:cs="Tahoma"/>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1008BC" w:rsidRDefault="001008BC" w:rsidP="00170F86">
      <w:pPr>
        <w:keepNext/>
        <w:jc w:val="both"/>
        <w:rPr>
          <w:rFonts w:ascii="Tahoma" w:hAnsi="Tahoma" w:cs="Tahoma"/>
        </w:rPr>
      </w:pPr>
    </w:p>
    <w:p w:rsidR="001008BC" w:rsidRPr="00D07315" w:rsidRDefault="001008BC" w:rsidP="00170F86">
      <w:pPr>
        <w:keepNext/>
        <w:jc w:val="both"/>
        <w:rPr>
          <w:rFonts w:ascii="Tahoma" w:hAnsi="Tahoma" w:cs="Tahoma"/>
        </w:rPr>
      </w:pPr>
      <w:r w:rsidRPr="00D07315">
        <w:rPr>
          <w:rFonts w:ascii="Tahoma" w:hAnsi="Tahoma" w:cs="Tahoma"/>
        </w:rPr>
        <w:t xml:space="preserve">S podpisom te izjave jamčim za točnost in resničnost podatkov ter se zavedam, da je </w:t>
      </w:r>
      <w:r>
        <w:rPr>
          <w:rFonts w:ascii="Tahoma" w:hAnsi="Tahoma" w:cs="Tahoma"/>
        </w:rPr>
        <w:t>okvirni sporazuma</w:t>
      </w:r>
      <w:r w:rsidRPr="00D07315">
        <w:rPr>
          <w:rFonts w:ascii="Tahoma" w:hAnsi="Tahoma" w:cs="Tahoma"/>
        </w:rPr>
        <w:t xml:space="preserve"> v primeru lažne izjave ali neresničnih podatkov o dejstvih v izjavi nič</w:t>
      </w:r>
      <w:r>
        <w:rPr>
          <w:rFonts w:ascii="Tahoma" w:hAnsi="Tahoma" w:cs="Tahoma"/>
        </w:rPr>
        <w:t>en</w:t>
      </w:r>
      <w:r w:rsidRPr="00D07315">
        <w:rPr>
          <w:rFonts w:ascii="Tahoma" w:hAnsi="Tahoma" w:cs="Tahoma"/>
        </w:rPr>
        <w:t>. Zavezujem se, da bom naročnika obvestil o vsaki spremembi posredovanih podatkov.</w:t>
      </w:r>
    </w:p>
    <w:p w:rsidR="001008BC" w:rsidRDefault="001008BC" w:rsidP="00170F86">
      <w:pPr>
        <w:keepNext/>
        <w:jc w:val="both"/>
        <w:rPr>
          <w:rFonts w:ascii="Tahoma" w:hAnsi="Tahoma" w:cs="Tahoma"/>
          <w:b/>
        </w:rPr>
      </w:pPr>
    </w:p>
    <w:p w:rsidR="001008BC" w:rsidRDefault="001008BC" w:rsidP="00170F86">
      <w:pPr>
        <w:keepNext/>
        <w:jc w:val="both"/>
        <w:rPr>
          <w:rFonts w:ascii="Tahoma" w:hAnsi="Tahoma" w:cs="Tahoma"/>
          <w:i/>
          <w:u w:val="single"/>
        </w:rPr>
      </w:pPr>
    </w:p>
    <w:p w:rsidR="001008BC" w:rsidRPr="0094287D" w:rsidRDefault="001008BC" w:rsidP="00170F86">
      <w:pPr>
        <w:keepNext/>
        <w:jc w:val="both"/>
        <w:rPr>
          <w:rFonts w:ascii="Tahoma" w:hAnsi="Tahoma" w:cs="Tahoma"/>
          <w:i/>
          <w:u w:val="single"/>
        </w:rPr>
      </w:pPr>
      <w:r w:rsidRPr="0094287D">
        <w:rPr>
          <w:rFonts w:ascii="Tahoma" w:hAnsi="Tahoma" w:cs="Tahoma"/>
          <w:i/>
          <w:u w:val="single"/>
        </w:rPr>
        <w:t>Vse izjave podajamo pod kazensko in materialno odgovornostjo.</w:t>
      </w:r>
    </w:p>
    <w:p w:rsidR="001008BC" w:rsidRDefault="001008BC" w:rsidP="00170F86">
      <w:pPr>
        <w:keepNext/>
        <w:jc w:val="both"/>
        <w:rPr>
          <w:rFonts w:ascii="Tahoma" w:hAnsi="Tahoma" w:cs="Tahoma"/>
          <w:b/>
        </w:rPr>
      </w:pPr>
    </w:p>
    <w:p w:rsidR="001008BC" w:rsidRPr="00D07315" w:rsidRDefault="001008BC" w:rsidP="00170F86">
      <w:pPr>
        <w:keepNext/>
        <w:jc w:val="both"/>
        <w:rPr>
          <w:rFonts w:ascii="Tahoma" w:hAnsi="Tahoma" w:cs="Tahoma"/>
          <w:b/>
        </w:rPr>
      </w:pPr>
    </w:p>
    <w:p w:rsidR="001008BC" w:rsidRPr="00D07315" w:rsidRDefault="001008BC" w:rsidP="00170F86">
      <w:pPr>
        <w:keepNext/>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008BC" w:rsidRPr="008227E0" w:rsidTr="00E21020">
        <w:trPr>
          <w:trHeight w:val="235"/>
        </w:trPr>
        <w:tc>
          <w:tcPr>
            <w:tcW w:w="3402" w:type="dxa"/>
            <w:tcBorders>
              <w:bottom w:val="single" w:sz="4" w:space="0" w:color="auto"/>
            </w:tcBorders>
          </w:tcPr>
          <w:p w:rsidR="001008BC" w:rsidRPr="008227E0" w:rsidRDefault="001008BC" w:rsidP="00170F86">
            <w:pPr>
              <w:keepNext/>
              <w:jc w:val="both"/>
              <w:rPr>
                <w:rFonts w:ascii="Tahoma" w:hAnsi="Tahoma" w:cs="Tahoma"/>
                <w:snapToGrid w:val="0"/>
                <w:color w:val="000000"/>
              </w:rPr>
            </w:pPr>
          </w:p>
        </w:tc>
        <w:tc>
          <w:tcPr>
            <w:tcW w:w="2977" w:type="dxa"/>
          </w:tcPr>
          <w:p w:rsidR="001008BC" w:rsidRPr="008227E0" w:rsidRDefault="001008BC" w:rsidP="00170F86">
            <w:pPr>
              <w:keepNext/>
              <w:jc w:val="center"/>
              <w:rPr>
                <w:rFonts w:ascii="Tahoma" w:hAnsi="Tahoma" w:cs="Tahoma"/>
                <w:snapToGrid w:val="0"/>
                <w:color w:val="000000"/>
              </w:rPr>
            </w:pPr>
          </w:p>
        </w:tc>
        <w:tc>
          <w:tcPr>
            <w:tcW w:w="3119" w:type="dxa"/>
            <w:tcBorders>
              <w:bottom w:val="single" w:sz="4" w:space="0" w:color="auto"/>
            </w:tcBorders>
          </w:tcPr>
          <w:p w:rsidR="001008BC" w:rsidRPr="008227E0" w:rsidRDefault="001008BC" w:rsidP="00170F86">
            <w:pPr>
              <w:keepNext/>
              <w:tabs>
                <w:tab w:val="left" w:pos="567"/>
                <w:tab w:val="num" w:pos="851"/>
                <w:tab w:val="left" w:pos="993"/>
              </w:tabs>
              <w:jc w:val="both"/>
              <w:rPr>
                <w:rFonts w:ascii="Tahoma" w:hAnsi="Tahoma" w:cs="Tahoma"/>
                <w:snapToGrid w:val="0"/>
                <w:color w:val="000000"/>
                <w:sz w:val="28"/>
              </w:rPr>
            </w:pPr>
          </w:p>
        </w:tc>
      </w:tr>
      <w:tr w:rsidR="001008BC" w:rsidRPr="008227E0" w:rsidTr="00E21020">
        <w:trPr>
          <w:trHeight w:val="235"/>
        </w:trPr>
        <w:tc>
          <w:tcPr>
            <w:tcW w:w="3402" w:type="dxa"/>
            <w:tcBorders>
              <w:top w:val="single" w:sz="4" w:space="0" w:color="auto"/>
            </w:tcBorders>
          </w:tcPr>
          <w:p w:rsidR="001008BC" w:rsidRPr="008227E0" w:rsidRDefault="001008BC" w:rsidP="00170F86">
            <w:pPr>
              <w:keepNext/>
              <w:jc w:val="center"/>
              <w:rPr>
                <w:rFonts w:ascii="Tahoma" w:hAnsi="Tahoma" w:cs="Tahoma"/>
                <w:snapToGrid w:val="0"/>
                <w:color w:val="000000"/>
              </w:rPr>
            </w:pPr>
            <w:r w:rsidRPr="008227E0">
              <w:rPr>
                <w:rFonts w:ascii="Tahoma" w:hAnsi="Tahoma" w:cs="Tahoma"/>
                <w:snapToGrid w:val="0"/>
                <w:color w:val="000000"/>
              </w:rPr>
              <w:t>(kraj, datum)</w:t>
            </w:r>
          </w:p>
        </w:tc>
        <w:tc>
          <w:tcPr>
            <w:tcW w:w="2977" w:type="dxa"/>
          </w:tcPr>
          <w:p w:rsidR="001008BC" w:rsidRPr="008227E0" w:rsidRDefault="001008BC" w:rsidP="00170F86">
            <w:pPr>
              <w:keepNext/>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rsidR="001008BC" w:rsidRPr="008227E0" w:rsidRDefault="001008BC" w:rsidP="00170F86">
            <w:pPr>
              <w:keepNext/>
              <w:jc w:val="both"/>
              <w:rPr>
                <w:rFonts w:ascii="Tahoma" w:hAnsi="Tahoma" w:cs="Tahoma"/>
                <w:snapToGrid w:val="0"/>
                <w:color w:val="000000"/>
              </w:rPr>
            </w:pPr>
            <w:r w:rsidRPr="008227E0">
              <w:rPr>
                <w:rFonts w:ascii="Tahoma" w:hAnsi="Tahoma" w:cs="Tahoma"/>
                <w:snapToGrid w:val="0"/>
                <w:color w:val="000000"/>
              </w:rPr>
              <w:t>(</w:t>
            </w:r>
            <w:r w:rsidR="00771925">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8227E0">
              <w:rPr>
                <w:rFonts w:ascii="Tahoma" w:hAnsi="Tahoma" w:cs="Tahoma"/>
                <w:snapToGrid w:val="0"/>
                <w:color w:val="000000"/>
              </w:rPr>
              <w:t>)</w:t>
            </w:r>
          </w:p>
        </w:tc>
      </w:tr>
    </w:tbl>
    <w:p w:rsidR="001008BC" w:rsidRDefault="001008BC" w:rsidP="00170F86">
      <w:pPr>
        <w:keepNext/>
        <w:tabs>
          <w:tab w:val="left" w:pos="284"/>
        </w:tabs>
        <w:jc w:val="both"/>
        <w:rPr>
          <w:rFonts w:ascii="Tahoma" w:hAnsi="Tahoma" w:cs="Tahoma"/>
        </w:rPr>
      </w:pPr>
    </w:p>
    <w:p w:rsidR="001008BC" w:rsidRDefault="001008BC" w:rsidP="00170F86">
      <w:pPr>
        <w:keepNext/>
        <w:tabs>
          <w:tab w:val="left" w:pos="284"/>
        </w:tabs>
        <w:jc w:val="both"/>
        <w:rPr>
          <w:rFonts w:ascii="Tahoma" w:hAnsi="Tahoma" w:cs="Tahoma"/>
        </w:rPr>
      </w:pPr>
    </w:p>
    <w:p w:rsidR="001008BC" w:rsidRPr="00CE1BAD" w:rsidRDefault="001008BC" w:rsidP="00170F86">
      <w:pPr>
        <w:keepNext/>
        <w:tabs>
          <w:tab w:val="left" w:pos="284"/>
        </w:tabs>
        <w:jc w:val="both"/>
        <w:rPr>
          <w:rFonts w:ascii="Tahoma" w:hAnsi="Tahoma" w:cs="Tahoma"/>
        </w:rPr>
      </w:pPr>
    </w:p>
    <w:p w:rsidR="001008BC" w:rsidRPr="00CE1BAD" w:rsidRDefault="001008BC" w:rsidP="00170F86">
      <w:pPr>
        <w:keepNext/>
        <w:tabs>
          <w:tab w:val="left" w:pos="284"/>
        </w:tabs>
        <w:jc w:val="both"/>
        <w:rPr>
          <w:rFonts w:ascii="Tahoma" w:hAnsi="Tahoma" w:cs="Tahoma"/>
        </w:rPr>
      </w:pPr>
    </w:p>
    <w:p w:rsidR="001008BC" w:rsidRPr="00CE1BAD" w:rsidRDefault="001008BC" w:rsidP="00170F86">
      <w:pPr>
        <w:keepNext/>
        <w:tabs>
          <w:tab w:val="left" w:pos="284"/>
        </w:tabs>
        <w:jc w:val="both"/>
        <w:rPr>
          <w:rFonts w:ascii="Tahoma" w:hAnsi="Tahoma" w:cs="Tahoma"/>
        </w:rPr>
      </w:pPr>
    </w:p>
    <w:p w:rsidR="001008BC" w:rsidRDefault="001008BC" w:rsidP="00170F86">
      <w:pPr>
        <w:keepNext/>
        <w:tabs>
          <w:tab w:val="left" w:pos="284"/>
        </w:tabs>
        <w:jc w:val="both"/>
        <w:rPr>
          <w:rFonts w:ascii="Tahoma" w:hAnsi="Tahoma" w:cs="Tahoma"/>
        </w:rPr>
      </w:pPr>
    </w:p>
    <w:p w:rsidR="001008BC" w:rsidRPr="00312FB5" w:rsidRDefault="001008BC" w:rsidP="00170F86">
      <w:pPr>
        <w:keepNext/>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p>
    <w:p w:rsidR="001008BC" w:rsidRDefault="001008BC" w:rsidP="00170F86">
      <w:pPr>
        <w:keepNext/>
        <w:tabs>
          <w:tab w:val="left" w:pos="284"/>
        </w:tabs>
        <w:jc w:val="both"/>
        <w:rPr>
          <w:rFonts w:ascii="Tahoma" w:hAnsi="Tahoma" w:cs="Tahoma"/>
        </w:rPr>
      </w:pPr>
    </w:p>
    <w:p w:rsidR="001008BC" w:rsidRDefault="001008BC" w:rsidP="00170F86">
      <w:pPr>
        <w:keepNext/>
        <w:tabs>
          <w:tab w:val="left" w:pos="284"/>
        </w:tabs>
        <w:jc w:val="both"/>
        <w:rPr>
          <w:rFonts w:ascii="Tahoma" w:hAnsi="Tahoma" w:cs="Tahoma"/>
        </w:rPr>
      </w:pPr>
    </w:p>
    <w:p w:rsidR="001008BC" w:rsidRPr="00D15DC5" w:rsidRDefault="001008BC" w:rsidP="00170F86">
      <w:pPr>
        <w:keepNext/>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7"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1008BC" w:rsidRDefault="001008BC" w:rsidP="00170F86">
      <w:pPr>
        <w:keepNext/>
        <w:jc w:val="both"/>
        <w:rPr>
          <w:rFonts w:ascii="Tahoma" w:hAnsi="Tahoma" w:cs="Tahoma"/>
          <w:bCs/>
          <w:i/>
          <w:noProof/>
          <w:sz w:val="18"/>
          <w:szCs w:val="18"/>
        </w:rPr>
      </w:pPr>
    </w:p>
    <w:p w:rsidR="008F2953" w:rsidRDefault="008F2953" w:rsidP="00170F86">
      <w:pPr>
        <w:keepNext/>
        <w:jc w:val="both"/>
        <w:rPr>
          <w:rFonts w:ascii="Tahoma" w:hAnsi="Tahoma" w:cs="Tahoma"/>
          <w:bCs/>
          <w:i/>
          <w:noProof/>
          <w:sz w:val="18"/>
          <w:szCs w:val="18"/>
        </w:rPr>
      </w:pPr>
    </w:p>
    <w:p w:rsidR="00170F86" w:rsidRDefault="00170F86" w:rsidP="00170F86">
      <w:pPr>
        <w:keepNext/>
        <w:jc w:val="both"/>
        <w:rPr>
          <w:rFonts w:ascii="Tahoma" w:hAnsi="Tahoma" w:cs="Tahoma"/>
          <w:bCs/>
          <w:i/>
          <w:noProof/>
          <w:sz w:val="18"/>
          <w:szCs w:val="18"/>
        </w:rPr>
      </w:pPr>
    </w:p>
    <w:p w:rsidR="00170F86" w:rsidRDefault="00170F86" w:rsidP="00170F86">
      <w:pPr>
        <w:keepNext/>
        <w:jc w:val="both"/>
        <w:rPr>
          <w:rFonts w:ascii="Tahoma" w:hAnsi="Tahoma" w:cs="Tahoma"/>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925AA3" w:rsidRPr="00CE1BAD" w:rsidTr="003C1399">
        <w:tc>
          <w:tcPr>
            <w:tcW w:w="599" w:type="dxa"/>
            <w:tcBorders>
              <w:right w:val="nil"/>
            </w:tcBorders>
          </w:tcPr>
          <w:p w:rsidR="00925AA3" w:rsidRPr="00CE1BAD" w:rsidRDefault="00925AA3" w:rsidP="00170F86">
            <w:pPr>
              <w:keepNext/>
              <w:jc w:val="both"/>
              <w:rPr>
                <w:rFonts w:ascii="Tahoma" w:hAnsi="Tahoma" w:cs="Tahoma"/>
              </w:rPr>
            </w:pPr>
          </w:p>
        </w:tc>
        <w:tc>
          <w:tcPr>
            <w:tcW w:w="7409" w:type="dxa"/>
            <w:tcBorders>
              <w:left w:val="nil"/>
            </w:tcBorders>
          </w:tcPr>
          <w:p w:rsidR="00925AA3" w:rsidRPr="00CE1BAD" w:rsidRDefault="00925AA3" w:rsidP="00170F86">
            <w:pPr>
              <w:keepNext/>
              <w:jc w:val="both"/>
              <w:rPr>
                <w:rFonts w:ascii="Tahoma" w:hAnsi="Tahoma" w:cs="Tahoma"/>
              </w:rPr>
            </w:pPr>
            <w:r>
              <w:rPr>
                <w:rFonts w:ascii="Tahoma" w:hAnsi="Tahoma" w:cs="Tahoma"/>
              </w:rPr>
              <w:t xml:space="preserve">UDELEŽBA PODIZVAJALCA </w:t>
            </w:r>
          </w:p>
        </w:tc>
        <w:tc>
          <w:tcPr>
            <w:tcW w:w="1560" w:type="dxa"/>
          </w:tcPr>
          <w:p w:rsidR="00925AA3" w:rsidRPr="00CE1BAD" w:rsidRDefault="00925AA3" w:rsidP="00925AA3">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4/1</w:t>
            </w:r>
          </w:p>
        </w:tc>
      </w:tr>
    </w:tbl>
    <w:p w:rsidR="00170F86" w:rsidRDefault="00170F86" w:rsidP="00170F86">
      <w:pPr>
        <w:keepNext/>
        <w:jc w:val="both"/>
        <w:rPr>
          <w:rFonts w:ascii="Tahoma" w:hAnsi="Tahoma" w:cs="Tahoma"/>
        </w:rPr>
      </w:pPr>
    </w:p>
    <w:p w:rsidR="00170F86" w:rsidRPr="00727F36" w:rsidRDefault="00925AA3" w:rsidP="00170F86">
      <w:pPr>
        <w:keepNext/>
        <w:tabs>
          <w:tab w:val="left" w:pos="567"/>
          <w:tab w:val="left" w:pos="851"/>
          <w:tab w:val="left" w:pos="993"/>
        </w:tabs>
        <w:suppressAutoHyphens/>
        <w:jc w:val="both"/>
        <w:rPr>
          <w:rFonts w:ascii="Tahoma" w:hAnsi="Tahoma" w:cs="Tahoma"/>
          <w:lang w:eastAsia="ar-SA"/>
        </w:rPr>
      </w:pPr>
      <w:r>
        <w:rPr>
          <w:rFonts w:ascii="Tahoma" w:hAnsi="Tahoma" w:cs="Tahoma"/>
          <w:b/>
        </w:rPr>
        <w:t>SNAGA-64/18 – Prevoz odpadkov na relaciji ZC Ajdovščina - RCERO Ljubljana</w:t>
      </w: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138"/>
      </w:tblGrid>
      <w:tr w:rsidR="00170F86" w:rsidRPr="00B2333E" w:rsidTr="0028465F">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rFonts w:ascii="Tahoma" w:hAnsi="Tahoma" w:cs="Tahoma"/>
                <w:sz w:val="18"/>
                <w:szCs w:val="18"/>
              </w:rPr>
            </w:pPr>
            <w:r w:rsidRPr="00B2333E">
              <w:rPr>
                <w:rFonts w:ascii="Tahoma" w:hAnsi="Tahoma" w:cs="Tahoma"/>
                <w:sz w:val="18"/>
                <w:szCs w:val="18"/>
              </w:rPr>
              <w:t>Naziv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rFonts w:ascii="Tahoma" w:hAnsi="Tahoma" w:cs="Tahoma"/>
                <w:sz w:val="18"/>
                <w:szCs w:val="18"/>
              </w:rPr>
            </w:pPr>
          </w:p>
          <w:p w:rsidR="00170F86" w:rsidRPr="00B2333E" w:rsidRDefault="00170F86" w:rsidP="00170F86">
            <w:pPr>
              <w:keepNext/>
              <w:rPr>
                <w:rFonts w:ascii="Tahoma" w:hAnsi="Tahoma" w:cs="Tahoma"/>
                <w:sz w:val="18"/>
                <w:szCs w:val="18"/>
              </w:rPr>
            </w:pPr>
          </w:p>
        </w:tc>
      </w:tr>
      <w:tr w:rsidR="00170F86" w:rsidRPr="00B2333E" w:rsidTr="0028465F">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rFonts w:ascii="Tahoma" w:hAnsi="Tahoma" w:cs="Tahoma"/>
                <w:sz w:val="18"/>
                <w:szCs w:val="18"/>
              </w:rPr>
            </w:pPr>
            <w:r w:rsidRPr="00B2333E">
              <w:rPr>
                <w:rFonts w:ascii="Tahoma" w:hAnsi="Tahoma" w:cs="Tahoma"/>
                <w:sz w:val="18"/>
                <w:szCs w:val="18"/>
              </w:rPr>
              <w:t>Polni naslov</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rFonts w:ascii="Tahoma" w:hAnsi="Tahoma" w:cs="Tahoma"/>
                <w:sz w:val="18"/>
                <w:szCs w:val="18"/>
              </w:rPr>
            </w:pPr>
          </w:p>
          <w:p w:rsidR="00170F86" w:rsidRPr="00B2333E" w:rsidRDefault="00170F86" w:rsidP="00170F86">
            <w:pPr>
              <w:keepNext/>
              <w:rPr>
                <w:rFonts w:ascii="Tahoma" w:hAnsi="Tahoma" w:cs="Tahoma"/>
                <w:sz w:val="18"/>
                <w:szCs w:val="18"/>
              </w:rPr>
            </w:pPr>
          </w:p>
        </w:tc>
      </w:tr>
      <w:tr w:rsidR="00170F86" w:rsidRPr="00B2333E" w:rsidTr="0028465F">
        <w:trPr>
          <w:trHeight w:val="334"/>
          <w:jc w:val="center"/>
        </w:trPr>
        <w:tc>
          <w:tcPr>
            <w:tcW w:w="3367" w:type="dxa"/>
            <w:vMerge w:val="restart"/>
            <w:tcBorders>
              <w:top w:val="single" w:sz="4" w:space="0" w:color="auto"/>
              <w:left w:val="single" w:sz="4" w:space="0" w:color="auto"/>
              <w:right w:val="single" w:sz="4" w:space="0" w:color="auto"/>
            </w:tcBorders>
            <w:vAlign w:val="center"/>
          </w:tcPr>
          <w:p w:rsidR="00170F86" w:rsidRPr="00B2333E" w:rsidRDefault="00170F86" w:rsidP="00170F86">
            <w:pPr>
              <w:keepNext/>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jc w:val="center"/>
              <w:rPr>
                <w:rFonts w:ascii="Tahoma" w:hAnsi="Tahoma" w:cs="Tahoma"/>
                <w:sz w:val="18"/>
                <w:szCs w:val="18"/>
              </w:rPr>
            </w:pPr>
            <w:r w:rsidRPr="00B2333E">
              <w:rPr>
                <w:rFonts w:ascii="Tahoma" w:hAnsi="Tahoma" w:cs="Tahoma"/>
                <w:sz w:val="16"/>
                <w:szCs w:val="18"/>
              </w:rPr>
              <w:t xml:space="preserve">Obkrožite/označite </w:t>
            </w:r>
          </w:p>
        </w:tc>
      </w:tr>
      <w:tr w:rsidR="00170F86" w:rsidRPr="00B2333E" w:rsidTr="0028465F">
        <w:trPr>
          <w:trHeight w:val="334"/>
          <w:jc w:val="center"/>
        </w:trPr>
        <w:tc>
          <w:tcPr>
            <w:tcW w:w="3367" w:type="dxa"/>
            <w:vMerge/>
            <w:tcBorders>
              <w:left w:val="single" w:sz="4" w:space="0" w:color="auto"/>
              <w:bottom w:val="single" w:sz="4" w:space="0" w:color="auto"/>
              <w:right w:val="single" w:sz="4" w:space="0" w:color="auto"/>
            </w:tcBorders>
            <w:vAlign w:val="center"/>
          </w:tcPr>
          <w:p w:rsidR="00170F86" w:rsidRPr="00B2333E" w:rsidRDefault="00170F86" w:rsidP="00170F86">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jc w:val="center"/>
              <w:rPr>
                <w:rFonts w:ascii="Tahoma" w:hAnsi="Tahoma" w:cs="Tahoma"/>
                <w:sz w:val="18"/>
                <w:szCs w:val="18"/>
              </w:rPr>
            </w:pPr>
            <w:r w:rsidRPr="00B2333E">
              <w:rPr>
                <w:rFonts w:ascii="Tahoma" w:hAnsi="Tahoma" w:cs="Tahoma"/>
                <w:sz w:val="18"/>
                <w:szCs w:val="18"/>
              </w:rPr>
              <w:t>DA</w:t>
            </w:r>
          </w:p>
        </w:tc>
        <w:tc>
          <w:tcPr>
            <w:tcW w:w="3138" w:type="dxa"/>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jc w:val="center"/>
              <w:rPr>
                <w:rFonts w:ascii="Tahoma" w:hAnsi="Tahoma" w:cs="Tahoma"/>
                <w:sz w:val="18"/>
                <w:szCs w:val="18"/>
              </w:rPr>
            </w:pPr>
            <w:r w:rsidRPr="00B2333E">
              <w:rPr>
                <w:rFonts w:ascii="Tahoma" w:hAnsi="Tahoma" w:cs="Tahoma"/>
                <w:sz w:val="18"/>
                <w:szCs w:val="18"/>
              </w:rPr>
              <w:t>NE</w:t>
            </w:r>
          </w:p>
        </w:tc>
      </w:tr>
      <w:tr w:rsidR="00170F86" w:rsidRPr="00B2333E" w:rsidTr="0028465F">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rFonts w:ascii="Tahoma" w:hAnsi="Tahoma" w:cs="Tahoma"/>
                <w:sz w:val="18"/>
                <w:szCs w:val="18"/>
              </w:rPr>
            </w:pPr>
          </w:p>
          <w:p w:rsidR="00170F86" w:rsidRPr="00B2333E" w:rsidRDefault="00170F86" w:rsidP="00170F86">
            <w:pPr>
              <w:keepNext/>
              <w:jc w:val="both"/>
              <w:rPr>
                <w:rFonts w:ascii="Tahoma" w:hAnsi="Tahoma" w:cs="Tahoma"/>
                <w:sz w:val="18"/>
                <w:szCs w:val="18"/>
              </w:rPr>
            </w:pPr>
            <w:r w:rsidRPr="00B2333E">
              <w:rPr>
                <w:rFonts w:ascii="Tahoma" w:hAnsi="Tahoma" w:cs="Tahoma"/>
                <w:sz w:val="18"/>
                <w:szCs w:val="18"/>
              </w:rPr>
              <w:t xml:space="preserve">Vsi zakoniti zastopniki podizvajalca </w:t>
            </w:r>
          </w:p>
          <w:p w:rsidR="00170F86" w:rsidRPr="00B2333E" w:rsidRDefault="00170F86" w:rsidP="00170F86">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rFonts w:ascii="Tahoma" w:hAnsi="Tahoma" w:cs="Tahoma"/>
                <w:sz w:val="18"/>
                <w:szCs w:val="18"/>
              </w:rPr>
            </w:pPr>
          </w:p>
          <w:p w:rsidR="00170F86" w:rsidRPr="00B2333E" w:rsidRDefault="00170F86" w:rsidP="00170F86">
            <w:pPr>
              <w:keepNext/>
              <w:rPr>
                <w:rFonts w:ascii="Tahoma" w:hAnsi="Tahoma" w:cs="Tahoma"/>
                <w:sz w:val="18"/>
                <w:szCs w:val="18"/>
              </w:rPr>
            </w:pPr>
          </w:p>
          <w:p w:rsidR="00170F86" w:rsidRPr="00B2333E" w:rsidRDefault="00170F86" w:rsidP="00170F86">
            <w:pPr>
              <w:keepNext/>
              <w:rPr>
                <w:rFonts w:ascii="Tahoma" w:hAnsi="Tahoma" w:cs="Tahoma"/>
                <w:sz w:val="18"/>
                <w:szCs w:val="18"/>
              </w:rPr>
            </w:pPr>
          </w:p>
          <w:p w:rsidR="00170F86" w:rsidRPr="00B2333E" w:rsidRDefault="00170F86" w:rsidP="00170F86">
            <w:pPr>
              <w:keepNext/>
              <w:rPr>
                <w:rFonts w:ascii="Tahoma" w:hAnsi="Tahoma" w:cs="Tahoma"/>
                <w:sz w:val="18"/>
                <w:szCs w:val="18"/>
              </w:rPr>
            </w:pPr>
          </w:p>
        </w:tc>
      </w:tr>
      <w:tr w:rsidR="00170F86" w:rsidRPr="00B2333E" w:rsidTr="0028465F">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spacing w:line="276" w:lineRule="auto"/>
              <w:rPr>
                <w:rFonts w:ascii="Tahoma" w:hAnsi="Tahoma" w:cs="Tahoma"/>
                <w:sz w:val="18"/>
                <w:szCs w:val="18"/>
              </w:rPr>
            </w:pPr>
            <w:r w:rsidRPr="00B2333E">
              <w:rPr>
                <w:rFonts w:ascii="Tahoma" w:hAnsi="Tahoma" w:cs="Tahoma"/>
                <w:sz w:val="18"/>
                <w:szCs w:val="18"/>
              </w:rPr>
              <w:t>Matična številka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spacing w:line="276" w:lineRule="auto"/>
              <w:rPr>
                <w:rFonts w:ascii="Tahoma" w:hAnsi="Tahoma" w:cs="Tahoma"/>
                <w:sz w:val="18"/>
                <w:szCs w:val="18"/>
              </w:rPr>
            </w:pPr>
          </w:p>
        </w:tc>
      </w:tr>
      <w:tr w:rsidR="00170F86" w:rsidRPr="00B2333E" w:rsidTr="0028465F">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spacing w:line="276" w:lineRule="auto"/>
              <w:rPr>
                <w:rFonts w:ascii="Tahoma" w:hAnsi="Tahoma" w:cs="Tahoma"/>
                <w:sz w:val="18"/>
                <w:szCs w:val="18"/>
              </w:rPr>
            </w:pPr>
            <w:r w:rsidRPr="00B2333E">
              <w:rPr>
                <w:rFonts w:ascii="Tahoma" w:hAnsi="Tahoma" w:cs="Tahoma"/>
                <w:sz w:val="18"/>
                <w:szCs w:val="18"/>
              </w:rPr>
              <w:t>Davčna številka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spacing w:line="276" w:lineRule="auto"/>
              <w:rPr>
                <w:rFonts w:ascii="Tahoma" w:hAnsi="Tahoma" w:cs="Tahoma"/>
                <w:sz w:val="18"/>
                <w:szCs w:val="18"/>
              </w:rPr>
            </w:pPr>
          </w:p>
        </w:tc>
      </w:tr>
      <w:tr w:rsidR="00170F86" w:rsidRPr="00B2333E" w:rsidTr="0028465F">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spacing w:line="276" w:lineRule="auto"/>
              <w:rPr>
                <w:rFonts w:ascii="Tahoma" w:hAnsi="Tahoma" w:cs="Tahoma"/>
                <w:sz w:val="18"/>
                <w:szCs w:val="18"/>
              </w:rPr>
            </w:pPr>
            <w:r w:rsidRPr="00B2333E">
              <w:rPr>
                <w:rFonts w:ascii="Tahoma" w:hAnsi="Tahoma" w:cs="Tahoma"/>
                <w:sz w:val="18"/>
                <w:szCs w:val="18"/>
              </w:rPr>
              <w:t>Transakcijski račun podizvajalca</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spacing w:line="276" w:lineRule="auto"/>
              <w:rPr>
                <w:rFonts w:ascii="Tahoma" w:hAnsi="Tahoma" w:cs="Tahoma"/>
                <w:sz w:val="18"/>
                <w:szCs w:val="18"/>
              </w:rPr>
            </w:pPr>
          </w:p>
        </w:tc>
      </w:tr>
      <w:tr w:rsidR="00170F86" w:rsidRPr="00B2333E" w:rsidTr="0028465F">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jc w:val="center"/>
              <w:rPr>
                <w:rFonts w:ascii="Tahoma" w:hAnsi="Tahoma" w:cs="Tahoma"/>
                <w:sz w:val="18"/>
                <w:szCs w:val="18"/>
              </w:rPr>
            </w:pPr>
          </w:p>
          <w:p w:rsidR="00170F86" w:rsidRPr="00B2333E" w:rsidRDefault="00170F86" w:rsidP="00170F86">
            <w:pPr>
              <w:keepNext/>
              <w:jc w:val="center"/>
              <w:rPr>
                <w:rFonts w:ascii="Tahoma" w:hAnsi="Tahoma" w:cs="Tahoma"/>
                <w:sz w:val="18"/>
                <w:szCs w:val="18"/>
              </w:rPr>
            </w:pPr>
          </w:p>
          <w:p w:rsidR="00170F86" w:rsidRPr="00B2333E" w:rsidRDefault="00170F86" w:rsidP="00170F86">
            <w:pPr>
              <w:keepNext/>
              <w:jc w:val="center"/>
              <w:rPr>
                <w:rFonts w:ascii="Tahoma" w:hAnsi="Tahoma" w:cs="Tahoma"/>
                <w:sz w:val="18"/>
                <w:szCs w:val="18"/>
              </w:rPr>
            </w:pPr>
          </w:p>
          <w:p w:rsidR="00170F86" w:rsidRPr="00B2333E" w:rsidRDefault="00170F86" w:rsidP="00170F86">
            <w:pPr>
              <w:keepNext/>
              <w:jc w:val="center"/>
              <w:rPr>
                <w:rFonts w:ascii="Tahoma" w:hAnsi="Tahoma" w:cs="Tahoma"/>
                <w:sz w:val="18"/>
                <w:szCs w:val="18"/>
              </w:rPr>
            </w:pPr>
          </w:p>
          <w:p w:rsidR="00170F86" w:rsidRPr="00B2333E" w:rsidRDefault="00170F86" w:rsidP="00170F86">
            <w:pPr>
              <w:keepNext/>
              <w:spacing w:line="276" w:lineRule="auto"/>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r>
              <w:rPr>
                <w:rFonts w:ascii="Tahoma" w:hAnsi="Tahoma" w:cs="Tahoma"/>
                <w:sz w:val="18"/>
                <w:szCs w:val="18"/>
              </w:rPr>
              <w:t>/storitev</w:t>
            </w:r>
            <w:r w:rsidRPr="00B2333E">
              <w:rPr>
                <w:rFonts w:ascii="Tahoma" w:hAnsi="Tahoma" w:cs="Tahoma"/>
                <w:sz w:val="18"/>
                <w:szCs w:val="18"/>
              </w:rPr>
              <w:t>)</w:t>
            </w:r>
          </w:p>
          <w:p w:rsidR="00170F86" w:rsidRPr="00B2333E" w:rsidRDefault="00170F86" w:rsidP="00170F86">
            <w:pPr>
              <w:keepNext/>
              <w:jc w:val="center"/>
              <w:rPr>
                <w:rFonts w:ascii="Tahoma" w:hAnsi="Tahoma" w:cs="Tahoma"/>
                <w:sz w:val="18"/>
                <w:szCs w:val="18"/>
              </w:rPr>
            </w:pPr>
          </w:p>
          <w:p w:rsidR="00170F86" w:rsidRPr="00B2333E" w:rsidRDefault="00170F86" w:rsidP="00170F86">
            <w:pPr>
              <w:keepNext/>
              <w:jc w:val="center"/>
              <w:rPr>
                <w:rFonts w:ascii="Tahoma" w:hAnsi="Tahoma" w:cs="Tahoma"/>
                <w:sz w:val="18"/>
                <w:szCs w:val="18"/>
              </w:rPr>
            </w:pPr>
          </w:p>
          <w:p w:rsidR="00170F86" w:rsidRPr="00B2333E" w:rsidRDefault="00170F86" w:rsidP="00170F86">
            <w:pPr>
              <w:keepNext/>
              <w:jc w:val="center"/>
              <w:rPr>
                <w:rFonts w:ascii="Tahoma" w:hAnsi="Tahoma" w:cs="Tahoma"/>
                <w:sz w:val="18"/>
                <w:szCs w:val="18"/>
              </w:rPr>
            </w:pPr>
          </w:p>
          <w:p w:rsidR="00170F86" w:rsidRPr="00B2333E" w:rsidRDefault="00170F86" w:rsidP="00170F86">
            <w:pPr>
              <w:keepNext/>
              <w:rPr>
                <w:rFonts w:ascii="Tahoma" w:hAnsi="Tahoma" w:cs="Tahoma"/>
                <w:sz w:val="18"/>
                <w:szCs w:val="18"/>
              </w:rPr>
            </w:pPr>
          </w:p>
          <w:p w:rsidR="00170F86" w:rsidRPr="00B2333E" w:rsidRDefault="00170F86" w:rsidP="00170F86">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sz w:val="18"/>
                <w:szCs w:val="18"/>
              </w:rPr>
            </w:pPr>
          </w:p>
          <w:p w:rsidR="00170F86" w:rsidRPr="00B2333E" w:rsidRDefault="00170F86" w:rsidP="00170F86">
            <w:pPr>
              <w:keepNext/>
              <w:rPr>
                <w:sz w:val="18"/>
                <w:szCs w:val="18"/>
              </w:rPr>
            </w:pPr>
          </w:p>
        </w:tc>
      </w:tr>
      <w:tr w:rsidR="00170F86" w:rsidRPr="00B2333E" w:rsidTr="0028465F">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170F86" w:rsidRPr="00B2333E" w:rsidRDefault="00170F86" w:rsidP="00170F86">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sz w:val="18"/>
                <w:szCs w:val="18"/>
              </w:rPr>
            </w:pPr>
          </w:p>
          <w:p w:rsidR="00170F86" w:rsidRPr="00B2333E" w:rsidRDefault="00170F86" w:rsidP="00170F86">
            <w:pPr>
              <w:keepNext/>
              <w:rPr>
                <w:sz w:val="18"/>
                <w:szCs w:val="18"/>
              </w:rPr>
            </w:pPr>
          </w:p>
        </w:tc>
      </w:tr>
      <w:tr w:rsidR="00170F86" w:rsidRPr="00B2333E" w:rsidTr="0028465F">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170F86" w:rsidRPr="00B2333E" w:rsidRDefault="00170F86" w:rsidP="00170F86">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sz w:val="18"/>
                <w:szCs w:val="18"/>
              </w:rPr>
            </w:pPr>
          </w:p>
          <w:p w:rsidR="00170F86" w:rsidRPr="00B2333E" w:rsidRDefault="00170F86" w:rsidP="00170F86">
            <w:pPr>
              <w:keepNext/>
              <w:rPr>
                <w:sz w:val="18"/>
                <w:szCs w:val="18"/>
              </w:rPr>
            </w:pPr>
          </w:p>
        </w:tc>
      </w:tr>
      <w:tr w:rsidR="00170F86" w:rsidRPr="00B2333E" w:rsidTr="0028465F">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170F86" w:rsidRPr="00B2333E" w:rsidRDefault="00170F86" w:rsidP="00170F86">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sz w:val="18"/>
                <w:szCs w:val="18"/>
              </w:rPr>
            </w:pPr>
          </w:p>
          <w:p w:rsidR="00170F86" w:rsidRPr="00B2333E" w:rsidRDefault="00170F86" w:rsidP="00170F86">
            <w:pPr>
              <w:keepNext/>
              <w:rPr>
                <w:sz w:val="18"/>
                <w:szCs w:val="18"/>
              </w:rPr>
            </w:pPr>
          </w:p>
        </w:tc>
      </w:tr>
      <w:tr w:rsidR="00170F86" w:rsidRPr="00B2333E" w:rsidTr="0028465F">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170F86" w:rsidRPr="00B2333E" w:rsidRDefault="00170F86" w:rsidP="00170F86">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sz w:val="18"/>
                <w:szCs w:val="18"/>
              </w:rPr>
            </w:pPr>
          </w:p>
          <w:p w:rsidR="00170F86" w:rsidRPr="00B2333E" w:rsidRDefault="00170F86" w:rsidP="00170F86">
            <w:pPr>
              <w:keepNext/>
              <w:rPr>
                <w:sz w:val="18"/>
                <w:szCs w:val="18"/>
              </w:rPr>
            </w:pPr>
          </w:p>
        </w:tc>
      </w:tr>
      <w:tr w:rsidR="00170F86" w:rsidRPr="00B2333E" w:rsidTr="0028465F">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170F86" w:rsidRPr="00B2333E" w:rsidRDefault="00170F86" w:rsidP="00170F86">
            <w:pPr>
              <w:keepNext/>
              <w:rPr>
                <w:rFonts w:ascii="Tahoma" w:hAnsi="Tahoma" w:cs="Tahoma"/>
                <w:sz w:val="18"/>
                <w:szCs w:val="18"/>
              </w:rPr>
            </w:pP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sz w:val="18"/>
                <w:szCs w:val="18"/>
              </w:rPr>
            </w:pPr>
          </w:p>
        </w:tc>
      </w:tr>
      <w:tr w:rsidR="00170F86" w:rsidRPr="00B2333E" w:rsidTr="0028465F">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rFonts w:ascii="Tahoma" w:hAnsi="Tahoma" w:cs="Tahoma"/>
                <w:sz w:val="18"/>
                <w:szCs w:val="18"/>
              </w:rPr>
            </w:pPr>
            <w:r w:rsidRPr="00B2333E">
              <w:rPr>
                <w:rFonts w:ascii="Tahoma" w:hAnsi="Tahoma" w:cs="Tahoma"/>
                <w:sz w:val="18"/>
                <w:szCs w:val="18"/>
              </w:rPr>
              <w:t>Količina/Delež (%) javnega naročila, ki se oddaja v podizvajanje</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sz w:val="18"/>
                <w:szCs w:val="18"/>
              </w:rPr>
            </w:pPr>
          </w:p>
        </w:tc>
      </w:tr>
      <w:tr w:rsidR="00170F86" w:rsidRPr="00B2333E" w:rsidTr="0028465F">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ki se oddaja v podizvajanje</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sz w:val="18"/>
                <w:szCs w:val="18"/>
              </w:rPr>
            </w:pPr>
          </w:p>
        </w:tc>
      </w:tr>
      <w:tr w:rsidR="00170F86" w:rsidRPr="00B2333E" w:rsidTr="0028465F">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rFonts w:ascii="Tahoma" w:hAnsi="Tahoma" w:cs="Tahoma"/>
                <w:sz w:val="18"/>
                <w:szCs w:val="18"/>
              </w:rPr>
            </w:pPr>
            <w:r w:rsidRPr="00B2333E">
              <w:rPr>
                <w:rFonts w:ascii="Tahoma" w:hAnsi="Tahoma" w:cs="Tahoma"/>
                <w:sz w:val="18"/>
                <w:szCs w:val="18"/>
              </w:rPr>
              <w:t>Kraj izvedbe</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sz w:val="18"/>
                <w:szCs w:val="18"/>
              </w:rPr>
            </w:pPr>
          </w:p>
        </w:tc>
      </w:tr>
      <w:tr w:rsidR="00170F86" w:rsidRPr="00B2333E" w:rsidTr="0028465F">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rFonts w:ascii="Tahoma" w:hAnsi="Tahoma" w:cs="Tahoma"/>
                <w:sz w:val="18"/>
                <w:szCs w:val="18"/>
              </w:rPr>
            </w:pPr>
            <w:r w:rsidRPr="00B2333E">
              <w:rPr>
                <w:rFonts w:ascii="Tahoma" w:hAnsi="Tahoma" w:cs="Tahoma"/>
                <w:sz w:val="18"/>
                <w:szCs w:val="18"/>
              </w:rPr>
              <w:t>Rok izvedbe</w:t>
            </w:r>
          </w:p>
        </w:tc>
        <w:tc>
          <w:tcPr>
            <w:tcW w:w="6167" w:type="dxa"/>
            <w:gridSpan w:val="2"/>
            <w:tcBorders>
              <w:top w:val="single" w:sz="4" w:space="0" w:color="auto"/>
              <w:left w:val="single" w:sz="4" w:space="0" w:color="auto"/>
              <w:bottom w:val="single" w:sz="4" w:space="0" w:color="auto"/>
              <w:right w:val="single" w:sz="4" w:space="0" w:color="auto"/>
            </w:tcBorders>
            <w:vAlign w:val="center"/>
          </w:tcPr>
          <w:p w:rsidR="00170F86" w:rsidRPr="00B2333E" w:rsidRDefault="00170F86" w:rsidP="00170F86">
            <w:pPr>
              <w:keepNext/>
              <w:rPr>
                <w:sz w:val="18"/>
                <w:szCs w:val="18"/>
              </w:rPr>
            </w:pPr>
          </w:p>
        </w:tc>
      </w:tr>
    </w:tbl>
    <w:p w:rsidR="00170F86" w:rsidRDefault="00170F86" w:rsidP="00170F86">
      <w:pPr>
        <w:keepNext/>
        <w:tabs>
          <w:tab w:val="left" w:pos="567"/>
          <w:tab w:val="left" w:pos="851"/>
          <w:tab w:val="left" w:pos="993"/>
        </w:tabs>
        <w:suppressAutoHyphens/>
        <w:jc w:val="both"/>
        <w:rPr>
          <w:rFonts w:ascii="Tahoma" w:hAnsi="Tahoma" w:cs="Tahoma"/>
          <w:bCs/>
        </w:rPr>
      </w:pPr>
    </w:p>
    <w:p w:rsidR="00170F86" w:rsidRPr="00727F36" w:rsidRDefault="00170F86" w:rsidP="00170F86">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170F86" w:rsidRDefault="00170F86" w:rsidP="00170F86">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170F86" w:rsidRPr="00CE1BAD" w:rsidTr="0028465F">
        <w:trPr>
          <w:trHeight w:val="235"/>
        </w:trPr>
        <w:tc>
          <w:tcPr>
            <w:tcW w:w="2835" w:type="dxa"/>
            <w:tcBorders>
              <w:bottom w:val="single" w:sz="4" w:space="0" w:color="auto"/>
            </w:tcBorders>
          </w:tcPr>
          <w:p w:rsidR="00170F86" w:rsidRPr="008227E0" w:rsidRDefault="00170F86" w:rsidP="00170F86">
            <w:pPr>
              <w:keepNext/>
              <w:jc w:val="both"/>
              <w:rPr>
                <w:rFonts w:ascii="Tahoma" w:hAnsi="Tahoma" w:cs="Tahoma"/>
                <w:snapToGrid w:val="0"/>
                <w:color w:val="000000"/>
              </w:rPr>
            </w:pPr>
          </w:p>
        </w:tc>
        <w:tc>
          <w:tcPr>
            <w:tcW w:w="2552" w:type="dxa"/>
          </w:tcPr>
          <w:p w:rsidR="00170F86" w:rsidRPr="008227E0" w:rsidRDefault="00170F86" w:rsidP="00170F86">
            <w:pPr>
              <w:keepNext/>
              <w:jc w:val="center"/>
              <w:rPr>
                <w:rFonts w:ascii="Tahoma" w:hAnsi="Tahoma" w:cs="Tahoma"/>
                <w:snapToGrid w:val="0"/>
                <w:color w:val="000000"/>
              </w:rPr>
            </w:pPr>
          </w:p>
        </w:tc>
        <w:tc>
          <w:tcPr>
            <w:tcW w:w="4111" w:type="dxa"/>
            <w:tcBorders>
              <w:bottom w:val="single" w:sz="4" w:space="0" w:color="auto"/>
            </w:tcBorders>
          </w:tcPr>
          <w:p w:rsidR="00170F86" w:rsidRPr="008227E0" w:rsidRDefault="00170F86" w:rsidP="00170F86">
            <w:pPr>
              <w:keepNext/>
              <w:tabs>
                <w:tab w:val="left" w:pos="567"/>
                <w:tab w:val="num" w:pos="851"/>
                <w:tab w:val="left" w:pos="993"/>
              </w:tabs>
              <w:jc w:val="both"/>
              <w:rPr>
                <w:rFonts w:ascii="Tahoma" w:hAnsi="Tahoma" w:cs="Tahoma"/>
                <w:snapToGrid w:val="0"/>
                <w:color w:val="000000"/>
                <w:sz w:val="28"/>
              </w:rPr>
            </w:pPr>
          </w:p>
        </w:tc>
      </w:tr>
      <w:tr w:rsidR="00170F86" w:rsidRPr="00CE1BAD" w:rsidTr="0028465F">
        <w:trPr>
          <w:trHeight w:val="235"/>
        </w:trPr>
        <w:tc>
          <w:tcPr>
            <w:tcW w:w="2835" w:type="dxa"/>
            <w:tcBorders>
              <w:top w:val="single" w:sz="4" w:space="0" w:color="auto"/>
            </w:tcBorders>
          </w:tcPr>
          <w:p w:rsidR="00170F86" w:rsidRPr="008227E0" w:rsidRDefault="00170F86" w:rsidP="00170F86">
            <w:pPr>
              <w:keepNext/>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170F86" w:rsidRPr="008227E0" w:rsidRDefault="00170F86" w:rsidP="00170F86">
            <w:pPr>
              <w:keepNext/>
              <w:jc w:val="center"/>
              <w:rPr>
                <w:rFonts w:ascii="Tahoma" w:hAnsi="Tahoma" w:cs="Tahoma"/>
                <w:snapToGrid w:val="0"/>
                <w:color w:val="000000"/>
              </w:rPr>
            </w:pPr>
            <w:r w:rsidRPr="008227E0">
              <w:rPr>
                <w:rFonts w:ascii="Tahoma" w:hAnsi="Tahoma" w:cs="Tahoma"/>
                <w:snapToGrid w:val="0"/>
                <w:color w:val="000000"/>
              </w:rPr>
              <w:t>žig</w:t>
            </w:r>
          </w:p>
        </w:tc>
        <w:tc>
          <w:tcPr>
            <w:tcW w:w="4111" w:type="dxa"/>
            <w:tcBorders>
              <w:top w:val="single" w:sz="4" w:space="0" w:color="auto"/>
            </w:tcBorders>
          </w:tcPr>
          <w:p w:rsidR="00170F86" w:rsidRPr="008227E0" w:rsidRDefault="00170F86" w:rsidP="00170F86">
            <w:pPr>
              <w:keepNext/>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podizvajalca</w:t>
            </w:r>
            <w:r w:rsidRPr="008227E0">
              <w:rPr>
                <w:rFonts w:ascii="Tahoma" w:hAnsi="Tahoma" w:cs="Tahoma"/>
                <w:snapToGrid w:val="0"/>
                <w:color w:val="000000"/>
              </w:rPr>
              <w:t>)</w:t>
            </w:r>
          </w:p>
        </w:tc>
      </w:tr>
      <w:tr w:rsidR="00170F86" w:rsidRPr="00CE1BAD" w:rsidTr="0028465F">
        <w:trPr>
          <w:trHeight w:val="235"/>
        </w:trPr>
        <w:tc>
          <w:tcPr>
            <w:tcW w:w="2835" w:type="dxa"/>
            <w:tcBorders>
              <w:bottom w:val="single" w:sz="4" w:space="0" w:color="auto"/>
            </w:tcBorders>
          </w:tcPr>
          <w:p w:rsidR="00170F86" w:rsidRDefault="00170F86" w:rsidP="00170F86">
            <w:pPr>
              <w:keepNext/>
              <w:jc w:val="both"/>
              <w:rPr>
                <w:rFonts w:ascii="Tahoma" w:hAnsi="Tahoma" w:cs="Tahoma"/>
                <w:snapToGrid w:val="0"/>
                <w:color w:val="000000"/>
              </w:rPr>
            </w:pPr>
          </w:p>
          <w:p w:rsidR="00170F86" w:rsidRDefault="00170F86" w:rsidP="00170F86">
            <w:pPr>
              <w:keepNext/>
              <w:jc w:val="both"/>
              <w:rPr>
                <w:rFonts w:ascii="Tahoma" w:hAnsi="Tahoma" w:cs="Tahoma"/>
                <w:snapToGrid w:val="0"/>
                <w:color w:val="000000"/>
              </w:rPr>
            </w:pPr>
          </w:p>
          <w:p w:rsidR="00170F86" w:rsidRPr="008227E0" w:rsidRDefault="00170F86" w:rsidP="00170F86">
            <w:pPr>
              <w:keepNext/>
              <w:jc w:val="both"/>
              <w:rPr>
                <w:rFonts w:ascii="Tahoma" w:hAnsi="Tahoma" w:cs="Tahoma"/>
                <w:snapToGrid w:val="0"/>
                <w:color w:val="000000"/>
              </w:rPr>
            </w:pPr>
          </w:p>
        </w:tc>
        <w:tc>
          <w:tcPr>
            <w:tcW w:w="2552" w:type="dxa"/>
          </w:tcPr>
          <w:p w:rsidR="00170F86" w:rsidRPr="008227E0" w:rsidRDefault="00170F86" w:rsidP="00170F86">
            <w:pPr>
              <w:keepNext/>
              <w:jc w:val="center"/>
              <w:rPr>
                <w:rFonts w:ascii="Tahoma" w:hAnsi="Tahoma" w:cs="Tahoma"/>
                <w:snapToGrid w:val="0"/>
                <w:color w:val="000000"/>
              </w:rPr>
            </w:pPr>
          </w:p>
        </w:tc>
        <w:tc>
          <w:tcPr>
            <w:tcW w:w="4111" w:type="dxa"/>
            <w:tcBorders>
              <w:bottom w:val="single" w:sz="4" w:space="0" w:color="auto"/>
            </w:tcBorders>
          </w:tcPr>
          <w:p w:rsidR="00170F86" w:rsidRPr="008227E0" w:rsidRDefault="00170F86" w:rsidP="00170F86">
            <w:pPr>
              <w:keepNext/>
              <w:tabs>
                <w:tab w:val="left" w:pos="567"/>
                <w:tab w:val="num" w:pos="851"/>
                <w:tab w:val="left" w:pos="993"/>
              </w:tabs>
              <w:jc w:val="both"/>
              <w:rPr>
                <w:rFonts w:ascii="Tahoma" w:hAnsi="Tahoma" w:cs="Tahoma"/>
                <w:snapToGrid w:val="0"/>
                <w:color w:val="000000"/>
                <w:sz w:val="28"/>
              </w:rPr>
            </w:pPr>
          </w:p>
        </w:tc>
      </w:tr>
      <w:tr w:rsidR="00170F86" w:rsidRPr="00CE1BAD" w:rsidTr="0028465F">
        <w:trPr>
          <w:trHeight w:val="235"/>
        </w:trPr>
        <w:tc>
          <w:tcPr>
            <w:tcW w:w="2835" w:type="dxa"/>
            <w:tcBorders>
              <w:top w:val="single" w:sz="4" w:space="0" w:color="auto"/>
            </w:tcBorders>
          </w:tcPr>
          <w:p w:rsidR="00170F86" w:rsidRPr="008227E0" w:rsidRDefault="00170F86" w:rsidP="00170F86">
            <w:pPr>
              <w:keepNext/>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170F86" w:rsidRPr="008227E0" w:rsidRDefault="00170F86" w:rsidP="00170F86">
            <w:pPr>
              <w:keepNext/>
              <w:jc w:val="center"/>
              <w:rPr>
                <w:rFonts w:ascii="Tahoma" w:hAnsi="Tahoma" w:cs="Tahoma"/>
                <w:snapToGrid w:val="0"/>
                <w:color w:val="000000"/>
              </w:rPr>
            </w:pPr>
            <w:r w:rsidRPr="008227E0">
              <w:rPr>
                <w:rFonts w:ascii="Tahoma" w:hAnsi="Tahoma" w:cs="Tahoma"/>
                <w:snapToGrid w:val="0"/>
                <w:color w:val="000000"/>
              </w:rPr>
              <w:t>žig</w:t>
            </w:r>
          </w:p>
        </w:tc>
        <w:tc>
          <w:tcPr>
            <w:tcW w:w="4111" w:type="dxa"/>
            <w:tcBorders>
              <w:top w:val="single" w:sz="4" w:space="0" w:color="auto"/>
            </w:tcBorders>
          </w:tcPr>
          <w:p w:rsidR="00170F86" w:rsidRPr="008227E0" w:rsidRDefault="00170F86" w:rsidP="00170F86">
            <w:pPr>
              <w:keepNext/>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ponudnika</w:t>
            </w:r>
            <w:r w:rsidRPr="008227E0">
              <w:rPr>
                <w:rFonts w:ascii="Tahoma" w:hAnsi="Tahoma" w:cs="Tahoma"/>
                <w:snapToGrid w:val="0"/>
                <w:color w:val="000000"/>
              </w:rPr>
              <w:t>)</w:t>
            </w:r>
          </w:p>
        </w:tc>
      </w:tr>
    </w:tbl>
    <w:p w:rsidR="00170F86" w:rsidRDefault="00170F86" w:rsidP="00170F86">
      <w:pPr>
        <w:keepNext/>
        <w:jc w:val="both"/>
        <w:rPr>
          <w:rFonts w:ascii="Tahoma" w:hAnsi="Tahoma" w:cs="Tahoma"/>
        </w:rPr>
      </w:pPr>
    </w:p>
    <w:p w:rsidR="00476C22" w:rsidRDefault="00476C22" w:rsidP="00170F86">
      <w:pPr>
        <w:keepNext/>
        <w:tabs>
          <w:tab w:val="left" w:pos="567"/>
          <w:tab w:val="left" w:pos="851"/>
          <w:tab w:val="left" w:pos="993"/>
        </w:tabs>
        <w:suppressAutoHyphens/>
        <w:jc w:val="both"/>
        <w:rPr>
          <w:rFonts w:ascii="Tahoma" w:hAnsi="Tahoma" w:cs="Tahoma"/>
          <w:lang w:eastAsia="ar-SA"/>
        </w:rPr>
      </w:pPr>
    </w:p>
    <w:p w:rsidR="00A67935" w:rsidRDefault="00A67935" w:rsidP="00170F86">
      <w:pPr>
        <w:keepNext/>
        <w:tabs>
          <w:tab w:val="left" w:pos="567"/>
          <w:tab w:val="left" w:pos="851"/>
          <w:tab w:val="left" w:pos="993"/>
        </w:tabs>
        <w:suppressAutoHyphens/>
        <w:jc w:val="both"/>
        <w:rPr>
          <w:rFonts w:ascii="Tahoma" w:hAnsi="Tahoma" w:cs="Tahoma"/>
          <w:lang w:eastAsia="ar-SA"/>
        </w:rPr>
      </w:pPr>
    </w:p>
    <w:p w:rsidR="00A67935" w:rsidRDefault="00A67935" w:rsidP="00170F86">
      <w:pPr>
        <w:keepNext/>
        <w:tabs>
          <w:tab w:val="left" w:pos="567"/>
          <w:tab w:val="left" w:pos="851"/>
          <w:tab w:val="left" w:pos="993"/>
        </w:tabs>
        <w:suppressAutoHyphens/>
        <w:jc w:val="both"/>
        <w:rPr>
          <w:rFonts w:ascii="Tahoma" w:hAnsi="Tahoma" w:cs="Tahoma"/>
          <w:lang w:eastAsia="ar-SA"/>
        </w:rPr>
      </w:pPr>
    </w:p>
    <w:p w:rsidR="00476C22" w:rsidRPr="00727F36" w:rsidRDefault="00476C22" w:rsidP="00170F86">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476C22" w:rsidRPr="00727F36" w:rsidRDefault="00476C22" w:rsidP="00170F86">
      <w:pPr>
        <w:keepNext/>
        <w:tabs>
          <w:tab w:val="left" w:pos="567"/>
          <w:tab w:val="left" w:pos="851"/>
          <w:tab w:val="left" w:pos="993"/>
        </w:tabs>
        <w:suppressAutoHyphens/>
        <w:jc w:val="both"/>
        <w:rPr>
          <w:rFonts w:ascii="Tahoma" w:hAnsi="Tahoma" w:cs="Tahoma"/>
          <w:i/>
          <w:sz w:val="16"/>
          <w:szCs w:val="18"/>
          <w:lang w:eastAsia="ar-SA"/>
        </w:rPr>
      </w:pPr>
    </w:p>
    <w:p w:rsidR="0094599F" w:rsidRDefault="0094599F" w:rsidP="00170F86">
      <w:pPr>
        <w:keepNext/>
        <w:jc w:val="both"/>
        <w:rPr>
          <w:rFonts w:ascii="Tahoma" w:hAnsi="Tahoma" w:cs="Tahoma"/>
          <w:b/>
          <w:i/>
          <w:sz w:val="16"/>
          <w:szCs w:val="18"/>
          <w:lang w:eastAsia="ar-S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912"/>
        <w:gridCol w:w="648"/>
      </w:tblGrid>
      <w:tr w:rsidR="00170F86" w:rsidRPr="00CE1BAD" w:rsidTr="0028465F">
        <w:tc>
          <w:tcPr>
            <w:tcW w:w="599" w:type="dxa"/>
            <w:tcBorders>
              <w:right w:val="nil"/>
            </w:tcBorders>
          </w:tcPr>
          <w:p w:rsidR="00170F86" w:rsidRPr="00CE1BAD" w:rsidRDefault="00170F86" w:rsidP="00170F86">
            <w:pPr>
              <w:keepNext/>
              <w:jc w:val="both"/>
              <w:rPr>
                <w:rFonts w:ascii="Tahoma" w:hAnsi="Tahoma" w:cs="Tahoma"/>
              </w:rPr>
            </w:pPr>
          </w:p>
        </w:tc>
        <w:tc>
          <w:tcPr>
            <w:tcW w:w="7409" w:type="dxa"/>
            <w:tcBorders>
              <w:left w:val="nil"/>
            </w:tcBorders>
          </w:tcPr>
          <w:p w:rsidR="00170F86" w:rsidRPr="00CE1BAD" w:rsidRDefault="00170F86" w:rsidP="00170F86">
            <w:pPr>
              <w:keepNext/>
              <w:jc w:val="both"/>
              <w:rPr>
                <w:rFonts w:ascii="Tahoma" w:hAnsi="Tahoma" w:cs="Tahoma"/>
              </w:rPr>
            </w:pPr>
            <w:r>
              <w:rPr>
                <w:rFonts w:ascii="Tahoma" w:hAnsi="Tahoma" w:cs="Tahoma"/>
              </w:rPr>
              <w:t>ZAHTEVA PODIZVAJALCA ZA NEPOSREDNA PLAČILA</w:t>
            </w:r>
          </w:p>
        </w:tc>
        <w:tc>
          <w:tcPr>
            <w:tcW w:w="912" w:type="dxa"/>
            <w:tcBorders>
              <w:right w:val="nil"/>
            </w:tcBorders>
          </w:tcPr>
          <w:p w:rsidR="00170F86" w:rsidRPr="00CE1BAD" w:rsidRDefault="00170F86" w:rsidP="00170F86">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648" w:type="dxa"/>
            <w:tcBorders>
              <w:left w:val="nil"/>
            </w:tcBorders>
          </w:tcPr>
          <w:p w:rsidR="00170F86" w:rsidRPr="00CE1BAD" w:rsidRDefault="00170F86" w:rsidP="00170F86">
            <w:pPr>
              <w:keepNext/>
              <w:jc w:val="both"/>
              <w:rPr>
                <w:rFonts w:ascii="Tahoma" w:hAnsi="Tahoma" w:cs="Tahoma"/>
                <w:b/>
                <w:i/>
              </w:rPr>
            </w:pPr>
            <w:r>
              <w:rPr>
                <w:rFonts w:ascii="Tahoma" w:hAnsi="Tahoma" w:cs="Tahoma"/>
                <w:b/>
                <w:i/>
              </w:rPr>
              <w:t>4/2</w:t>
            </w:r>
          </w:p>
        </w:tc>
      </w:tr>
    </w:tbl>
    <w:p w:rsidR="00170F86" w:rsidRDefault="00170F86" w:rsidP="00170F86">
      <w:pPr>
        <w:keepNext/>
        <w:jc w:val="both"/>
        <w:rPr>
          <w:rFonts w:ascii="Tahoma" w:hAnsi="Tahoma" w:cs="Tahoma"/>
        </w:rPr>
      </w:pPr>
    </w:p>
    <w:p w:rsidR="00170F86" w:rsidRPr="00805B6C" w:rsidRDefault="00170F86" w:rsidP="00170F86">
      <w:pPr>
        <w:keepNext/>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rsidR="00170F86" w:rsidRPr="00805B6C" w:rsidRDefault="00170F86" w:rsidP="00170F86">
      <w:pPr>
        <w:keepNext/>
        <w:jc w:val="both"/>
        <w:rPr>
          <w:rFonts w:ascii="Tahoma" w:hAnsi="Tahoma" w:cs="Tahoma"/>
        </w:rPr>
      </w:pPr>
    </w:p>
    <w:p w:rsidR="00170F86" w:rsidRPr="00805B6C" w:rsidRDefault="00170F86" w:rsidP="00170F86">
      <w:pPr>
        <w:keepNext/>
        <w:jc w:val="both"/>
        <w:rPr>
          <w:rFonts w:ascii="Tahoma" w:hAnsi="Tahoma" w:cs="Tahoma"/>
          <w:b/>
        </w:rPr>
      </w:pPr>
      <w:r w:rsidRPr="00805B6C">
        <w:rPr>
          <w:rFonts w:ascii="Tahoma" w:hAnsi="Tahoma" w:cs="Tahoma"/>
        </w:rPr>
        <w:t xml:space="preserve">ki nastopamo kot podizvajalec pri </w:t>
      </w:r>
      <w:r>
        <w:rPr>
          <w:rFonts w:ascii="Tahoma" w:hAnsi="Tahoma" w:cs="Tahoma"/>
        </w:rPr>
        <w:t>ponudniku</w:t>
      </w:r>
    </w:p>
    <w:p w:rsidR="00170F86" w:rsidRPr="00805B6C" w:rsidRDefault="00170F86" w:rsidP="00170F86">
      <w:pPr>
        <w:keepNext/>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rsidR="00170F86" w:rsidRPr="00CF0C40" w:rsidRDefault="00170F86" w:rsidP="00170F86">
      <w:pPr>
        <w:keepNext/>
        <w:jc w:val="both"/>
        <w:rPr>
          <w:rFonts w:ascii="Tahoma" w:hAnsi="Tahoma" w:cs="Tahoma"/>
        </w:rPr>
      </w:pPr>
    </w:p>
    <w:p w:rsidR="00170F86" w:rsidRPr="00CF0C40" w:rsidRDefault="00170F86" w:rsidP="00170F86">
      <w:pPr>
        <w:keepNext/>
        <w:jc w:val="center"/>
        <w:rPr>
          <w:rFonts w:ascii="Tahoma" w:hAnsi="Tahoma" w:cs="Tahoma"/>
          <w:b/>
        </w:rPr>
      </w:pPr>
      <w:r>
        <w:rPr>
          <w:rFonts w:ascii="Tahoma" w:hAnsi="Tahoma" w:cs="Tahoma"/>
          <w:b/>
        </w:rPr>
        <w:t>ZAHTEVAM</w:t>
      </w:r>
      <w:r w:rsidRPr="00CF0C40">
        <w:rPr>
          <w:rFonts w:ascii="Tahoma" w:hAnsi="Tahoma" w:cs="Tahoma"/>
          <w:b/>
        </w:rPr>
        <w:t>,</w:t>
      </w:r>
    </w:p>
    <w:p w:rsidR="00170F86" w:rsidRPr="00CF0C40" w:rsidRDefault="00170F86" w:rsidP="00170F86">
      <w:pPr>
        <w:keepNext/>
        <w:jc w:val="both"/>
        <w:rPr>
          <w:rFonts w:ascii="Tahoma" w:hAnsi="Tahoma" w:cs="Tahoma"/>
          <w:b/>
        </w:rPr>
      </w:pPr>
    </w:p>
    <w:p w:rsidR="00170F86" w:rsidRPr="00CF0C40" w:rsidRDefault="00170F86" w:rsidP="00170F86">
      <w:pPr>
        <w:keepNext/>
        <w:tabs>
          <w:tab w:val="left" w:pos="567"/>
          <w:tab w:val="left" w:pos="851"/>
          <w:tab w:val="left" w:pos="993"/>
        </w:tabs>
        <w:suppressAutoHyphens/>
        <w:jc w:val="both"/>
        <w:rPr>
          <w:rFonts w:ascii="Tahoma" w:hAnsi="Tahoma" w:cs="Tahoma"/>
          <w:lang w:eastAsia="ar-SA"/>
        </w:rPr>
      </w:pPr>
      <w:r w:rsidRPr="00CF0C40">
        <w:rPr>
          <w:rFonts w:ascii="Tahoma" w:hAnsi="Tahoma" w:cs="Tahoma"/>
        </w:rPr>
        <w:t>da naročnik naše terjatve do izvajalca (</w:t>
      </w:r>
      <w:r>
        <w:rPr>
          <w:rFonts w:ascii="Tahoma" w:hAnsi="Tahoma" w:cs="Tahoma"/>
        </w:rPr>
        <w:t>ponudnika</w:t>
      </w:r>
      <w:r w:rsidRPr="00CF0C40">
        <w:rPr>
          <w:rFonts w:ascii="Tahoma" w:hAnsi="Tahoma" w:cs="Tahoma"/>
        </w:rPr>
        <w:t>, pri katerem bomo sodelovali kot podizvajalec), v zvezi z izvedbo predmeta javnega naročila</w:t>
      </w:r>
      <w:r>
        <w:rPr>
          <w:rFonts w:ascii="Tahoma" w:hAnsi="Tahoma" w:cs="Tahoma"/>
        </w:rPr>
        <w:t xml:space="preserve"> št.</w:t>
      </w:r>
      <w:r w:rsidRPr="00170F86">
        <w:rPr>
          <w:rFonts w:ascii="Tahoma" w:hAnsi="Tahoma" w:cs="Tahoma"/>
          <w:b/>
        </w:rPr>
        <w:t xml:space="preserve"> </w:t>
      </w:r>
      <w:r w:rsidR="00925AA3">
        <w:rPr>
          <w:rFonts w:ascii="Tahoma" w:hAnsi="Tahoma" w:cs="Tahoma"/>
          <w:b/>
        </w:rPr>
        <w:t>SNAGA-64/18 – Prevoz odpadkov na relaciji ZC Ajdovščina - RCERO Ljubljana</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170F86" w:rsidRPr="00CF0C40" w:rsidRDefault="00170F86" w:rsidP="00170F86">
      <w:pPr>
        <w:keepNext/>
        <w:jc w:val="both"/>
        <w:rPr>
          <w:rFonts w:ascii="Tahoma" w:hAnsi="Tahoma" w:cs="Tahoma"/>
        </w:rPr>
      </w:pPr>
    </w:p>
    <w:p w:rsidR="00170F86" w:rsidRPr="00CF0C40" w:rsidRDefault="00170F86" w:rsidP="00170F86">
      <w:pPr>
        <w:keepNext/>
        <w:jc w:val="both"/>
        <w:rPr>
          <w:rFonts w:ascii="Tahoma" w:hAnsi="Tahoma" w:cs="Tahoma"/>
        </w:rPr>
      </w:pPr>
    </w:p>
    <w:p w:rsidR="00170F86" w:rsidRPr="00CF0C40" w:rsidRDefault="00170F86" w:rsidP="00170F86">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70F86" w:rsidRPr="00CF0C40" w:rsidTr="0028465F">
        <w:trPr>
          <w:trHeight w:val="235"/>
        </w:trPr>
        <w:tc>
          <w:tcPr>
            <w:tcW w:w="3402" w:type="dxa"/>
            <w:tcBorders>
              <w:bottom w:val="single" w:sz="4" w:space="0" w:color="auto"/>
            </w:tcBorders>
          </w:tcPr>
          <w:p w:rsidR="00170F86" w:rsidRPr="00CF0C40" w:rsidRDefault="00170F86" w:rsidP="00170F86">
            <w:pPr>
              <w:keepNext/>
              <w:jc w:val="both"/>
              <w:rPr>
                <w:rFonts w:ascii="Tahoma" w:hAnsi="Tahoma" w:cs="Tahoma"/>
                <w:snapToGrid w:val="0"/>
              </w:rPr>
            </w:pPr>
          </w:p>
        </w:tc>
        <w:tc>
          <w:tcPr>
            <w:tcW w:w="2977" w:type="dxa"/>
          </w:tcPr>
          <w:p w:rsidR="00170F86" w:rsidRPr="00CF0C40" w:rsidRDefault="00170F86" w:rsidP="00170F86">
            <w:pPr>
              <w:keepNext/>
              <w:jc w:val="both"/>
              <w:rPr>
                <w:rFonts w:ascii="Tahoma" w:hAnsi="Tahoma" w:cs="Tahoma"/>
                <w:snapToGrid w:val="0"/>
              </w:rPr>
            </w:pPr>
          </w:p>
        </w:tc>
        <w:tc>
          <w:tcPr>
            <w:tcW w:w="3119" w:type="dxa"/>
            <w:tcBorders>
              <w:bottom w:val="single" w:sz="4" w:space="0" w:color="auto"/>
            </w:tcBorders>
          </w:tcPr>
          <w:p w:rsidR="00170F86" w:rsidRPr="00CF0C40" w:rsidRDefault="00170F86" w:rsidP="00170F86">
            <w:pPr>
              <w:keepNext/>
              <w:jc w:val="both"/>
              <w:rPr>
                <w:rFonts w:ascii="Tahoma" w:hAnsi="Tahoma" w:cs="Tahoma"/>
                <w:snapToGrid w:val="0"/>
              </w:rPr>
            </w:pPr>
          </w:p>
        </w:tc>
      </w:tr>
      <w:tr w:rsidR="00170F86" w:rsidRPr="00CF0C40" w:rsidTr="0028465F">
        <w:trPr>
          <w:trHeight w:val="235"/>
        </w:trPr>
        <w:tc>
          <w:tcPr>
            <w:tcW w:w="3402" w:type="dxa"/>
            <w:tcBorders>
              <w:top w:val="single" w:sz="4" w:space="0" w:color="auto"/>
            </w:tcBorders>
          </w:tcPr>
          <w:p w:rsidR="00170F86" w:rsidRPr="00CF0C40" w:rsidRDefault="00170F86" w:rsidP="00170F86">
            <w:pPr>
              <w:keepNext/>
              <w:jc w:val="both"/>
              <w:rPr>
                <w:rFonts w:ascii="Tahoma" w:hAnsi="Tahoma" w:cs="Tahoma"/>
                <w:snapToGrid w:val="0"/>
              </w:rPr>
            </w:pPr>
            <w:r w:rsidRPr="00CF0C40">
              <w:rPr>
                <w:rFonts w:ascii="Tahoma" w:hAnsi="Tahoma" w:cs="Tahoma"/>
                <w:snapToGrid w:val="0"/>
              </w:rPr>
              <w:t>(kraj, datum)</w:t>
            </w:r>
          </w:p>
        </w:tc>
        <w:tc>
          <w:tcPr>
            <w:tcW w:w="2977" w:type="dxa"/>
          </w:tcPr>
          <w:p w:rsidR="00170F86" w:rsidRPr="00CF0C40" w:rsidRDefault="00170F86" w:rsidP="00170F86">
            <w:pPr>
              <w:keepNext/>
              <w:jc w:val="center"/>
              <w:rPr>
                <w:rFonts w:ascii="Tahoma" w:hAnsi="Tahoma" w:cs="Tahoma"/>
                <w:snapToGrid w:val="0"/>
              </w:rPr>
            </w:pPr>
            <w:r w:rsidRPr="00CF0C40">
              <w:rPr>
                <w:rFonts w:ascii="Tahoma" w:hAnsi="Tahoma" w:cs="Tahoma"/>
                <w:snapToGrid w:val="0"/>
              </w:rPr>
              <w:t>žig</w:t>
            </w:r>
          </w:p>
        </w:tc>
        <w:tc>
          <w:tcPr>
            <w:tcW w:w="3119" w:type="dxa"/>
            <w:tcBorders>
              <w:top w:val="single" w:sz="4" w:space="0" w:color="auto"/>
            </w:tcBorders>
          </w:tcPr>
          <w:p w:rsidR="00170F86" w:rsidRPr="00CF0C40" w:rsidRDefault="00170F86" w:rsidP="00170F86">
            <w:pPr>
              <w:keepNext/>
              <w:jc w:val="both"/>
              <w:rPr>
                <w:rFonts w:ascii="Tahoma" w:hAnsi="Tahoma" w:cs="Tahoma"/>
                <w:snapToGrid w:val="0"/>
              </w:rPr>
            </w:pPr>
            <w:r w:rsidRPr="00CF0C40">
              <w:rPr>
                <w:rFonts w:ascii="Tahoma" w:hAnsi="Tahoma" w:cs="Tahoma"/>
                <w:snapToGrid w:val="0"/>
              </w:rPr>
              <w:t>(</w:t>
            </w:r>
            <w:r>
              <w:rPr>
                <w:rFonts w:ascii="Tahoma" w:hAnsi="Tahoma" w:cs="Tahoma"/>
                <w:snapToGrid w:val="0"/>
              </w:rPr>
              <w:t>N</w:t>
            </w:r>
            <w:r w:rsidRPr="00CF0C40">
              <w:rPr>
                <w:rFonts w:ascii="Tahoma" w:hAnsi="Tahoma" w:cs="Tahoma"/>
              </w:rPr>
              <w:t>aziv in podpis podizvajalca</w:t>
            </w:r>
            <w:r w:rsidRPr="00CF0C40">
              <w:rPr>
                <w:rFonts w:ascii="Tahoma" w:hAnsi="Tahoma" w:cs="Tahoma"/>
                <w:snapToGrid w:val="0"/>
              </w:rPr>
              <w:t>)</w:t>
            </w:r>
          </w:p>
        </w:tc>
      </w:tr>
    </w:tbl>
    <w:p w:rsidR="00170F86" w:rsidRPr="00727F36" w:rsidRDefault="00170F86" w:rsidP="00170F86">
      <w:pPr>
        <w:keepNext/>
        <w:jc w:val="both"/>
        <w:rPr>
          <w:rFonts w:ascii="Tahoma" w:eastAsia="Calibri" w:hAnsi="Tahoma" w:cs="Tahoma"/>
          <w:sz w:val="22"/>
          <w:szCs w:val="22"/>
          <w:lang w:eastAsia="en-US"/>
        </w:rPr>
      </w:pPr>
    </w:p>
    <w:p w:rsidR="00170F86" w:rsidRPr="00727F36" w:rsidRDefault="00170F86" w:rsidP="00170F86">
      <w:pPr>
        <w:keepNext/>
        <w:jc w:val="both"/>
        <w:rPr>
          <w:rFonts w:ascii="Tahoma" w:eastAsia="Calibri" w:hAnsi="Tahoma" w:cs="Tahoma"/>
          <w:sz w:val="22"/>
          <w:szCs w:val="22"/>
          <w:lang w:eastAsia="en-US"/>
        </w:rPr>
      </w:pPr>
    </w:p>
    <w:p w:rsidR="00170F86" w:rsidRPr="00727F36" w:rsidRDefault="00170F86" w:rsidP="00170F86">
      <w:pPr>
        <w:keepNext/>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170F86" w:rsidRDefault="00170F86" w:rsidP="00170F86">
      <w:pPr>
        <w:keepNext/>
        <w:tabs>
          <w:tab w:val="left" w:pos="567"/>
          <w:tab w:val="left" w:pos="851"/>
          <w:tab w:val="left" w:pos="993"/>
        </w:tabs>
        <w:suppressAutoHyphens/>
        <w:jc w:val="both"/>
        <w:rPr>
          <w:rFonts w:ascii="Tahoma" w:hAnsi="Tahoma" w:cs="Tahoma"/>
          <w:i/>
          <w:sz w:val="16"/>
          <w:szCs w:val="18"/>
          <w:lang w:eastAsia="ar-SA"/>
        </w:rPr>
      </w:pPr>
    </w:p>
    <w:p w:rsidR="00170F86" w:rsidRPr="00727F36" w:rsidRDefault="00170F86" w:rsidP="00170F86">
      <w:pPr>
        <w:keepNext/>
        <w:tabs>
          <w:tab w:val="left" w:pos="567"/>
          <w:tab w:val="left" w:pos="851"/>
          <w:tab w:val="left" w:pos="993"/>
        </w:tabs>
        <w:suppressAutoHyphens/>
        <w:jc w:val="both"/>
        <w:rPr>
          <w:rFonts w:ascii="Tahoma" w:hAnsi="Tahoma" w:cs="Tahoma"/>
          <w:i/>
          <w:sz w:val="16"/>
          <w:szCs w:val="18"/>
          <w:lang w:eastAsia="ar-SA"/>
        </w:rPr>
      </w:pPr>
    </w:p>
    <w:p w:rsidR="00170F86" w:rsidRPr="00AA184C" w:rsidRDefault="00170F86" w:rsidP="00170F86">
      <w:pPr>
        <w:keepNext/>
        <w:tabs>
          <w:tab w:val="left" w:pos="567"/>
          <w:tab w:val="left" w:pos="851"/>
          <w:tab w:val="left" w:pos="993"/>
        </w:tabs>
        <w:suppressAutoHyphens/>
        <w:jc w:val="both"/>
        <w:rPr>
          <w:rFonts w:ascii="Tahoma" w:hAnsi="Tahoma" w:cs="Tahoma"/>
          <w:i/>
          <w:sz w:val="16"/>
          <w:szCs w:val="18"/>
          <w:lang w:eastAsia="ar-SA"/>
        </w:rPr>
      </w:pPr>
      <w:r w:rsidRPr="00727F36">
        <w:rPr>
          <w:rFonts w:ascii="Tahoma" w:hAnsi="Tahoma" w:cs="Tahoma"/>
          <w:b/>
          <w:i/>
          <w:sz w:val="16"/>
          <w:szCs w:val="18"/>
          <w:lang w:eastAsia="ar-SA"/>
        </w:rPr>
        <w:t>Opomba</w:t>
      </w:r>
      <w:r w:rsidRPr="00727F36">
        <w:rPr>
          <w:rFonts w:ascii="Tahoma" w:hAnsi="Tahoma" w:cs="Tahoma"/>
          <w:i/>
          <w:sz w:val="16"/>
          <w:szCs w:val="18"/>
          <w:lang w:eastAsia="ar-SA"/>
        </w:rPr>
        <w:t xml:space="preserve">: </w:t>
      </w:r>
      <w:r w:rsidRPr="00AA184C">
        <w:rPr>
          <w:rFonts w:ascii="Tahoma" w:hAnsi="Tahoma" w:cs="Tahoma"/>
          <w:i/>
          <w:sz w:val="16"/>
          <w:szCs w:val="18"/>
          <w:lang w:eastAsia="ar-SA"/>
        </w:rPr>
        <w:t>Neposredna plačila podizvajalcu so obvezna v primeru, ko podizvajalec zahteva neposredno plačilo in</w:t>
      </w:r>
      <w:r>
        <w:rPr>
          <w:rFonts w:ascii="Tahoma" w:hAnsi="Tahoma" w:cs="Tahoma"/>
          <w:i/>
          <w:sz w:val="16"/>
          <w:szCs w:val="18"/>
          <w:lang w:eastAsia="ar-SA"/>
        </w:rPr>
        <w:t xml:space="preserve"> </w:t>
      </w:r>
      <w:r w:rsidRPr="00AA184C">
        <w:rPr>
          <w:rFonts w:ascii="Tahoma" w:hAnsi="Tahoma" w:cs="Tahoma"/>
          <w:i/>
          <w:sz w:val="16"/>
          <w:szCs w:val="18"/>
          <w:lang w:eastAsia="ar-SA"/>
        </w:rPr>
        <w:t>je v ponudbi priložena zahteva podizvajalca za neposredno plačilo.</w:t>
      </w:r>
      <w:r>
        <w:rPr>
          <w:rFonts w:ascii="Tahoma" w:hAnsi="Tahoma" w:cs="Tahoma"/>
          <w:i/>
          <w:sz w:val="16"/>
          <w:szCs w:val="18"/>
          <w:lang w:eastAsia="ar-SA"/>
        </w:rPr>
        <w:t xml:space="preserve"> </w:t>
      </w:r>
      <w:r w:rsidRPr="00FD7979">
        <w:rPr>
          <w:rFonts w:ascii="Tahoma" w:hAnsi="Tahoma" w:cs="Tahoma"/>
          <w:i/>
          <w:sz w:val="16"/>
          <w:szCs w:val="18"/>
          <w:u w:val="single"/>
          <w:lang w:eastAsia="ar-SA"/>
        </w:rPr>
        <w:t>V kolikor podizvajalec neposrednih plačil ne zahteva, te priloge</w:t>
      </w:r>
      <w:r>
        <w:rPr>
          <w:rFonts w:ascii="Tahoma" w:hAnsi="Tahoma" w:cs="Tahoma"/>
          <w:i/>
          <w:sz w:val="16"/>
          <w:szCs w:val="18"/>
          <w:u w:val="single"/>
          <w:lang w:eastAsia="ar-SA"/>
        </w:rPr>
        <w:t xml:space="preserve"> ne izpolni oz. priloge</w:t>
      </w:r>
      <w:r w:rsidRPr="00FD7979">
        <w:rPr>
          <w:rFonts w:ascii="Tahoma" w:hAnsi="Tahoma" w:cs="Tahoma"/>
          <w:i/>
          <w:sz w:val="16"/>
          <w:szCs w:val="18"/>
          <w:u w:val="single"/>
          <w:lang w:eastAsia="ar-SA"/>
        </w:rPr>
        <w:t xml:space="preserve"> ni treba prilagati ponudbi.</w:t>
      </w:r>
    </w:p>
    <w:p w:rsidR="005D2D50" w:rsidRPr="00727F36" w:rsidRDefault="005D2D50" w:rsidP="00170F86">
      <w:pPr>
        <w:keepNext/>
        <w:tabs>
          <w:tab w:val="left" w:pos="567"/>
          <w:tab w:val="left" w:pos="851"/>
          <w:tab w:val="left" w:pos="993"/>
        </w:tabs>
        <w:suppressAutoHyphens/>
        <w:jc w:val="both"/>
        <w:rPr>
          <w:rFonts w:ascii="Tahoma" w:hAnsi="Tahoma" w:cs="Tahoma"/>
          <w:i/>
          <w:sz w:val="18"/>
          <w:szCs w:val="22"/>
          <w:lang w:eastAsia="ar-SA"/>
        </w:rPr>
      </w:pPr>
    </w:p>
    <w:p w:rsidR="001C5B73" w:rsidRDefault="001C5B73" w:rsidP="00170F86">
      <w:pPr>
        <w:keepNext/>
        <w:jc w:val="both"/>
        <w:rPr>
          <w:rFonts w:ascii="Tahoma" w:hAnsi="Tahoma" w:cs="Tahoma"/>
        </w:rPr>
      </w:pPr>
    </w:p>
    <w:p w:rsidR="00EF589E" w:rsidRDefault="00EF589E"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1C5B73" w:rsidRDefault="001C5B73" w:rsidP="00170F86">
      <w:pPr>
        <w:keepNext/>
        <w:jc w:val="both"/>
        <w:rPr>
          <w:rFonts w:ascii="Tahoma" w:hAnsi="Tahoma" w:cs="Tahoma"/>
        </w:rPr>
      </w:pPr>
    </w:p>
    <w:p w:rsidR="00B75178" w:rsidRDefault="00B75178" w:rsidP="00170F86">
      <w:pPr>
        <w:keepNext/>
        <w:jc w:val="both"/>
        <w:rPr>
          <w:rFonts w:ascii="Tahoma" w:hAnsi="Tahoma" w:cs="Tahoma"/>
        </w:rPr>
      </w:pPr>
    </w:p>
    <w:p w:rsidR="001C5B73" w:rsidRDefault="001C5B73" w:rsidP="00170F86">
      <w:pPr>
        <w:keepNext/>
        <w:jc w:val="both"/>
        <w:rPr>
          <w:rFonts w:ascii="Tahoma" w:hAnsi="Tahoma" w:cs="Tahoma"/>
        </w:rPr>
      </w:pPr>
    </w:p>
    <w:p w:rsidR="00170F86" w:rsidRDefault="00170F86" w:rsidP="00170F86">
      <w:pPr>
        <w:keepNext/>
        <w:jc w:val="both"/>
        <w:rPr>
          <w:rFonts w:ascii="Tahoma" w:hAnsi="Tahoma" w:cs="Tahoma"/>
        </w:rPr>
      </w:pPr>
    </w:p>
    <w:p w:rsidR="00170F86" w:rsidRDefault="00170F86" w:rsidP="00170F8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931"/>
      </w:tblGrid>
      <w:tr w:rsidR="00170F86" w:rsidRPr="00CE1BAD" w:rsidTr="0028465F">
        <w:tc>
          <w:tcPr>
            <w:tcW w:w="599" w:type="dxa"/>
            <w:tcBorders>
              <w:right w:val="nil"/>
            </w:tcBorders>
          </w:tcPr>
          <w:p w:rsidR="00170F86" w:rsidRPr="00CE1BAD" w:rsidRDefault="00170F86" w:rsidP="00170F86">
            <w:pPr>
              <w:keepNext/>
              <w:jc w:val="both"/>
              <w:rPr>
                <w:rFonts w:ascii="Tahoma" w:hAnsi="Tahoma" w:cs="Tahoma"/>
              </w:rPr>
            </w:pPr>
          </w:p>
        </w:tc>
        <w:tc>
          <w:tcPr>
            <w:tcW w:w="7126" w:type="dxa"/>
            <w:tcBorders>
              <w:left w:val="nil"/>
            </w:tcBorders>
          </w:tcPr>
          <w:p w:rsidR="00170F86" w:rsidRPr="00CE1BAD" w:rsidRDefault="00170F86" w:rsidP="00170F86">
            <w:pPr>
              <w:keepNext/>
              <w:jc w:val="both"/>
              <w:rPr>
                <w:rFonts w:ascii="Tahoma" w:hAnsi="Tahoma" w:cs="Tahoma"/>
              </w:rPr>
            </w:pPr>
            <w:r w:rsidRPr="00380ED8">
              <w:rPr>
                <w:rFonts w:ascii="Tahoma" w:hAnsi="Tahoma" w:cs="Tahoma"/>
              </w:rPr>
              <w:t>UDELEŽBA SUBJEKTA, KATEREGA ZMOGLJIVOST SE UPORABLJA</w:t>
            </w:r>
          </w:p>
        </w:tc>
        <w:tc>
          <w:tcPr>
            <w:tcW w:w="912" w:type="dxa"/>
            <w:tcBorders>
              <w:right w:val="nil"/>
            </w:tcBorders>
          </w:tcPr>
          <w:p w:rsidR="00170F86" w:rsidRPr="00CE1BAD" w:rsidRDefault="00170F86" w:rsidP="00170F86">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931" w:type="dxa"/>
            <w:tcBorders>
              <w:left w:val="nil"/>
            </w:tcBorders>
          </w:tcPr>
          <w:p w:rsidR="00170F86" w:rsidRPr="00CE1BAD" w:rsidRDefault="00170F86" w:rsidP="00170F86">
            <w:pPr>
              <w:keepNext/>
              <w:jc w:val="both"/>
              <w:rPr>
                <w:rFonts w:ascii="Tahoma" w:hAnsi="Tahoma" w:cs="Tahoma"/>
                <w:b/>
                <w:i/>
              </w:rPr>
            </w:pPr>
            <w:r>
              <w:rPr>
                <w:rFonts w:ascii="Tahoma" w:hAnsi="Tahoma" w:cs="Tahoma"/>
                <w:b/>
                <w:i/>
              </w:rPr>
              <w:t>4/3</w:t>
            </w:r>
          </w:p>
        </w:tc>
      </w:tr>
    </w:tbl>
    <w:p w:rsidR="00170F86" w:rsidRDefault="00170F86" w:rsidP="00170F86">
      <w:pPr>
        <w:keepNext/>
      </w:pPr>
    </w:p>
    <w:p w:rsidR="00170F86" w:rsidRDefault="00925AA3" w:rsidP="00170F86">
      <w:pPr>
        <w:keepNext/>
        <w:jc w:val="both"/>
        <w:rPr>
          <w:rFonts w:ascii="Tahoma" w:hAnsi="Tahoma" w:cs="Tahoma"/>
          <w:b/>
        </w:rPr>
      </w:pPr>
      <w:r>
        <w:rPr>
          <w:rFonts w:ascii="Tahoma" w:hAnsi="Tahoma" w:cs="Tahoma"/>
          <w:b/>
        </w:rPr>
        <w:t>SNAGA-64/18 – Prevoz odpadkov na relaciji ZC Ajdovščina - RCERO Ljubljana</w:t>
      </w:r>
    </w:p>
    <w:p w:rsidR="00170F86" w:rsidRPr="00B2333E" w:rsidRDefault="00170F86" w:rsidP="00170F86">
      <w:pPr>
        <w:keepNext/>
        <w:jc w:val="both"/>
        <w:rPr>
          <w:rFonts w:ascii="Tahoma" w:hAnsi="Tahoma" w:cs="Tahoma"/>
        </w:rPr>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170F86" w:rsidRPr="00B2333E" w:rsidTr="0028465F">
        <w:trPr>
          <w:trHeight w:val="385"/>
          <w:jc w:val="center"/>
        </w:trPr>
        <w:tc>
          <w:tcPr>
            <w:tcW w:w="2906" w:type="dxa"/>
            <w:vAlign w:val="center"/>
          </w:tcPr>
          <w:p w:rsidR="00170F86" w:rsidRPr="00B2333E" w:rsidRDefault="00170F86" w:rsidP="00170F86">
            <w:pPr>
              <w:keepNext/>
              <w:rPr>
                <w:rFonts w:ascii="Tahoma" w:hAnsi="Tahoma" w:cs="Tahoma"/>
                <w:sz w:val="18"/>
                <w:szCs w:val="18"/>
              </w:rPr>
            </w:pPr>
            <w:r w:rsidRPr="00B2333E">
              <w:rPr>
                <w:rFonts w:ascii="Tahoma" w:hAnsi="Tahoma" w:cs="Tahoma"/>
                <w:sz w:val="18"/>
                <w:szCs w:val="18"/>
              </w:rPr>
              <w:t>Naziv subjekta</w:t>
            </w:r>
          </w:p>
        </w:tc>
        <w:tc>
          <w:tcPr>
            <w:tcW w:w="6731" w:type="dxa"/>
            <w:vAlign w:val="center"/>
          </w:tcPr>
          <w:p w:rsidR="00170F86" w:rsidRPr="00B2333E" w:rsidRDefault="00170F86" w:rsidP="00170F86">
            <w:pPr>
              <w:keepNext/>
              <w:rPr>
                <w:rFonts w:ascii="Tahoma" w:hAnsi="Tahoma" w:cs="Tahoma"/>
                <w:sz w:val="18"/>
                <w:szCs w:val="18"/>
              </w:rPr>
            </w:pPr>
          </w:p>
          <w:p w:rsidR="00170F86" w:rsidRPr="00B2333E" w:rsidRDefault="00170F86" w:rsidP="00170F86">
            <w:pPr>
              <w:keepNext/>
              <w:rPr>
                <w:rFonts w:ascii="Tahoma" w:hAnsi="Tahoma" w:cs="Tahoma"/>
                <w:sz w:val="18"/>
                <w:szCs w:val="18"/>
              </w:rPr>
            </w:pPr>
          </w:p>
        </w:tc>
      </w:tr>
      <w:tr w:rsidR="00170F86" w:rsidRPr="00B2333E" w:rsidTr="0028465F">
        <w:trPr>
          <w:jc w:val="center"/>
        </w:trPr>
        <w:tc>
          <w:tcPr>
            <w:tcW w:w="2906" w:type="dxa"/>
            <w:vAlign w:val="center"/>
          </w:tcPr>
          <w:p w:rsidR="00170F86" w:rsidRPr="00B2333E" w:rsidRDefault="00170F86" w:rsidP="00170F86">
            <w:pPr>
              <w:keepNext/>
              <w:rPr>
                <w:rFonts w:ascii="Tahoma" w:hAnsi="Tahoma" w:cs="Tahoma"/>
                <w:sz w:val="18"/>
                <w:szCs w:val="18"/>
              </w:rPr>
            </w:pPr>
            <w:r w:rsidRPr="00B2333E">
              <w:rPr>
                <w:rFonts w:ascii="Tahoma" w:hAnsi="Tahoma" w:cs="Tahoma"/>
                <w:sz w:val="18"/>
                <w:szCs w:val="18"/>
              </w:rPr>
              <w:t>Polni naslov</w:t>
            </w:r>
          </w:p>
        </w:tc>
        <w:tc>
          <w:tcPr>
            <w:tcW w:w="6731" w:type="dxa"/>
            <w:vAlign w:val="center"/>
          </w:tcPr>
          <w:p w:rsidR="00170F86" w:rsidRPr="00B2333E" w:rsidRDefault="00170F86" w:rsidP="00170F86">
            <w:pPr>
              <w:keepNext/>
              <w:rPr>
                <w:rFonts w:ascii="Tahoma" w:hAnsi="Tahoma" w:cs="Tahoma"/>
                <w:sz w:val="18"/>
                <w:szCs w:val="18"/>
              </w:rPr>
            </w:pPr>
          </w:p>
          <w:p w:rsidR="00170F86" w:rsidRPr="00B2333E" w:rsidRDefault="00170F86" w:rsidP="00170F86">
            <w:pPr>
              <w:keepNext/>
              <w:rPr>
                <w:rFonts w:ascii="Tahoma" w:hAnsi="Tahoma" w:cs="Tahoma"/>
                <w:sz w:val="18"/>
                <w:szCs w:val="18"/>
              </w:rPr>
            </w:pPr>
          </w:p>
        </w:tc>
      </w:tr>
      <w:tr w:rsidR="00170F86" w:rsidRPr="00B2333E" w:rsidTr="0028465F">
        <w:trPr>
          <w:jc w:val="center"/>
        </w:trPr>
        <w:tc>
          <w:tcPr>
            <w:tcW w:w="2906" w:type="dxa"/>
            <w:vAlign w:val="center"/>
          </w:tcPr>
          <w:p w:rsidR="00170F86" w:rsidRPr="00B2333E" w:rsidRDefault="00170F86" w:rsidP="00170F86">
            <w:pPr>
              <w:keepNext/>
              <w:rPr>
                <w:rFonts w:ascii="Tahoma" w:hAnsi="Tahoma" w:cs="Tahoma"/>
                <w:sz w:val="18"/>
                <w:szCs w:val="18"/>
              </w:rPr>
            </w:pPr>
          </w:p>
          <w:p w:rsidR="00170F86" w:rsidRPr="00B2333E" w:rsidRDefault="00170F86" w:rsidP="00170F86">
            <w:pPr>
              <w:keepNext/>
              <w:rPr>
                <w:rFonts w:ascii="Tahoma" w:hAnsi="Tahoma" w:cs="Tahoma"/>
                <w:sz w:val="18"/>
                <w:szCs w:val="18"/>
              </w:rPr>
            </w:pPr>
            <w:r w:rsidRPr="00B2333E">
              <w:rPr>
                <w:rFonts w:ascii="Tahoma" w:hAnsi="Tahoma" w:cs="Tahoma"/>
                <w:sz w:val="18"/>
                <w:szCs w:val="18"/>
              </w:rPr>
              <w:t>Vsi zakoniti zastopniki subjekta</w:t>
            </w:r>
          </w:p>
          <w:p w:rsidR="00170F86" w:rsidRPr="00B2333E" w:rsidRDefault="00170F86" w:rsidP="00170F86">
            <w:pPr>
              <w:keepNext/>
              <w:rPr>
                <w:rFonts w:ascii="Tahoma" w:hAnsi="Tahoma" w:cs="Tahoma"/>
                <w:sz w:val="18"/>
                <w:szCs w:val="18"/>
              </w:rPr>
            </w:pPr>
          </w:p>
        </w:tc>
        <w:tc>
          <w:tcPr>
            <w:tcW w:w="6731" w:type="dxa"/>
            <w:vAlign w:val="center"/>
          </w:tcPr>
          <w:p w:rsidR="00170F86" w:rsidRPr="00B2333E" w:rsidRDefault="00170F86" w:rsidP="00170F86">
            <w:pPr>
              <w:keepNext/>
              <w:rPr>
                <w:rFonts w:ascii="Tahoma" w:hAnsi="Tahoma" w:cs="Tahoma"/>
                <w:sz w:val="18"/>
                <w:szCs w:val="18"/>
              </w:rPr>
            </w:pPr>
          </w:p>
          <w:p w:rsidR="00170F86" w:rsidRPr="00B2333E" w:rsidRDefault="00170F86" w:rsidP="00170F86">
            <w:pPr>
              <w:keepNext/>
              <w:rPr>
                <w:rFonts w:ascii="Tahoma" w:hAnsi="Tahoma" w:cs="Tahoma"/>
                <w:sz w:val="18"/>
                <w:szCs w:val="18"/>
              </w:rPr>
            </w:pPr>
          </w:p>
          <w:p w:rsidR="00170F86" w:rsidRPr="00B2333E" w:rsidRDefault="00170F86" w:rsidP="00170F86">
            <w:pPr>
              <w:keepNext/>
              <w:rPr>
                <w:rFonts w:ascii="Tahoma" w:hAnsi="Tahoma" w:cs="Tahoma"/>
                <w:sz w:val="18"/>
                <w:szCs w:val="18"/>
              </w:rPr>
            </w:pPr>
          </w:p>
          <w:p w:rsidR="00170F86" w:rsidRPr="00B2333E" w:rsidRDefault="00170F86" w:rsidP="00170F86">
            <w:pPr>
              <w:keepNext/>
              <w:rPr>
                <w:rFonts w:ascii="Tahoma" w:hAnsi="Tahoma" w:cs="Tahoma"/>
                <w:sz w:val="18"/>
                <w:szCs w:val="18"/>
              </w:rPr>
            </w:pPr>
          </w:p>
        </w:tc>
      </w:tr>
      <w:tr w:rsidR="00170F86" w:rsidRPr="00B2333E" w:rsidTr="0028465F">
        <w:trPr>
          <w:trHeight w:val="357"/>
          <w:jc w:val="center"/>
        </w:trPr>
        <w:tc>
          <w:tcPr>
            <w:tcW w:w="2906" w:type="dxa"/>
            <w:vAlign w:val="center"/>
          </w:tcPr>
          <w:p w:rsidR="00170F86" w:rsidRPr="00B2333E" w:rsidRDefault="00170F86" w:rsidP="00170F86">
            <w:pPr>
              <w:keepNext/>
              <w:spacing w:line="276" w:lineRule="auto"/>
              <w:rPr>
                <w:rFonts w:ascii="Tahoma" w:hAnsi="Tahoma" w:cs="Tahoma"/>
                <w:sz w:val="18"/>
                <w:szCs w:val="18"/>
              </w:rPr>
            </w:pPr>
            <w:r w:rsidRPr="00B2333E">
              <w:rPr>
                <w:rFonts w:ascii="Tahoma" w:hAnsi="Tahoma" w:cs="Tahoma"/>
                <w:sz w:val="18"/>
                <w:szCs w:val="18"/>
              </w:rPr>
              <w:t>Matična številka subjekta</w:t>
            </w:r>
          </w:p>
        </w:tc>
        <w:tc>
          <w:tcPr>
            <w:tcW w:w="6731" w:type="dxa"/>
            <w:vAlign w:val="center"/>
          </w:tcPr>
          <w:p w:rsidR="00170F86" w:rsidRPr="00B2333E" w:rsidRDefault="00170F86" w:rsidP="00170F86">
            <w:pPr>
              <w:keepNext/>
              <w:spacing w:line="276" w:lineRule="auto"/>
              <w:rPr>
                <w:rFonts w:ascii="Tahoma" w:hAnsi="Tahoma" w:cs="Tahoma"/>
                <w:sz w:val="18"/>
                <w:szCs w:val="18"/>
              </w:rPr>
            </w:pPr>
          </w:p>
        </w:tc>
      </w:tr>
      <w:tr w:rsidR="00170F86" w:rsidRPr="00B2333E" w:rsidTr="0028465F">
        <w:trPr>
          <w:trHeight w:val="405"/>
          <w:jc w:val="center"/>
        </w:trPr>
        <w:tc>
          <w:tcPr>
            <w:tcW w:w="2906" w:type="dxa"/>
            <w:vAlign w:val="center"/>
          </w:tcPr>
          <w:p w:rsidR="00170F86" w:rsidRPr="00B2333E" w:rsidRDefault="00170F86" w:rsidP="00170F86">
            <w:pPr>
              <w:keepNext/>
              <w:spacing w:line="276" w:lineRule="auto"/>
              <w:rPr>
                <w:rFonts w:ascii="Tahoma" w:hAnsi="Tahoma" w:cs="Tahoma"/>
                <w:sz w:val="18"/>
                <w:szCs w:val="18"/>
              </w:rPr>
            </w:pPr>
            <w:r w:rsidRPr="00B2333E">
              <w:rPr>
                <w:rFonts w:ascii="Tahoma" w:hAnsi="Tahoma" w:cs="Tahoma"/>
                <w:sz w:val="18"/>
                <w:szCs w:val="18"/>
              </w:rPr>
              <w:t>Davčna številka subjekta</w:t>
            </w:r>
          </w:p>
        </w:tc>
        <w:tc>
          <w:tcPr>
            <w:tcW w:w="6731" w:type="dxa"/>
            <w:vAlign w:val="center"/>
          </w:tcPr>
          <w:p w:rsidR="00170F86" w:rsidRPr="00B2333E" w:rsidRDefault="00170F86" w:rsidP="00170F86">
            <w:pPr>
              <w:keepNext/>
              <w:spacing w:line="276" w:lineRule="auto"/>
              <w:rPr>
                <w:rFonts w:ascii="Tahoma" w:hAnsi="Tahoma" w:cs="Tahoma"/>
                <w:sz w:val="18"/>
                <w:szCs w:val="18"/>
              </w:rPr>
            </w:pPr>
          </w:p>
        </w:tc>
      </w:tr>
      <w:tr w:rsidR="00170F86" w:rsidRPr="00B2333E" w:rsidTr="0028465F">
        <w:trPr>
          <w:jc w:val="center"/>
        </w:trPr>
        <w:tc>
          <w:tcPr>
            <w:tcW w:w="2906" w:type="dxa"/>
            <w:vAlign w:val="center"/>
          </w:tcPr>
          <w:p w:rsidR="00170F86" w:rsidRPr="00B2333E" w:rsidRDefault="00170F86" w:rsidP="00170F86">
            <w:pPr>
              <w:keepNext/>
              <w:jc w:val="center"/>
              <w:rPr>
                <w:rFonts w:ascii="Tahoma" w:hAnsi="Tahoma" w:cs="Tahoma"/>
                <w:sz w:val="18"/>
                <w:szCs w:val="18"/>
              </w:rPr>
            </w:pPr>
          </w:p>
          <w:p w:rsidR="00170F86" w:rsidRPr="00B2333E" w:rsidRDefault="00170F86" w:rsidP="00170F86">
            <w:pPr>
              <w:keepNext/>
              <w:jc w:val="center"/>
              <w:rPr>
                <w:rFonts w:ascii="Tahoma" w:hAnsi="Tahoma" w:cs="Tahoma"/>
                <w:sz w:val="18"/>
                <w:szCs w:val="18"/>
              </w:rPr>
            </w:pPr>
          </w:p>
          <w:p w:rsidR="00170F86" w:rsidRPr="00B2333E" w:rsidRDefault="00170F86" w:rsidP="00170F86">
            <w:pPr>
              <w:keepNext/>
              <w:jc w:val="center"/>
              <w:rPr>
                <w:rFonts w:ascii="Tahoma" w:hAnsi="Tahoma" w:cs="Tahoma"/>
                <w:sz w:val="18"/>
                <w:szCs w:val="18"/>
              </w:rPr>
            </w:pPr>
          </w:p>
          <w:p w:rsidR="00170F86" w:rsidRPr="00B2333E" w:rsidRDefault="00170F86" w:rsidP="00170F86">
            <w:pPr>
              <w:keepNext/>
              <w:jc w:val="center"/>
              <w:rPr>
                <w:rFonts w:ascii="Tahoma" w:hAnsi="Tahoma" w:cs="Tahoma"/>
                <w:sz w:val="18"/>
                <w:szCs w:val="18"/>
              </w:rPr>
            </w:pPr>
          </w:p>
          <w:p w:rsidR="00170F86" w:rsidRPr="00B2333E" w:rsidRDefault="00170F86" w:rsidP="00170F86">
            <w:pPr>
              <w:keepNext/>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rsidR="00170F86" w:rsidRPr="00B2333E" w:rsidRDefault="00170F86" w:rsidP="00170F86">
            <w:pPr>
              <w:keepNext/>
              <w:jc w:val="center"/>
              <w:rPr>
                <w:rFonts w:ascii="Tahoma" w:hAnsi="Tahoma" w:cs="Tahoma"/>
                <w:sz w:val="18"/>
                <w:szCs w:val="18"/>
              </w:rPr>
            </w:pPr>
          </w:p>
          <w:p w:rsidR="00170F86" w:rsidRPr="00B2333E" w:rsidRDefault="00170F86" w:rsidP="00170F86">
            <w:pPr>
              <w:keepNext/>
              <w:jc w:val="center"/>
              <w:rPr>
                <w:rFonts w:ascii="Tahoma" w:hAnsi="Tahoma" w:cs="Tahoma"/>
                <w:sz w:val="18"/>
                <w:szCs w:val="18"/>
              </w:rPr>
            </w:pPr>
          </w:p>
          <w:p w:rsidR="00170F86" w:rsidRPr="00B2333E" w:rsidRDefault="00170F86" w:rsidP="00170F86">
            <w:pPr>
              <w:keepNext/>
              <w:rPr>
                <w:rFonts w:ascii="Tahoma" w:hAnsi="Tahoma" w:cs="Tahoma"/>
                <w:sz w:val="18"/>
                <w:szCs w:val="18"/>
              </w:rPr>
            </w:pPr>
          </w:p>
          <w:p w:rsidR="00170F86" w:rsidRPr="00B2333E" w:rsidRDefault="00170F86" w:rsidP="00170F86">
            <w:pPr>
              <w:keepNext/>
              <w:jc w:val="center"/>
              <w:rPr>
                <w:rFonts w:ascii="Tahoma" w:hAnsi="Tahoma" w:cs="Tahoma"/>
                <w:sz w:val="18"/>
                <w:szCs w:val="18"/>
              </w:rPr>
            </w:pPr>
          </w:p>
        </w:tc>
        <w:tc>
          <w:tcPr>
            <w:tcW w:w="6731" w:type="dxa"/>
            <w:vAlign w:val="center"/>
          </w:tcPr>
          <w:p w:rsidR="00170F86" w:rsidRPr="00B2333E" w:rsidRDefault="00170F86" w:rsidP="00170F86">
            <w:pPr>
              <w:keepNext/>
              <w:rPr>
                <w:sz w:val="18"/>
                <w:szCs w:val="18"/>
              </w:rPr>
            </w:pPr>
          </w:p>
          <w:p w:rsidR="00170F86" w:rsidRPr="00B2333E" w:rsidRDefault="00170F86" w:rsidP="00170F86">
            <w:pPr>
              <w:keepNext/>
              <w:rPr>
                <w:sz w:val="18"/>
                <w:szCs w:val="18"/>
              </w:rPr>
            </w:pPr>
          </w:p>
        </w:tc>
      </w:tr>
      <w:tr w:rsidR="00170F86" w:rsidRPr="00B2333E" w:rsidTr="0028465F">
        <w:trPr>
          <w:trHeight w:val="525"/>
          <w:jc w:val="center"/>
        </w:trPr>
        <w:tc>
          <w:tcPr>
            <w:tcW w:w="2906" w:type="dxa"/>
            <w:vAlign w:val="center"/>
          </w:tcPr>
          <w:p w:rsidR="00170F86" w:rsidRPr="00B2333E" w:rsidRDefault="00170F86" w:rsidP="00170F86">
            <w:pPr>
              <w:keepNext/>
              <w:rPr>
                <w:rFonts w:ascii="Tahoma" w:hAnsi="Tahoma" w:cs="Tahoma"/>
                <w:sz w:val="18"/>
                <w:szCs w:val="18"/>
              </w:rPr>
            </w:pPr>
            <w:r w:rsidRPr="00B2333E">
              <w:rPr>
                <w:rFonts w:ascii="Tahoma" w:hAnsi="Tahoma" w:cs="Tahoma"/>
                <w:sz w:val="18"/>
                <w:szCs w:val="18"/>
              </w:rPr>
              <w:t>Količina/Delež (%) javnega naročila</w:t>
            </w:r>
          </w:p>
        </w:tc>
        <w:tc>
          <w:tcPr>
            <w:tcW w:w="6731" w:type="dxa"/>
            <w:vAlign w:val="center"/>
          </w:tcPr>
          <w:p w:rsidR="00170F86" w:rsidRPr="00B2333E" w:rsidRDefault="00170F86" w:rsidP="00170F86">
            <w:pPr>
              <w:keepNext/>
              <w:rPr>
                <w:sz w:val="18"/>
                <w:szCs w:val="18"/>
              </w:rPr>
            </w:pPr>
          </w:p>
          <w:p w:rsidR="00170F86" w:rsidRPr="00B2333E" w:rsidRDefault="00170F86" w:rsidP="00170F86">
            <w:pPr>
              <w:keepNext/>
              <w:rPr>
                <w:sz w:val="18"/>
                <w:szCs w:val="18"/>
              </w:rPr>
            </w:pPr>
          </w:p>
        </w:tc>
      </w:tr>
      <w:tr w:rsidR="00170F86" w:rsidRPr="00B2333E" w:rsidTr="0028465F">
        <w:trPr>
          <w:jc w:val="center"/>
        </w:trPr>
        <w:tc>
          <w:tcPr>
            <w:tcW w:w="2906" w:type="dxa"/>
            <w:vAlign w:val="center"/>
          </w:tcPr>
          <w:p w:rsidR="00170F86" w:rsidRPr="00B2333E" w:rsidRDefault="00170F86" w:rsidP="00170F86">
            <w:pPr>
              <w:keepNext/>
              <w:rPr>
                <w:rFonts w:ascii="Tahoma" w:hAnsi="Tahoma" w:cs="Tahoma"/>
                <w:sz w:val="18"/>
                <w:szCs w:val="18"/>
              </w:rPr>
            </w:pPr>
            <w:r w:rsidRPr="00B2333E">
              <w:rPr>
                <w:rFonts w:ascii="Tahoma" w:hAnsi="Tahoma" w:cs="Tahoma"/>
                <w:sz w:val="18"/>
                <w:szCs w:val="18"/>
              </w:rPr>
              <w:t>Kraj izvedbe</w:t>
            </w:r>
          </w:p>
        </w:tc>
        <w:tc>
          <w:tcPr>
            <w:tcW w:w="6731" w:type="dxa"/>
            <w:vAlign w:val="center"/>
          </w:tcPr>
          <w:p w:rsidR="00170F86" w:rsidRPr="00B2333E" w:rsidRDefault="00170F86" w:rsidP="00170F86">
            <w:pPr>
              <w:keepNext/>
              <w:rPr>
                <w:sz w:val="18"/>
                <w:szCs w:val="18"/>
              </w:rPr>
            </w:pPr>
          </w:p>
          <w:p w:rsidR="00170F86" w:rsidRPr="00B2333E" w:rsidRDefault="00170F86" w:rsidP="00170F86">
            <w:pPr>
              <w:keepNext/>
              <w:rPr>
                <w:sz w:val="18"/>
                <w:szCs w:val="18"/>
              </w:rPr>
            </w:pPr>
          </w:p>
        </w:tc>
      </w:tr>
      <w:tr w:rsidR="00170F86" w:rsidRPr="00B2333E" w:rsidTr="0028465F">
        <w:trPr>
          <w:jc w:val="center"/>
        </w:trPr>
        <w:tc>
          <w:tcPr>
            <w:tcW w:w="2906" w:type="dxa"/>
            <w:vAlign w:val="center"/>
          </w:tcPr>
          <w:p w:rsidR="00170F86" w:rsidRPr="00B2333E" w:rsidRDefault="00170F86" w:rsidP="00170F86">
            <w:pPr>
              <w:keepNext/>
              <w:rPr>
                <w:rFonts w:ascii="Tahoma" w:hAnsi="Tahoma" w:cs="Tahoma"/>
                <w:sz w:val="18"/>
                <w:szCs w:val="18"/>
              </w:rPr>
            </w:pPr>
            <w:r w:rsidRPr="00B2333E">
              <w:rPr>
                <w:rFonts w:ascii="Tahoma" w:hAnsi="Tahoma" w:cs="Tahoma"/>
                <w:sz w:val="18"/>
                <w:szCs w:val="18"/>
              </w:rPr>
              <w:t>Rok izvedbe</w:t>
            </w:r>
          </w:p>
        </w:tc>
        <w:tc>
          <w:tcPr>
            <w:tcW w:w="6731" w:type="dxa"/>
            <w:vAlign w:val="center"/>
          </w:tcPr>
          <w:p w:rsidR="00170F86" w:rsidRPr="00B2333E" w:rsidRDefault="00170F86" w:rsidP="00170F86">
            <w:pPr>
              <w:keepNext/>
              <w:rPr>
                <w:sz w:val="18"/>
                <w:szCs w:val="18"/>
              </w:rPr>
            </w:pPr>
          </w:p>
          <w:p w:rsidR="00170F86" w:rsidRPr="00B2333E" w:rsidRDefault="00170F86" w:rsidP="00170F86">
            <w:pPr>
              <w:keepNext/>
              <w:rPr>
                <w:sz w:val="18"/>
                <w:szCs w:val="18"/>
              </w:rPr>
            </w:pPr>
          </w:p>
        </w:tc>
      </w:tr>
    </w:tbl>
    <w:p w:rsidR="00170F86" w:rsidRPr="00B2333E" w:rsidRDefault="00170F86" w:rsidP="00170F86">
      <w:pPr>
        <w:keepNext/>
        <w:tabs>
          <w:tab w:val="left" w:pos="567"/>
          <w:tab w:val="left" w:pos="851"/>
          <w:tab w:val="left" w:pos="993"/>
        </w:tabs>
        <w:suppressAutoHyphens/>
        <w:jc w:val="both"/>
        <w:rPr>
          <w:rFonts w:ascii="Tahoma" w:hAnsi="Tahoma" w:cs="Tahoma"/>
          <w:lang w:eastAsia="ar-SA"/>
        </w:rPr>
      </w:pPr>
    </w:p>
    <w:p w:rsidR="00170F86" w:rsidRPr="00B2333E" w:rsidRDefault="00170F86" w:rsidP="00170F86">
      <w:pPr>
        <w:keepNext/>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rsidR="00170F86" w:rsidRPr="00B2333E" w:rsidRDefault="00170F86" w:rsidP="00170F86">
      <w:pPr>
        <w:keepNext/>
        <w:tabs>
          <w:tab w:val="left" w:pos="5400"/>
        </w:tabs>
        <w:jc w:val="both"/>
        <w:rPr>
          <w:rFonts w:ascii="Tahoma" w:hAnsi="Tahoma" w:cs="Tahoma"/>
        </w:rPr>
      </w:pPr>
    </w:p>
    <w:p w:rsidR="00170F86" w:rsidRPr="00B2333E" w:rsidRDefault="00170F86" w:rsidP="00170F86">
      <w:pPr>
        <w:keepNext/>
        <w:tabs>
          <w:tab w:val="left" w:pos="5400"/>
        </w:tabs>
        <w:jc w:val="both"/>
        <w:rPr>
          <w:rFonts w:ascii="Tahoma" w:hAnsi="Tahoma" w:cs="Tahoma"/>
        </w:rPr>
      </w:pPr>
    </w:p>
    <w:p w:rsidR="00170F86" w:rsidRDefault="00170F86" w:rsidP="00170F86">
      <w:pPr>
        <w:keepNext/>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ponudnika</w:t>
      </w:r>
      <w:r w:rsidRPr="00B2333E">
        <w:rPr>
          <w:rFonts w:ascii="Tahoma" w:hAnsi="Tahoma" w:cs="Tahoma"/>
        </w:rPr>
        <w:tab/>
      </w:r>
      <w:r>
        <w:rPr>
          <w:rFonts w:ascii="Tahoma" w:hAnsi="Tahoma" w:cs="Tahoma"/>
        </w:rPr>
        <w:t>Naziv in podpis subjekta</w:t>
      </w:r>
    </w:p>
    <w:p w:rsidR="00170F86" w:rsidRPr="00B2333E" w:rsidRDefault="00170F86" w:rsidP="00170F86">
      <w:pPr>
        <w:keepNext/>
        <w:tabs>
          <w:tab w:val="left" w:pos="5400"/>
        </w:tabs>
        <w:rPr>
          <w:rFonts w:ascii="Tahoma" w:hAnsi="Tahoma" w:cs="Tahoma"/>
        </w:rPr>
      </w:pPr>
    </w:p>
    <w:p w:rsidR="00170F86" w:rsidRPr="00B2333E" w:rsidRDefault="00170F86" w:rsidP="00170F86">
      <w:pPr>
        <w:keepNext/>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rsidR="00170F86" w:rsidRPr="00B2333E" w:rsidRDefault="00170F86" w:rsidP="00170F86">
      <w:pPr>
        <w:keepNext/>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rsidR="00170F86" w:rsidRPr="00B2333E" w:rsidRDefault="00170F86" w:rsidP="00170F86">
      <w:pPr>
        <w:keepNext/>
        <w:tabs>
          <w:tab w:val="left" w:pos="567"/>
          <w:tab w:val="left" w:pos="851"/>
          <w:tab w:val="left" w:pos="993"/>
        </w:tabs>
        <w:suppressAutoHyphens/>
        <w:jc w:val="both"/>
        <w:rPr>
          <w:rFonts w:ascii="Tahoma" w:hAnsi="Tahoma" w:cs="Tahoma"/>
          <w:b/>
          <w:i/>
          <w:sz w:val="18"/>
          <w:szCs w:val="18"/>
          <w:lang w:eastAsia="ar-SA"/>
        </w:rPr>
      </w:pPr>
    </w:p>
    <w:p w:rsidR="00170F86" w:rsidRPr="00B2333E" w:rsidRDefault="00170F86" w:rsidP="00170F86">
      <w:pPr>
        <w:keepNext/>
        <w:tabs>
          <w:tab w:val="left" w:pos="567"/>
          <w:tab w:val="left" w:pos="851"/>
          <w:tab w:val="left" w:pos="993"/>
        </w:tabs>
        <w:suppressAutoHyphens/>
        <w:jc w:val="both"/>
        <w:rPr>
          <w:rFonts w:ascii="Tahoma" w:hAnsi="Tahoma" w:cs="Tahoma"/>
          <w:b/>
          <w:i/>
          <w:sz w:val="18"/>
          <w:szCs w:val="18"/>
          <w:lang w:eastAsia="ar-SA"/>
        </w:rPr>
      </w:pPr>
    </w:p>
    <w:p w:rsidR="00170F86" w:rsidRPr="00B2333E" w:rsidRDefault="00170F86" w:rsidP="00170F86">
      <w:pPr>
        <w:keepNext/>
        <w:tabs>
          <w:tab w:val="left" w:pos="567"/>
          <w:tab w:val="left" w:pos="851"/>
          <w:tab w:val="left" w:pos="993"/>
        </w:tabs>
        <w:suppressAutoHyphens/>
        <w:jc w:val="both"/>
        <w:rPr>
          <w:rFonts w:ascii="Tahoma" w:hAnsi="Tahoma" w:cs="Tahoma"/>
          <w:b/>
          <w:i/>
          <w:sz w:val="18"/>
          <w:szCs w:val="18"/>
          <w:lang w:eastAsia="ar-SA"/>
        </w:rPr>
      </w:pPr>
    </w:p>
    <w:p w:rsidR="00170F86" w:rsidRPr="00B2333E" w:rsidRDefault="00170F86" w:rsidP="00170F86">
      <w:pPr>
        <w:keepNext/>
        <w:tabs>
          <w:tab w:val="left" w:pos="567"/>
          <w:tab w:val="left" w:pos="851"/>
          <w:tab w:val="left" w:pos="993"/>
        </w:tabs>
        <w:suppressAutoHyphens/>
        <w:jc w:val="both"/>
        <w:rPr>
          <w:rFonts w:ascii="Tahoma" w:hAnsi="Tahoma" w:cs="Tahoma"/>
          <w:b/>
          <w:i/>
          <w:sz w:val="18"/>
          <w:szCs w:val="18"/>
          <w:lang w:eastAsia="ar-SA"/>
        </w:rPr>
      </w:pPr>
    </w:p>
    <w:p w:rsidR="00170F86" w:rsidRPr="00B2333E" w:rsidRDefault="00170F86" w:rsidP="00170F86">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rsidR="00170F86" w:rsidRPr="00B2333E" w:rsidRDefault="00170F86" w:rsidP="00170F86">
      <w:pPr>
        <w:keepNext/>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rsidR="00170F86" w:rsidRPr="00B2333E" w:rsidRDefault="00170F86" w:rsidP="00170F86">
      <w:pPr>
        <w:keepNext/>
        <w:tabs>
          <w:tab w:val="left" w:pos="567"/>
          <w:tab w:val="left" w:pos="851"/>
          <w:tab w:val="left" w:pos="993"/>
        </w:tabs>
        <w:suppressAutoHyphens/>
        <w:jc w:val="both"/>
        <w:rPr>
          <w:rFonts w:ascii="Tahoma" w:hAnsi="Tahoma" w:cs="Tahoma"/>
          <w:b/>
          <w:i/>
          <w:sz w:val="22"/>
          <w:szCs w:val="18"/>
          <w:lang w:eastAsia="ar-SA"/>
        </w:rPr>
      </w:pPr>
    </w:p>
    <w:p w:rsidR="00170F86" w:rsidRPr="00B2333E" w:rsidRDefault="00170F86" w:rsidP="00170F86">
      <w:pPr>
        <w:keepNext/>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rsidR="00170F86" w:rsidRDefault="00170F86" w:rsidP="00170F86">
      <w:pPr>
        <w:keepNext/>
        <w:jc w:val="both"/>
        <w:rPr>
          <w:rFonts w:ascii="Tahoma" w:hAnsi="Tahoma" w:cs="Tahoma"/>
          <w:i/>
          <w:sz w:val="18"/>
        </w:rPr>
      </w:pPr>
      <w:r w:rsidRPr="00B2333E">
        <w:rPr>
          <w:rFonts w:ascii="Tahoma" w:hAnsi="Tahoma" w:cs="Tahoma"/>
          <w:i/>
          <w:sz w:val="18"/>
        </w:rPr>
        <w:t>Obrazec se po potrebi kopira!</w:t>
      </w:r>
    </w:p>
    <w:p w:rsidR="00170F86" w:rsidRDefault="00170F86" w:rsidP="00170F86">
      <w:pPr>
        <w:keepNext/>
        <w:jc w:val="both"/>
        <w:rPr>
          <w:rFonts w:ascii="Tahoma" w:hAnsi="Tahoma" w:cs="Tahoma"/>
          <w:i/>
          <w:sz w:val="18"/>
        </w:rPr>
      </w:pPr>
    </w:p>
    <w:p w:rsidR="00170F86" w:rsidRDefault="00170F86" w:rsidP="00170F86">
      <w:pPr>
        <w:keepNext/>
        <w:jc w:val="both"/>
        <w:rPr>
          <w:rFonts w:ascii="Tahoma" w:hAnsi="Tahoma" w:cs="Tahoma"/>
          <w:i/>
          <w:sz w:val="18"/>
        </w:rPr>
      </w:pPr>
    </w:p>
    <w:p w:rsidR="00170F86" w:rsidRDefault="00170F86" w:rsidP="00170F86">
      <w:pPr>
        <w:keepNext/>
        <w:jc w:val="both"/>
        <w:rPr>
          <w:rFonts w:ascii="Tahoma" w:hAnsi="Tahoma" w:cs="Tahoma"/>
        </w:rPr>
      </w:pPr>
    </w:p>
    <w:p w:rsidR="00170F86" w:rsidRDefault="00170F86" w:rsidP="00170F86">
      <w:pPr>
        <w:keepNext/>
        <w:jc w:val="both"/>
        <w:rPr>
          <w:rFonts w:ascii="Tahoma" w:hAnsi="Tahoma" w:cs="Tahoma"/>
        </w:rPr>
      </w:pPr>
    </w:p>
    <w:p w:rsidR="001C5B73" w:rsidRDefault="001C5B73" w:rsidP="00170F86">
      <w:pPr>
        <w:keepNext/>
        <w:jc w:val="both"/>
        <w:rPr>
          <w:rFonts w:ascii="Tahoma" w:hAnsi="Tahoma" w:cs="Tahoma"/>
        </w:rPr>
      </w:pPr>
    </w:p>
    <w:p w:rsidR="00170F86" w:rsidRDefault="00170F86" w:rsidP="00170F86">
      <w:pPr>
        <w:keepNext/>
        <w:jc w:val="both"/>
        <w:rPr>
          <w:rFonts w:ascii="Tahoma" w:hAnsi="Tahoma" w:cs="Tahoma"/>
        </w:rPr>
      </w:pPr>
    </w:p>
    <w:p w:rsidR="00170F86" w:rsidRDefault="00170F86" w:rsidP="00170F86">
      <w:pPr>
        <w:keepNext/>
        <w:jc w:val="both"/>
        <w:rPr>
          <w:rFonts w:ascii="Tahoma" w:hAnsi="Tahoma" w:cs="Tahoma"/>
        </w:rPr>
      </w:pPr>
    </w:p>
    <w:p w:rsidR="00170F86" w:rsidRDefault="00170F86" w:rsidP="00170F86">
      <w:pPr>
        <w:keepNext/>
        <w:jc w:val="both"/>
        <w:rPr>
          <w:rFonts w:ascii="Tahoma" w:hAnsi="Tahoma" w:cs="Tahoma"/>
        </w:rPr>
      </w:pPr>
    </w:p>
    <w:p w:rsidR="00170F86" w:rsidRDefault="00170F86" w:rsidP="00170F86">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72C15" w:rsidRPr="0055524E" w:rsidTr="00A92512">
        <w:tc>
          <w:tcPr>
            <w:tcW w:w="599" w:type="dxa"/>
            <w:tcBorders>
              <w:top w:val="single" w:sz="4" w:space="0" w:color="auto"/>
              <w:bottom w:val="single" w:sz="4" w:space="0" w:color="auto"/>
              <w:right w:val="nil"/>
            </w:tcBorders>
          </w:tcPr>
          <w:p w:rsidR="00F72C15" w:rsidRPr="0055524E" w:rsidRDefault="00F72C15" w:rsidP="00170F86">
            <w:pPr>
              <w:keepNext/>
              <w:jc w:val="right"/>
              <w:rPr>
                <w:rFonts w:ascii="Tahoma" w:hAnsi="Tahoma" w:cs="Tahoma"/>
              </w:rPr>
            </w:pPr>
            <w:r w:rsidRPr="0055524E">
              <w:rPr>
                <w:rFonts w:ascii="Tahoma" w:hAnsi="Tahoma" w:cs="Tahoma"/>
              </w:rPr>
              <w:lastRenderedPageBreak/>
              <w:t xml:space="preserve">     </w:t>
            </w:r>
          </w:p>
        </w:tc>
        <w:tc>
          <w:tcPr>
            <w:tcW w:w="7653" w:type="dxa"/>
            <w:tcBorders>
              <w:top w:val="single" w:sz="4" w:space="0" w:color="auto"/>
              <w:left w:val="nil"/>
              <w:bottom w:val="single" w:sz="4" w:space="0" w:color="auto"/>
            </w:tcBorders>
          </w:tcPr>
          <w:p w:rsidR="00F72C15" w:rsidRPr="0055524E" w:rsidRDefault="00F23B8A" w:rsidP="00170F86">
            <w:pPr>
              <w:keepNext/>
              <w:rPr>
                <w:rFonts w:ascii="Tahoma" w:hAnsi="Tahoma" w:cs="Tahoma"/>
              </w:rPr>
            </w:pPr>
            <w:r>
              <w:rPr>
                <w:rFonts w:ascii="Tahoma" w:hAnsi="Tahoma" w:cs="Tahoma"/>
              </w:rPr>
              <w:t>TOVORNO VOZILO</w:t>
            </w:r>
          </w:p>
        </w:tc>
        <w:tc>
          <w:tcPr>
            <w:tcW w:w="912" w:type="dxa"/>
            <w:tcBorders>
              <w:top w:val="single" w:sz="4" w:space="0" w:color="auto"/>
              <w:bottom w:val="single" w:sz="4" w:space="0" w:color="auto"/>
              <w:right w:val="nil"/>
            </w:tcBorders>
          </w:tcPr>
          <w:p w:rsidR="00F72C15" w:rsidRPr="0055524E" w:rsidRDefault="00D65F29" w:rsidP="00170F86">
            <w:pPr>
              <w:keepNext/>
              <w:jc w:val="right"/>
              <w:rPr>
                <w:rFonts w:ascii="Tahoma" w:hAnsi="Tahoma" w:cs="Tahoma"/>
                <w:b/>
              </w:rPr>
            </w:pPr>
            <w:r>
              <w:rPr>
                <w:rFonts w:ascii="Tahoma" w:hAnsi="Tahoma" w:cs="Tahoma"/>
                <w:b/>
                <w:i/>
              </w:rPr>
              <w:t>P</w:t>
            </w:r>
            <w:r w:rsidRPr="0055524E">
              <w:rPr>
                <w:rFonts w:ascii="Tahoma" w:hAnsi="Tahoma" w:cs="Tahoma"/>
                <w:b/>
                <w:i/>
              </w:rPr>
              <w:t xml:space="preserve">riloga </w:t>
            </w:r>
          </w:p>
        </w:tc>
        <w:tc>
          <w:tcPr>
            <w:tcW w:w="551" w:type="dxa"/>
            <w:tcBorders>
              <w:top w:val="single" w:sz="4" w:space="0" w:color="auto"/>
              <w:left w:val="nil"/>
              <w:bottom w:val="single" w:sz="4" w:space="0" w:color="auto"/>
            </w:tcBorders>
          </w:tcPr>
          <w:p w:rsidR="00F72C15" w:rsidRPr="0055524E" w:rsidRDefault="001844F1" w:rsidP="00170F86">
            <w:pPr>
              <w:keepNext/>
              <w:rPr>
                <w:rFonts w:ascii="Tahoma" w:hAnsi="Tahoma" w:cs="Tahoma"/>
                <w:b/>
                <w:i/>
              </w:rPr>
            </w:pPr>
            <w:r>
              <w:rPr>
                <w:rFonts w:ascii="Tahoma" w:hAnsi="Tahoma" w:cs="Tahoma"/>
                <w:b/>
                <w:i/>
              </w:rPr>
              <w:t>5</w:t>
            </w:r>
          </w:p>
        </w:tc>
      </w:tr>
    </w:tbl>
    <w:p w:rsidR="00A67935" w:rsidRPr="00B75178" w:rsidRDefault="00A67935" w:rsidP="00170F86">
      <w:pPr>
        <w:pStyle w:val="Telobesedila2"/>
        <w:keepNext/>
        <w:shd w:val="clear" w:color="auto" w:fill="FFFFFF"/>
        <w:rPr>
          <w:rFonts w:ascii="Tahoma" w:hAnsi="Tahoma" w:cs="Tahoma"/>
        </w:rPr>
      </w:pPr>
      <w:r w:rsidRPr="00406168">
        <w:rPr>
          <w:rFonts w:ascii="Tahoma" w:hAnsi="Tahoma" w:cs="Tahoma"/>
          <w:b w:val="0"/>
        </w:rPr>
        <w:t>Ponudnik priloži kopije prometnih dovoljenj in opis logistične rešitve, ki jo ponuja</w:t>
      </w:r>
      <w:r w:rsidR="00406168" w:rsidRPr="00406168">
        <w:rPr>
          <w:rFonts w:ascii="Tahoma" w:hAnsi="Tahoma" w:cs="Tahoma"/>
          <w:b w:val="0"/>
        </w:rPr>
        <w:t>,</w:t>
      </w:r>
      <w:r w:rsidR="00406168" w:rsidRPr="00406168">
        <w:rPr>
          <w:rFonts w:ascii="Tahoma" w:hAnsi="Tahoma" w:cs="Tahoma"/>
          <w:b w:val="0"/>
          <w:lang w:val="sl-SI"/>
        </w:rPr>
        <w:t xml:space="preserve"> </w:t>
      </w:r>
      <w:r w:rsidR="00406168" w:rsidRPr="00B75178">
        <w:rPr>
          <w:rFonts w:ascii="Tahoma" w:hAnsi="Tahoma" w:cs="Tahoma"/>
          <w:b w:val="0"/>
          <w:lang w:val="sl-SI"/>
        </w:rPr>
        <w:t>ter</w:t>
      </w:r>
      <w:r w:rsidR="00406168" w:rsidRPr="00B75178">
        <w:rPr>
          <w:rFonts w:ascii="Tahoma" w:hAnsi="Tahoma" w:cs="Tahoma"/>
        </w:rPr>
        <w:t xml:space="preserve"> </w:t>
      </w:r>
      <w:r w:rsidR="00E24DA8" w:rsidRPr="00B75178">
        <w:rPr>
          <w:rFonts w:ascii="Tahoma" w:hAnsi="Tahoma" w:cs="Tahoma"/>
          <w:b w:val="0"/>
          <w:color w:val="000000"/>
          <w:lang w:val="sl-SI"/>
        </w:rPr>
        <w:t xml:space="preserve">fotokopijo </w:t>
      </w:r>
      <w:r w:rsidR="00406168" w:rsidRPr="00B75178">
        <w:rPr>
          <w:rFonts w:ascii="Tahoma" w:hAnsi="Tahoma" w:cs="Tahoma"/>
          <w:b w:val="0"/>
          <w:color w:val="000000"/>
          <w:lang w:val="sl-SI"/>
        </w:rPr>
        <w:t xml:space="preserve">homologacije </w:t>
      </w:r>
      <w:r w:rsidR="00406168" w:rsidRPr="00B75178">
        <w:rPr>
          <w:rFonts w:ascii="Tahoma" w:hAnsi="Tahoma" w:cs="Tahoma"/>
          <w:b w:val="0"/>
          <w:lang w:val="sl-SI"/>
        </w:rPr>
        <w:t>ali drugo dokazilo, iz katerega bo razvidno izpolnjevanje okoljevarstvenega standarda EURO 6.</w:t>
      </w:r>
    </w:p>
    <w:p w:rsidR="00A67935" w:rsidRPr="00B75178" w:rsidRDefault="00A67935" w:rsidP="00170F86">
      <w:pPr>
        <w:keepNext/>
        <w:jc w:val="both"/>
        <w:rPr>
          <w:rFonts w:ascii="Tahoma" w:hAnsi="Tahoma" w:cs="Tahoma"/>
        </w:rPr>
      </w:pPr>
      <w:r w:rsidRPr="00B75178">
        <w:rPr>
          <w:rFonts w:ascii="Tahoma" w:hAnsi="Tahoma" w:cs="Tahoma"/>
        </w:rPr>
        <w:t>Ponudnik mora izpolniti tabelo s podatki o tovornih vozilih v nadaljevanju.</w:t>
      </w:r>
    </w:p>
    <w:p w:rsidR="00F72C15" w:rsidRDefault="00F72C15" w:rsidP="00170F86">
      <w:pPr>
        <w:keepNext/>
        <w:jc w:val="both"/>
        <w:rPr>
          <w:rFonts w:ascii="Tahoma" w:hAnsi="Tahoma" w:cs="Tahoma"/>
          <w:bCs/>
          <w:i/>
          <w:noProof/>
          <w:sz w:val="18"/>
          <w:szCs w:val="18"/>
        </w:rPr>
      </w:pPr>
    </w:p>
    <w:p w:rsidR="009F35FE" w:rsidRDefault="009F35FE"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476C22" w:rsidRDefault="00476C22" w:rsidP="00170F86">
      <w:pPr>
        <w:keepNext/>
        <w:jc w:val="both"/>
        <w:rPr>
          <w:rFonts w:ascii="Tahoma" w:hAnsi="Tahoma" w:cs="Tahoma"/>
          <w:bCs/>
          <w:i/>
          <w:noProof/>
          <w:sz w:val="18"/>
          <w:szCs w:val="18"/>
        </w:rPr>
      </w:pPr>
    </w:p>
    <w:p w:rsidR="00A67935" w:rsidRDefault="00A67935" w:rsidP="00170F86">
      <w:pPr>
        <w:keepNext/>
        <w:jc w:val="both"/>
        <w:rPr>
          <w:rFonts w:ascii="Tahoma" w:hAnsi="Tahoma" w:cs="Tahoma"/>
          <w:b/>
          <w:bCs/>
          <w:noProof/>
          <w:sz w:val="18"/>
          <w:szCs w:val="18"/>
        </w:rPr>
        <w:sectPr w:rsidR="00A67935" w:rsidSect="0000123E">
          <w:type w:val="continuous"/>
          <w:pgSz w:w="11906" w:h="16838" w:code="9"/>
          <w:pgMar w:top="709" w:right="1276" w:bottom="1474" w:left="1276" w:header="567" w:footer="567" w:gutter="0"/>
          <w:pgNumType w:start="22"/>
          <w:cols w:space="708"/>
        </w:sectPr>
      </w:pPr>
    </w:p>
    <w:p w:rsidR="00A67935" w:rsidRPr="00B65BD8" w:rsidRDefault="00A67935" w:rsidP="00170F86">
      <w:pPr>
        <w:keepNext/>
        <w:jc w:val="both"/>
        <w:rPr>
          <w:rFonts w:ascii="Tahoma" w:hAnsi="Tahoma" w:cs="Tahoma"/>
          <w:b/>
          <w:bCs/>
          <w:noProof/>
          <w:sz w:val="18"/>
          <w:szCs w:val="18"/>
        </w:rPr>
      </w:pPr>
      <w:r w:rsidRPr="00B65BD8">
        <w:rPr>
          <w:rFonts w:ascii="Tahoma" w:hAnsi="Tahoma" w:cs="Tahoma"/>
          <w:b/>
          <w:bCs/>
          <w:noProof/>
          <w:sz w:val="18"/>
          <w:szCs w:val="18"/>
        </w:rPr>
        <w:lastRenderedPageBreak/>
        <w:t>PODATKI O TOVORNIH VOZILIH:</w:t>
      </w:r>
    </w:p>
    <w:p w:rsidR="00A67935" w:rsidRDefault="00A67935" w:rsidP="00170F86">
      <w:pPr>
        <w:keepNext/>
        <w:jc w:val="both"/>
        <w:rPr>
          <w:rFonts w:ascii="Tahoma" w:hAnsi="Tahoma" w:cs="Tahoma"/>
          <w:bCs/>
          <w:i/>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345"/>
        <w:gridCol w:w="1345"/>
        <w:gridCol w:w="1345"/>
        <w:gridCol w:w="1345"/>
        <w:gridCol w:w="1345"/>
        <w:gridCol w:w="1345"/>
        <w:gridCol w:w="1345"/>
        <w:gridCol w:w="1345"/>
        <w:gridCol w:w="1345"/>
        <w:gridCol w:w="1345"/>
      </w:tblGrid>
      <w:tr w:rsidR="00A67935" w:rsidRPr="002B649F" w:rsidTr="008D02E4">
        <w:tc>
          <w:tcPr>
            <w:tcW w:w="1345" w:type="dxa"/>
            <w:shd w:val="clear" w:color="auto" w:fill="auto"/>
          </w:tcPr>
          <w:p w:rsidR="00A67935" w:rsidRPr="002B649F" w:rsidRDefault="00A67935" w:rsidP="00170F86">
            <w:pPr>
              <w:keepNext/>
              <w:jc w:val="both"/>
              <w:rPr>
                <w:rFonts w:ascii="Tahoma" w:hAnsi="Tahoma" w:cs="Tahoma"/>
                <w:b/>
                <w:bCs/>
                <w:i/>
                <w:noProof/>
                <w:sz w:val="18"/>
                <w:szCs w:val="18"/>
              </w:rPr>
            </w:pPr>
            <w:r w:rsidRPr="002B649F">
              <w:rPr>
                <w:rFonts w:ascii="Tahoma" w:hAnsi="Tahoma" w:cs="Tahoma"/>
                <w:b/>
                <w:bCs/>
                <w:i/>
                <w:noProof/>
                <w:sz w:val="18"/>
                <w:szCs w:val="18"/>
              </w:rPr>
              <w:t>Zap. št.</w:t>
            </w:r>
          </w:p>
        </w:tc>
        <w:tc>
          <w:tcPr>
            <w:tcW w:w="2690" w:type="dxa"/>
            <w:gridSpan w:val="2"/>
            <w:shd w:val="clear" w:color="auto" w:fill="auto"/>
          </w:tcPr>
          <w:p w:rsidR="00A67935" w:rsidRPr="002B649F" w:rsidRDefault="00A67935" w:rsidP="00170F86">
            <w:pPr>
              <w:keepNext/>
              <w:jc w:val="center"/>
              <w:rPr>
                <w:rFonts w:ascii="Tahoma" w:hAnsi="Tahoma" w:cs="Tahoma"/>
                <w:b/>
                <w:bCs/>
                <w:i/>
                <w:noProof/>
                <w:sz w:val="18"/>
                <w:szCs w:val="18"/>
              </w:rPr>
            </w:pPr>
            <w:r w:rsidRPr="002B649F">
              <w:rPr>
                <w:rFonts w:ascii="Tahoma" w:hAnsi="Tahoma" w:cs="Tahoma"/>
                <w:b/>
                <w:bCs/>
                <w:i/>
                <w:noProof/>
                <w:sz w:val="18"/>
                <w:szCs w:val="18"/>
              </w:rPr>
              <w:t>Podatki o vozilu</w:t>
            </w:r>
          </w:p>
        </w:tc>
        <w:tc>
          <w:tcPr>
            <w:tcW w:w="2690" w:type="dxa"/>
            <w:gridSpan w:val="2"/>
            <w:shd w:val="clear" w:color="auto" w:fill="auto"/>
          </w:tcPr>
          <w:p w:rsidR="00A67935" w:rsidRPr="002B649F" w:rsidRDefault="00A67935" w:rsidP="00170F86">
            <w:pPr>
              <w:keepNext/>
              <w:jc w:val="center"/>
              <w:rPr>
                <w:rFonts w:ascii="Tahoma" w:hAnsi="Tahoma" w:cs="Tahoma"/>
                <w:b/>
                <w:bCs/>
                <w:i/>
                <w:noProof/>
                <w:sz w:val="18"/>
                <w:szCs w:val="18"/>
              </w:rPr>
            </w:pPr>
            <w:r w:rsidRPr="002B649F">
              <w:rPr>
                <w:rFonts w:ascii="Tahoma" w:hAnsi="Tahoma" w:cs="Tahoma"/>
                <w:b/>
                <w:bCs/>
                <w:i/>
                <w:noProof/>
                <w:sz w:val="18"/>
                <w:szCs w:val="18"/>
              </w:rPr>
              <w:t>Znamka in tip vozila</w:t>
            </w:r>
          </w:p>
        </w:tc>
        <w:tc>
          <w:tcPr>
            <w:tcW w:w="4035" w:type="dxa"/>
            <w:gridSpan w:val="3"/>
            <w:shd w:val="clear" w:color="auto" w:fill="auto"/>
          </w:tcPr>
          <w:p w:rsidR="00A67935" w:rsidRPr="002B649F" w:rsidRDefault="00A67935" w:rsidP="00170F86">
            <w:pPr>
              <w:keepNext/>
              <w:jc w:val="center"/>
              <w:rPr>
                <w:rFonts w:ascii="Tahoma" w:hAnsi="Tahoma" w:cs="Tahoma"/>
                <w:b/>
                <w:bCs/>
                <w:i/>
                <w:noProof/>
                <w:sz w:val="18"/>
                <w:szCs w:val="18"/>
              </w:rPr>
            </w:pPr>
            <w:r w:rsidRPr="002B649F">
              <w:rPr>
                <w:rFonts w:ascii="Tahoma" w:hAnsi="Tahoma" w:cs="Tahoma"/>
                <w:b/>
                <w:bCs/>
                <w:i/>
                <w:noProof/>
                <w:sz w:val="18"/>
                <w:szCs w:val="18"/>
              </w:rPr>
              <w:t>Lastnik vozila</w:t>
            </w:r>
          </w:p>
        </w:tc>
        <w:tc>
          <w:tcPr>
            <w:tcW w:w="4035" w:type="dxa"/>
            <w:gridSpan w:val="3"/>
            <w:shd w:val="clear" w:color="auto" w:fill="auto"/>
          </w:tcPr>
          <w:p w:rsidR="00A67935" w:rsidRPr="002B649F" w:rsidRDefault="00A67935" w:rsidP="00170F86">
            <w:pPr>
              <w:keepNext/>
              <w:jc w:val="center"/>
              <w:rPr>
                <w:rFonts w:ascii="Tahoma" w:hAnsi="Tahoma" w:cs="Tahoma"/>
                <w:b/>
                <w:bCs/>
                <w:i/>
                <w:noProof/>
                <w:sz w:val="18"/>
                <w:szCs w:val="18"/>
              </w:rPr>
            </w:pPr>
            <w:r w:rsidRPr="002B649F">
              <w:rPr>
                <w:rFonts w:ascii="Tahoma" w:hAnsi="Tahoma" w:cs="Tahoma"/>
                <w:b/>
                <w:bCs/>
                <w:i/>
                <w:noProof/>
                <w:sz w:val="18"/>
                <w:szCs w:val="18"/>
              </w:rPr>
              <w:t>Uporabnik vozila</w:t>
            </w:r>
          </w:p>
        </w:tc>
      </w:tr>
      <w:tr w:rsidR="00A67935" w:rsidRPr="002B649F" w:rsidTr="008D02E4">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
                <w:bCs/>
                <w:i/>
                <w:noProof/>
                <w:sz w:val="18"/>
                <w:szCs w:val="18"/>
              </w:rPr>
            </w:pPr>
            <w:r w:rsidRPr="002B649F">
              <w:rPr>
                <w:rFonts w:ascii="Tahoma" w:hAnsi="Tahoma" w:cs="Tahoma"/>
                <w:b/>
                <w:bCs/>
                <w:i/>
                <w:noProof/>
                <w:sz w:val="18"/>
                <w:szCs w:val="18"/>
              </w:rPr>
              <w:t>Reg. št. vlečno vozilo</w:t>
            </w:r>
          </w:p>
        </w:tc>
        <w:tc>
          <w:tcPr>
            <w:tcW w:w="1345" w:type="dxa"/>
            <w:shd w:val="clear" w:color="auto" w:fill="auto"/>
          </w:tcPr>
          <w:p w:rsidR="00A67935" w:rsidRPr="002B649F" w:rsidRDefault="00A67935" w:rsidP="00170F86">
            <w:pPr>
              <w:keepNext/>
              <w:jc w:val="both"/>
              <w:rPr>
                <w:rFonts w:ascii="Tahoma" w:hAnsi="Tahoma" w:cs="Tahoma"/>
                <w:b/>
                <w:bCs/>
                <w:i/>
                <w:noProof/>
                <w:sz w:val="18"/>
                <w:szCs w:val="18"/>
              </w:rPr>
            </w:pPr>
            <w:r w:rsidRPr="002B649F">
              <w:rPr>
                <w:rFonts w:ascii="Tahoma" w:hAnsi="Tahoma" w:cs="Tahoma"/>
                <w:b/>
                <w:bCs/>
                <w:i/>
                <w:noProof/>
                <w:sz w:val="18"/>
                <w:szCs w:val="18"/>
              </w:rPr>
              <w:t>Reg. št. prikolica</w:t>
            </w:r>
          </w:p>
        </w:tc>
        <w:tc>
          <w:tcPr>
            <w:tcW w:w="1345" w:type="dxa"/>
            <w:shd w:val="clear" w:color="auto" w:fill="auto"/>
          </w:tcPr>
          <w:p w:rsidR="00A67935" w:rsidRPr="002B649F" w:rsidRDefault="00A67935" w:rsidP="00170F86">
            <w:pPr>
              <w:keepNext/>
              <w:jc w:val="both"/>
              <w:rPr>
                <w:rFonts w:ascii="Tahoma" w:hAnsi="Tahoma" w:cs="Tahoma"/>
                <w:b/>
                <w:bCs/>
                <w:i/>
                <w:noProof/>
                <w:sz w:val="18"/>
                <w:szCs w:val="18"/>
              </w:rPr>
            </w:pPr>
            <w:r w:rsidRPr="002B649F">
              <w:rPr>
                <w:rFonts w:ascii="Tahoma" w:hAnsi="Tahoma" w:cs="Tahoma"/>
                <w:b/>
                <w:bCs/>
                <w:i/>
                <w:noProof/>
                <w:sz w:val="18"/>
                <w:szCs w:val="18"/>
              </w:rPr>
              <w:t>Znamka in tip vlečnega vozila</w:t>
            </w:r>
          </w:p>
        </w:tc>
        <w:tc>
          <w:tcPr>
            <w:tcW w:w="1345" w:type="dxa"/>
            <w:shd w:val="clear" w:color="auto" w:fill="auto"/>
          </w:tcPr>
          <w:p w:rsidR="00A67935" w:rsidRPr="002B649F" w:rsidRDefault="00A67935" w:rsidP="00170F86">
            <w:pPr>
              <w:keepNext/>
              <w:jc w:val="both"/>
              <w:rPr>
                <w:rFonts w:ascii="Tahoma" w:hAnsi="Tahoma" w:cs="Tahoma"/>
                <w:b/>
                <w:bCs/>
                <w:i/>
                <w:noProof/>
                <w:sz w:val="18"/>
                <w:szCs w:val="18"/>
              </w:rPr>
            </w:pPr>
            <w:r w:rsidRPr="002B649F">
              <w:rPr>
                <w:rFonts w:ascii="Tahoma" w:hAnsi="Tahoma" w:cs="Tahoma"/>
                <w:b/>
                <w:bCs/>
                <w:i/>
                <w:noProof/>
                <w:sz w:val="18"/>
                <w:szCs w:val="18"/>
              </w:rPr>
              <w:t>Znamka in tip prikolice</w:t>
            </w:r>
          </w:p>
        </w:tc>
        <w:tc>
          <w:tcPr>
            <w:tcW w:w="1345" w:type="dxa"/>
            <w:shd w:val="clear" w:color="auto" w:fill="auto"/>
          </w:tcPr>
          <w:p w:rsidR="00A67935" w:rsidRPr="002B649F" w:rsidRDefault="00A67935" w:rsidP="00170F86">
            <w:pPr>
              <w:keepNext/>
              <w:jc w:val="both"/>
              <w:rPr>
                <w:rFonts w:ascii="Tahoma" w:hAnsi="Tahoma" w:cs="Tahoma"/>
                <w:b/>
                <w:bCs/>
                <w:i/>
                <w:noProof/>
                <w:sz w:val="18"/>
                <w:szCs w:val="18"/>
              </w:rPr>
            </w:pPr>
            <w:r w:rsidRPr="002B649F">
              <w:rPr>
                <w:rFonts w:ascii="Tahoma" w:hAnsi="Tahoma" w:cs="Tahoma"/>
                <w:b/>
                <w:bCs/>
                <w:i/>
                <w:noProof/>
                <w:sz w:val="18"/>
                <w:szCs w:val="18"/>
              </w:rPr>
              <w:t>Naziv</w:t>
            </w:r>
          </w:p>
        </w:tc>
        <w:tc>
          <w:tcPr>
            <w:tcW w:w="1345" w:type="dxa"/>
            <w:shd w:val="clear" w:color="auto" w:fill="auto"/>
          </w:tcPr>
          <w:p w:rsidR="00A67935" w:rsidRPr="002B649F" w:rsidRDefault="00A67935" w:rsidP="00170F86">
            <w:pPr>
              <w:keepNext/>
              <w:jc w:val="both"/>
              <w:rPr>
                <w:rFonts w:ascii="Tahoma" w:hAnsi="Tahoma" w:cs="Tahoma"/>
                <w:b/>
                <w:bCs/>
                <w:i/>
                <w:noProof/>
                <w:sz w:val="18"/>
                <w:szCs w:val="18"/>
              </w:rPr>
            </w:pPr>
            <w:r w:rsidRPr="002B649F">
              <w:rPr>
                <w:rFonts w:ascii="Tahoma" w:hAnsi="Tahoma" w:cs="Tahoma"/>
                <w:b/>
                <w:bCs/>
                <w:i/>
                <w:noProof/>
                <w:sz w:val="18"/>
                <w:szCs w:val="18"/>
              </w:rPr>
              <w:t>Naslov</w:t>
            </w:r>
          </w:p>
        </w:tc>
        <w:tc>
          <w:tcPr>
            <w:tcW w:w="1345" w:type="dxa"/>
            <w:shd w:val="clear" w:color="auto" w:fill="auto"/>
          </w:tcPr>
          <w:p w:rsidR="00A67935" w:rsidRPr="002B649F" w:rsidRDefault="00A67935" w:rsidP="00170F86">
            <w:pPr>
              <w:keepNext/>
              <w:jc w:val="both"/>
              <w:rPr>
                <w:rFonts w:ascii="Tahoma" w:hAnsi="Tahoma" w:cs="Tahoma"/>
                <w:b/>
                <w:bCs/>
                <w:i/>
                <w:noProof/>
                <w:sz w:val="18"/>
                <w:szCs w:val="18"/>
              </w:rPr>
            </w:pPr>
            <w:r w:rsidRPr="002B649F">
              <w:rPr>
                <w:rFonts w:ascii="Tahoma" w:hAnsi="Tahoma" w:cs="Tahoma"/>
                <w:b/>
                <w:bCs/>
                <w:i/>
                <w:noProof/>
                <w:sz w:val="18"/>
                <w:szCs w:val="18"/>
              </w:rPr>
              <w:t>Matična številka</w:t>
            </w:r>
          </w:p>
        </w:tc>
        <w:tc>
          <w:tcPr>
            <w:tcW w:w="1345" w:type="dxa"/>
            <w:shd w:val="clear" w:color="auto" w:fill="auto"/>
          </w:tcPr>
          <w:p w:rsidR="00A67935" w:rsidRPr="002B649F" w:rsidRDefault="00A67935" w:rsidP="00170F86">
            <w:pPr>
              <w:keepNext/>
              <w:jc w:val="both"/>
              <w:rPr>
                <w:rFonts w:ascii="Tahoma" w:hAnsi="Tahoma" w:cs="Tahoma"/>
                <w:b/>
                <w:bCs/>
                <w:i/>
                <w:noProof/>
                <w:sz w:val="18"/>
                <w:szCs w:val="18"/>
              </w:rPr>
            </w:pPr>
            <w:r w:rsidRPr="002B649F">
              <w:rPr>
                <w:rFonts w:ascii="Tahoma" w:hAnsi="Tahoma" w:cs="Tahoma"/>
                <w:b/>
                <w:bCs/>
                <w:i/>
                <w:noProof/>
                <w:sz w:val="18"/>
                <w:szCs w:val="18"/>
              </w:rPr>
              <w:t>Ime in priimek</w:t>
            </w:r>
          </w:p>
        </w:tc>
        <w:tc>
          <w:tcPr>
            <w:tcW w:w="1345" w:type="dxa"/>
            <w:shd w:val="clear" w:color="auto" w:fill="auto"/>
          </w:tcPr>
          <w:p w:rsidR="00A67935" w:rsidRPr="002B649F" w:rsidRDefault="00A67935" w:rsidP="00170F86">
            <w:pPr>
              <w:keepNext/>
              <w:jc w:val="both"/>
              <w:rPr>
                <w:rFonts w:ascii="Tahoma" w:hAnsi="Tahoma" w:cs="Tahoma"/>
                <w:b/>
                <w:bCs/>
                <w:i/>
                <w:noProof/>
                <w:sz w:val="18"/>
                <w:szCs w:val="18"/>
              </w:rPr>
            </w:pPr>
            <w:r w:rsidRPr="002B649F">
              <w:rPr>
                <w:rFonts w:ascii="Tahoma" w:hAnsi="Tahoma" w:cs="Tahoma"/>
                <w:b/>
                <w:bCs/>
                <w:i/>
                <w:noProof/>
                <w:sz w:val="18"/>
                <w:szCs w:val="18"/>
              </w:rPr>
              <w:t>Naslov</w:t>
            </w:r>
          </w:p>
        </w:tc>
        <w:tc>
          <w:tcPr>
            <w:tcW w:w="1345" w:type="dxa"/>
            <w:shd w:val="clear" w:color="auto" w:fill="auto"/>
          </w:tcPr>
          <w:p w:rsidR="00A67935" w:rsidRPr="002B649F" w:rsidRDefault="00A67935" w:rsidP="00170F86">
            <w:pPr>
              <w:keepNext/>
              <w:jc w:val="both"/>
              <w:rPr>
                <w:rFonts w:ascii="Tahoma" w:hAnsi="Tahoma" w:cs="Tahoma"/>
                <w:b/>
                <w:bCs/>
                <w:i/>
                <w:noProof/>
                <w:sz w:val="18"/>
                <w:szCs w:val="18"/>
              </w:rPr>
            </w:pPr>
            <w:r w:rsidRPr="002B649F">
              <w:rPr>
                <w:rFonts w:ascii="Tahoma" w:hAnsi="Tahoma" w:cs="Tahoma"/>
                <w:b/>
                <w:bCs/>
                <w:i/>
                <w:noProof/>
                <w:sz w:val="18"/>
                <w:szCs w:val="18"/>
              </w:rPr>
              <w:t>Matična številka</w:t>
            </w:r>
          </w:p>
        </w:tc>
      </w:tr>
      <w:tr w:rsidR="00A67935" w:rsidRPr="002B649F" w:rsidTr="008D02E4">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r>
      <w:tr w:rsidR="00A67935" w:rsidRPr="002B649F" w:rsidTr="008D02E4">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r>
      <w:tr w:rsidR="00A67935" w:rsidRPr="002B649F" w:rsidTr="008D02E4">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r>
      <w:tr w:rsidR="00A67935" w:rsidRPr="002B649F" w:rsidTr="008D02E4">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r>
      <w:tr w:rsidR="00A67935" w:rsidRPr="002B649F" w:rsidTr="008D02E4">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r>
      <w:tr w:rsidR="00A67935" w:rsidRPr="002B649F" w:rsidTr="008D02E4">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r>
      <w:tr w:rsidR="00A67935" w:rsidRPr="002B649F" w:rsidTr="008D02E4">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r>
      <w:tr w:rsidR="00A67935" w:rsidRPr="002B649F" w:rsidTr="008D02E4">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c>
          <w:tcPr>
            <w:tcW w:w="1345" w:type="dxa"/>
            <w:shd w:val="clear" w:color="auto" w:fill="auto"/>
          </w:tcPr>
          <w:p w:rsidR="00A67935" w:rsidRPr="002B649F" w:rsidRDefault="00A67935" w:rsidP="00170F86">
            <w:pPr>
              <w:keepNext/>
              <w:jc w:val="both"/>
              <w:rPr>
                <w:rFonts w:ascii="Tahoma" w:hAnsi="Tahoma" w:cs="Tahoma"/>
                <w:bCs/>
                <w:i/>
                <w:noProof/>
                <w:sz w:val="18"/>
                <w:szCs w:val="18"/>
              </w:rPr>
            </w:pPr>
          </w:p>
        </w:tc>
      </w:tr>
    </w:tbl>
    <w:p w:rsidR="00A67935" w:rsidRDefault="00A67935" w:rsidP="00170F86">
      <w:pPr>
        <w:keepNext/>
        <w:jc w:val="both"/>
        <w:rPr>
          <w:rFonts w:ascii="Tahoma" w:hAnsi="Tahoma" w:cs="Tahoma"/>
          <w:bCs/>
          <w:i/>
          <w:noProof/>
          <w:sz w:val="18"/>
          <w:szCs w:val="18"/>
        </w:rPr>
      </w:pPr>
    </w:p>
    <w:p w:rsidR="00A67935" w:rsidRDefault="00A67935" w:rsidP="00170F86">
      <w:pPr>
        <w:keepNext/>
        <w:jc w:val="both"/>
        <w:rPr>
          <w:rFonts w:ascii="Tahoma" w:hAnsi="Tahoma" w:cs="Tahoma"/>
          <w:bCs/>
          <w:i/>
          <w:noProof/>
          <w:sz w:val="18"/>
          <w:szCs w:val="18"/>
        </w:rPr>
      </w:pPr>
    </w:p>
    <w:p w:rsidR="00A67935" w:rsidRDefault="00A67935" w:rsidP="00170F86">
      <w:pPr>
        <w:keepNext/>
        <w:jc w:val="both"/>
        <w:rPr>
          <w:rFonts w:ascii="Tahoma" w:hAnsi="Tahoma" w:cs="Tahoma"/>
          <w:bCs/>
          <w:i/>
          <w:noProof/>
          <w:sz w:val="18"/>
          <w:szCs w:val="18"/>
        </w:rPr>
      </w:pPr>
    </w:p>
    <w:p w:rsidR="00A67935" w:rsidRDefault="00A67935" w:rsidP="00170F86">
      <w:pPr>
        <w:keepNext/>
        <w:jc w:val="both"/>
        <w:rPr>
          <w:rFonts w:ascii="Tahoma" w:hAnsi="Tahoma" w:cs="Tahoma"/>
          <w:bCs/>
          <w:i/>
          <w:noProof/>
          <w:sz w:val="18"/>
          <w:szCs w:val="18"/>
        </w:rPr>
      </w:pPr>
    </w:p>
    <w:p w:rsidR="00A67935" w:rsidRDefault="00A67935" w:rsidP="00170F86">
      <w:pPr>
        <w:keepNext/>
        <w:jc w:val="both"/>
        <w:rPr>
          <w:rFonts w:ascii="Tahoma" w:hAnsi="Tahoma" w:cs="Tahoma"/>
          <w:bCs/>
          <w:i/>
          <w:noProof/>
          <w:sz w:val="18"/>
          <w:szCs w:val="18"/>
        </w:rPr>
      </w:pPr>
    </w:p>
    <w:p w:rsidR="00A67935" w:rsidRDefault="00A67935" w:rsidP="00170F86">
      <w:pPr>
        <w:keepNext/>
        <w:jc w:val="both"/>
        <w:rPr>
          <w:rFonts w:ascii="Tahoma" w:hAnsi="Tahoma" w:cs="Tahoma"/>
          <w:bCs/>
          <w:i/>
          <w:noProof/>
          <w:sz w:val="18"/>
          <w:szCs w:val="18"/>
        </w:rPr>
      </w:pPr>
    </w:p>
    <w:p w:rsidR="00A67935" w:rsidRDefault="00A67935" w:rsidP="00170F86">
      <w:pPr>
        <w:keepNext/>
        <w:jc w:val="both"/>
        <w:rPr>
          <w:rFonts w:ascii="Tahoma" w:hAnsi="Tahoma" w:cs="Tahoma"/>
          <w:bCs/>
          <w:i/>
          <w:noProof/>
          <w:sz w:val="18"/>
          <w:szCs w:val="18"/>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67935" w:rsidRPr="00EF589E" w:rsidTr="008D02E4">
        <w:trPr>
          <w:trHeight w:val="235"/>
        </w:trPr>
        <w:tc>
          <w:tcPr>
            <w:tcW w:w="3402" w:type="dxa"/>
            <w:tcBorders>
              <w:bottom w:val="single" w:sz="4" w:space="0" w:color="auto"/>
            </w:tcBorders>
          </w:tcPr>
          <w:p w:rsidR="00A67935" w:rsidRPr="00EF589E" w:rsidRDefault="00A67935" w:rsidP="00170F86">
            <w:pPr>
              <w:keepNext/>
              <w:jc w:val="both"/>
              <w:rPr>
                <w:rFonts w:ascii="Tahoma" w:hAnsi="Tahoma" w:cs="Tahoma"/>
                <w:snapToGrid w:val="0"/>
              </w:rPr>
            </w:pPr>
          </w:p>
        </w:tc>
        <w:tc>
          <w:tcPr>
            <w:tcW w:w="2977" w:type="dxa"/>
          </w:tcPr>
          <w:p w:rsidR="00A67935" w:rsidRPr="00EF589E" w:rsidRDefault="00A67935" w:rsidP="00170F86">
            <w:pPr>
              <w:keepNext/>
              <w:jc w:val="both"/>
              <w:rPr>
                <w:rFonts w:ascii="Tahoma" w:hAnsi="Tahoma" w:cs="Tahoma"/>
                <w:snapToGrid w:val="0"/>
              </w:rPr>
            </w:pPr>
          </w:p>
        </w:tc>
        <w:tc>
          <w:tcPr>
            <w:tcW w:w="3119" w:type="dxa"/>
            <w:tcBorders>
              <w:bottom w:val="single" w:sz="4" w:space="0" w:color="auto"/>
            </w:tcBorders>
          </w:tcPr>
          <w:p w:rsidR="00A67935" w:rsidRPr="00EF589E" w:rsidRDefault="00A67935" w:rsidP="00170F86">
            <w:pPr>
              <w:keepNext/>
              <w:jc w:val="both"/>
              <w:rPr>
                <w:rFonts w:ascii="Tahoma" w:hAnsi="Tahoma" w:cs="Tahoma"/>
                <w:snapToGrid w:val="0"/>
              </w:rPr>
            </w:pPr>
          </w:p>
        </w:tc>
      </w:tr>
      <w:tr w:rsidR="00A67935" w:rsidRPr="00EF589E" w:rsidTr="008D02E4">
        <w:trPr>
          <w:trHeight w:val="235"/>
        </w:trPr>
        <w:tc>
          <w:tcPr>
            <w:tcW w:w="3402" w:type="dxa"/>
            <w:tcBorders>
              <w:top w:val="single" w:sz="4" w:space="0" w:color="auto"/>
            </w:tcBorders>
          </w:tcPr>
          <w:p w:rsidR="00A67935" w:rsidRPr="00EF589E" w:rsidRDefault="00A67935" w:rsidP="00170F86">
            <w:pPr>
              <w:keepNext/>
              <w:jc w:val="both"/>
              <w:rPr>
                <w:rFonts w:ascii="Tahoma" w:hAnsi="Tahoma" w:cs="Tahoma"/>
                <w:snapToGrid w:val="0"/>
              </w:rPr>
            </w:pPr>
            <w:r w:rsidRPr="00EF589E">
              <w:rPr>
                <w:rFonts w:ascii="Tahoma" w:hAnsi="Tahoma" w:cs="Tahoma"/>
                <w:snapToGrid w:val="0"/>
              </w:rPr>
              <w:t>(kraj, datum)</w:t>
            </w:r>
          </w:p>
        </w:tc>
        <w:tc>
          <w:tcPr>
            <w:tcW w:w="2977" w:type="dxa"/>
          </w:tcPr>
          <w:p w:rsidR="00A67935" w:rsidRPr="00EF589E" w:rsidRDefault="00A67935" w:rsidP="00170F86">
            <w:pPr>
              <w:keepNext/>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A67935" w:rsidRPr="00EF589E" w:rsidRDefault="00A67935" w:rsidP="00170F86">
            <w:pPr>
              <w:keepNext/>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ponudnika</w:t>
            </w:r>
            <w:r w:rsidRPr="00EF589E">
              <w:rPr>
                <w:rFonts w:ascii="Tahoma" w:hAnsi="Tahoma" w:cs="Tahoma"/>
                <w:snapToGrid w:val="0"/>
              </w:rPr>
              <w:t>)</w:t>
            </w:r>
          </w:p>
        </w:tc>
      </w:tr>
    </w:tbl>
    <w:p w:rsidR="00A67935" w:rsidRDefault="00A67935" w:rsidP="00170F86">
      <w:pPr>
        <w:keepNext/>
        <w:jc w:val="both"/>
        <w:rPr>
          <w:rFonts w:ascii="Tahoma" w:hAnsi="Tahoma" w:cs="Tahoma"/>
          <w:bCs/>
          <w:i/>
          <w:noProof/>
          <w:sz w:val="18"/>
          <w:szCs w:val="18"/>
        </w:rPr>
      </w:pPr>
    </w:p>
    <w:p w:rsidR="00AF4611" w:rsidRDefault="00AF4611" w:rsidP="00170F86">
      <w:pPr>
        <w:keepNext/>
        <w:jc w:val="both"/>
        <w:rPr>
          <w:rFonts w:ascii="Tahoma" w:hAnsi="Tahoma" w:cs="Tahoma"/>
          <w:bCs/>
          <w:i/>
          <w:noProof/>
          <w:sz w:val="18"/>
          <w:szCs w:val="18"/>
        </w:rPr>
      </w:pPr>
    </w:p>
    <w:p w:rsidR="00AF4611" w:rsidRDefault="00AF4611" w:rsidP="00170F86">
      <w:pPr>
        <w:keepNext/>
        <w:jc w:val="both"/>
        <w:rPr>
          <w:rFonts w:ascii="Tahoma" w:hAnsi="Tahoma" w:cs="Tahoma"/>
          <w:bCs/>
          <w:i/>
          <w:noProof/>
          <w:sz w:val="18"/>
          <w:szCs w:val="18"/>
        </w:rPr>
      </w:pPr>
    </w:p>
    <w:p w:rsidR="00AF4611" w:rsidRDefault="00AF4611" w:rsidP="00170F86">
      <w:pPr>
        <w:keepNext/>
        <w:jc w:val="both"/>
        <w:rPr>
          <w:rFonts w:ascii="Tahoma" w:hAnsi="Tahoma" w:cs="Tahoma"/>
          <w:bCs/>
          <w:i/>
          <w:noProof/>
          <w:sz w:val="18"/>
          <w:szCs w:val="18"/>
        </w:rPr>
      </w:pPr>
    </w:p>
    <w:p w:rsidR="00AF4611" w:rsidRDefault="00AF4611" w:rsidP="00170F86">
      <w:pPr>
        <w:keepNext/>
        <w:jc w:val="both"/>
        <w:rPr>
          <w:rFonts w:ascii="Tahoma" w:hAnsi="Tahoma" w:cs="Tahoma"/>
          <w:bCs/>
          <w:i/>
          <w:noProof/>
          <w:sz w:val="18"/>
          <w:szCs w:val="18"/>
        </w:rPr>
      </w:pPr>
    </w:p>
    <w:p w:rsidR="00AF4611" w:rsidRDefault="00AF4611" w:rsidP="00170F86">
      <w:pPr>
        <w:keepNext/>
        <w:jc w:val="both"/>
        <w:rPr>
          <w:rFonts w:ascii="Tahoma" w:hAnsi="Tahoma" w:cs="Tahoma"/>
          <w:bCs/>
          <w:i/>
          <w:noProof/>
          <w:sz w:val="18"/>
          <w:szCs w:val="18"/>
        </w:rPr>
      </w:pPr>
    </w:p>
    <w:p w:rsidR="00AF4611" w:rsidRDefault="00AF4611" w:rsidP="00170F86">
      <w:pPr>
        <w:keepNext/>
        <w:jc w:val="both"/>
        <w:rPr>
          <w:rFonts w:ascii="Tahoma" w:hAnsi="Tahoma" w:cs="Tahoma"/>
          <w:bCs/>
          <w:i/>
          <w:noProof/>
          <w:sz w:val="18"/>
          <w:szCs w:val="18"/>
        </w:rPr>
      </w:pPr>
    </w:p>
    <w:p w:rsidR="00AF4611" w:rsidRDefault="00AF4611" w:rsidP="00170F86">
      <w:pPr>
        <w:keepNext/>
        <w:jc w:val="both"/>
        <w:rPr>
          <w:rFonts w:ascii="Tahoma" w:hAnsi="Tahoma" w:cs="Tahoma"/>
          <w:bCs/>
          <w:i/>
          <w:noProof/>
          <w:sz w:val="18"/>
          <w:szCs w:val="18"/>
        </w:rPr>
      </w:pPr>
    </w:p>
    <w:p w:rsidR="00AF4611" w:rsidRDefault="00AF4611" w:rsidP="00170F86">
      <w:pPr>
        <w:keepNext/>
        <w:jc w:val="both"/>
        <w:rPr>
          <w:rFonts w:ascii="Tahoma" w:hAnsi="Tahoma" w:cs="Tahoma"/>
          <w:bCs/>
          <w:i/>
          <w:noProof/>
          <w:sz w:val="18"/>
          <w:szCs w:val="18"/>
        </w:rPr>
      </w:pPr>
    </w:p>
    <w:p w:rsidR="00AF4611" w:rsidRDefault="00AF4611" w:rsidP="00170F86">
      <w:pPr>
        <w:keepNext/>
        <w:jc w:val="both"/>
        <w:rPr>
          <w:rFonts w:ascii="Tahoma" w:hAnsi="Tahoma" w:cs="Tahoma"/>
          <w:bCs/>
          <w:i/>
          <w:noProof/>
          <w:sz w:val="18"/>
          <w:szCs w:val="18"/>
        </w:rPr>
      </w:pPr>
    </w:p>
    <w:p w:rsidR="00AF4611" w:rsidRDefault="00AF4611" w:rsidP="00170F86">
      <w:pPr>
        <w:keepNext/>
        <w:jc w:val="both"/>
        <w:rPr>
          <w:rFonts w:ascii="Tahoma" w:hAnsi="Tahoma" w:cs="Tahoma"/>
          <w:bCs/>
          <w:i/>
          <w:noProof/>
          <w:sz w:val="18"/>
          <w:szCs w:val="18"/>
        </w:rPr>
      </w:pPr>
    </w:p>
    <w:p w:rsidR="00AF4611" w:rsidRDefault="00AF4611" w:rsidP="00170F86">
      <w:pPr>
        <w:keepNext/>
        <w:jc w:val="both"/>
        <w:rPr>
          <w:rFonts w:ascii="Tahoma" w:hAnsi="Tahoma" w:cs="Tahoma"/>
          <w:bCs/>
          <w:i/>
          <w:noProof/>
          <w:sz w:val="18"/>
          <w:szCs w:val="18"/>
        </w:rPr>
      </w:pPr>
    </w:p>
    <w:p w:rsidR="00AF4611" w:rsidRDefault="00AF4611" w:rsidP="00170F86">
      <w:pPr>
        <w:keepNext/>
        <w:jc w:val="both"/>
        <w:rPr>
          <w:rFonts w:ascii="Tahoma" w:hAnsi="Tahoma" w:cs="Tahoma"/>
          <w:bCs/>
          <w:i/>
          <w:noProof/>
          <w:sz w:val="18"/>
          <w:szCs w:val="18"/>
        </w:rPr>
      </w:pPr>
    </w:p>
    <w:p w:rsidR="00AF4611" w:rsidRDefault="00AF4611" w:rsidP="00170F86">
      <w:pPr>
        <w:keepNext/>
        <w:jc w:val="both"/>
        <w:rPr>
          <w:rFonts w:ascii="Tahoma" w:hAnsi="Tahoma" w:cs="Tahoma"/>
          <w:bCs/>
          <w:i/>
          <w:noProof/>
          <w:sz w:val="18"/>
          <w:szCs w:val="18"/>
        </w:rPr>
      </w:pPr>
    </w:p>
    <w:p w:rsidR="00AF4611" w:rsidRDefault="00AF4611" w:rsidP="00170F86">
      <w:pPr>
        <w:keepNext/>
        <w:jc w:val="both"/>
        <w:rPr>
          <w:rFonts w:ascii="Tahoma" w:hAnsi="Tahoma" w:cs="Tahoma"/>
          <w:bCs/>
          <w:i/>
          <w:noProof/>
          <w:sz w:val="18"/>
          <w:szCs w:val="18"/>
        </w:rPr>
        <w:sectPr w:rsidR="00AF4611" w:rsidSect="0000123E">
          <w:type w:val="continuous"/>
          <w:pgSz w:w="16838" w:h="11906" w:orient="landscape" w:code="9"/>
          <w:pgMar w:top="1276" w:right="709" w:bottom="1276" w:left="1474" w:header="567" w:footer="567" w:gutter="0"/>
          <w:pgNumType w:start="30"/>
          <w:cols w:space="708"/>
        </w:sectPr>
      </w:pPr>
    </w:p>
    <w:p w:rsidR="001C5B73" w:rsidRDefault="001C5B73" w:rsidP="00170F86">
      <w:pPr>
        <w:keepNext/>
        <w:jc w:val="both"/>
        <w:rPr>
          <w:rFonts w:ascii="Tahoma" w:hAnsi="Tahoma" w:cs="Tahoma"/>
          <w:bCs/>
          <w:i/>
          <w:noProof/>
          <w:sz w:val="18"/>
          <w:szCs w:val="18"/>
        </w:rPr>
      </w:pPr>
    </w:p>
    <w:tbl>
      <w:tblPr>
        <w:tblpPr w:leftFromText="141" w:rightFromText="141" w:vertAnchor="text" w:tblpY="1"/>
        <w:tblOverlap w:val="neve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7C70A1" w:rsidRPr="00CE1BAD">
        <w:tc>
          <w:tcPr>
            <w:tcW w:w="599" w:type="dxa"/>
            <w:tcBorders>
              <w:right w:val="nil"/>
            </w:tcBorders>
          </w:tcPr>
          <w:p w:rsidR="00733C52" w:rsidRPr="00CE1BAD" w:rsidRDefault="00127B82" w:rsidP="00170F86">
            <w:pPr>
              <w:keepNext/>
              <w:jc w:val="both"/>
              <w:rPr>
                <w:rFonts w:ascii="Tahoma" w:hAnsi="Tahoma" w:cs="Tahoma"/>
              </w:rPr>
            </w:pPr>
            <w:r>
              <w:br w:type="page"/>
            </w:r>
            <w:r>
              <w:br w:type="page"/>
            </w:r>
            <w:r w:rsidR="00F52410">
              <w:rPr>
                <w:rFonts w:ascii="Tahoma" w:hAnsi="Tahoma" w:cs="Tahoma"/>
              </w:rPr>
              <w:br w:type="page"/>
            </w:r>
          </w:p>
        </w:tc>
        <w:tc>
          <w:tcPr>
            <w:tcW w:w="7623" w:type="dxa"/>
            <w:tcBorders>
              <w:left w:val="nil"/>
            </w:tcBorders>
          </w:tcPr>
          <w:p w:rsidR="007C70A1" w:rsidRPr="00CE1BAD" w:rsidRDefault="007B607B" w:rsidP="00170F86">
            <w:pPr>
              <w:keepNext/>
              <w:jc w:val="both"/>
              <w:rPr>
                <w:rFonts w:ascii="Tahoma" w:hAnsi="Tahoma" w:cs="Tahoma"/>
              </w:rPr>
            </w:pPr>
            <w:r>
              <w:rPr>
                <w:rFonts w:ascii="Tahoma" w:hAnsi="Tahoma" w:cs="Tahoma"/>
              </w:rPr>
              <w:t>VZOREC</w:t>
            </w:r>
            <w:r w:rsidR="007C70A1" w:rsidRPr="00CE1BAD">
              <w:rPr>
                <w:rFonts w:ascii="Tahoma" w:hAnsi="Tahoma" w:cs="Tahoma"/>
              </w:rPr>
              <w:t xml:space="preserve"> </w:t>
            </w:r>
            <w:r w:rsidR="001C5B73">
              <w:rPr>
                <w:rFonts w:ascii="Tahoma" w:hAnsi="Tahoma" w:cs="Tahoma"/>
              </w:rPr>
              <w:t>OKVIRNEGA SPORAZUMA</w:t>
            </w:r>
          </w:p>
        </w:tc>
        <w:tc>
          <w:tcPr>
            <w:tcW w:w="850" w:type="dxa"/>
            <w:tcBorders>
              <w:right w:val="nil"/>
            </w:tcBorders>
          </w:tcPr>
          <w:p w:rsidR="007C70A1" w:rsidRPr="00CE1BAD" w:rsidRDefault="00D65F29" w:rsidP="00170F86">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26" w:type="dxa"/>
            <w:tcBorders>
              <w:left w:val="nil"/>
            </w:tcBorders>
          </w:tcPr>
          <w:p w:rsidR="007C70A1" w:rsidRPr="00CE1BAD" w:rsidRDefault="004C2040" w:rsidP="00170F86">
            <w:pPr>
              <w:keepNext/>
              <w:jc w:val="both"/>
              <w:rPr>
                <w:rFonts w:ascii="Tahoma" w:hAnsi="Tahoma" w:cs="Tahoma"/>
                <w:b/>
                <w:i/>
              </w:rPr>
            </w:pPr>
            <w:r>
              <w:rPr>
                <w:rFonts w:ascii="Tahoma" w:hAnsi="Tahoma" w:cs="Tahoma"/>
                <w:b/>
                <w:i/>
              </w:rPr>
              <w:t>6</w:t>
            </w:r>
          </w:p>
        </w:tc>
      </w:tr>
    </w:tbl>
    <w:p w:rsidR="007827C9" w:rsidRDefault="007827C9" w:rsidP="00170F86">
      <w:pPr>
        <w:keepNext/>
        <w:rPr>
          <w:rFonts w:ascii="Tahoma" w:hAnsi="Tahoma" w:cs="Tahoma"/>
          <w:b/>
          <w:sz w:val="28"/>
          <w:szCs w:val="28"/>
        </w:rPr>
      </w:pPr>
    </w:p>
    <w:p w:rsidR="00856F7B" w:rsidRDefault="003F2E7C" w:rsidP="00170F86">
      <w:pPr>
        <w:keepNext/>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1C5B73">
        <w:rPr>
          <w:rFonts w:ascii="Tahoma" w:hAnsi="Tahoma" w:cs="Tahoma"/>
          <w:b/>
        </w:rPr>
        <w:t>okvirnega sporazuma</w:t>
      </w:r>
      <w:r w:rsidR="00DF382A">
        <w:rPr>
          <w:rFonts w:ascii="Tahoma" w:hAnsi="Tahoma" w:cs="Tahoma"/>
          <w:b/>
        </w:rPr>
        <w:t xml:space="preserve"> </w:t>
      </w:r>
      <w:r w:rsidR="00CF737A">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rsidR="00856F7B" w:rsidRPr="00856F7B" w:rsidRDefault="00856F7B" w:rsidP="00170F86">
      <w:pPr>
        <w:keepNext/>
        <w:tabs>
          <w:tab w:val="left" w:pos="4962"/>
        </w:tabs>
        <w:rPr>
          <w:rFonts w:ascii="Tahoma" w:hAnsi="Tahoma" w:cs="Tahoma"/>
          <w:b/>
        </w:rPr>
      </w:pPr>
    </w:p>
    <w:p w:rsidR="00856F7B" w:rsidRPr="00856F7B" w:rsidRDefault="003F2E7C" w:rsidP="00170F86">
      <w:pPr>
        <w:keepNext/>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1C5B73">
        <w:rPr>
          <w:rFonts w:ascii="Tahoma" w:hAnsi="Tahoma" w:cs="Tahoma"/>
          <w:b/>
        </w:rPr>
        <w:t xml:space="preserve">okvirnega sporazuma </w:t>
      </w:r>
      <w:r w:rsidR="00CF737A">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rsidR="00856F7B" w:rsidRDefault="00856F7B" w:rsidP="00170F86">
      <w:pPr>
        <w:keepNext/>
        <w:rPr>
          <w:rFonts w:ascii="Tahoma" w:hAnsi="Tahoma" w:cs="Tahoma"/>
          <w:b/>
        </w:rPr>
      </w:pPr>
    </w:p>
    <w:p w:rsidR="00680575" w:rsidRPr="00011B83" w:rsidRDefault="001C5B73" w:rsidP="00170F86">
      <w:pPr>
        <w:keepNext/>
        <w:jc w:val="center"/>
        <w:rPr>
          <w:rFonts w:ascii="Tahoma" w:hAnsi="Tahoma" w:cs="Tahoma"/>
          <w:b/>
          <w:sz w:val="24"/>
          <w:szCs w:val="24"/>
        </w:rPr>
      </w:pPr>
      <w:r>
        <w:rPr>
          <w:rFonts w:ascii="Tahoma" w:hAnsi="Tahoma" w:cs="Tahoma"/>
          <w:b/>
          <w:sz w:val="24"/>
          <w:szCs w:val="24"/>
        </w:rPr>
        <w:t>OKVIRNI SPORAZUM</w:t>
      </w:r>
    </w:p>
    <w:p w:rsidR="00D22C69" w:rsidRDefault="00D22C69" w:rsidP="00170F86">
      <w:pPr>
        <w:keepNext/>
        <w:jc w:val="center"/>
        <w:rPr>
          <w:rFonts w:ascii="Tahoma" w:hAnsi="Tahoma" w:cs="Tahoma"/>
          <w:b/>
          <w:snapToGrid w:val="0"/>
          <w:sz w:val="24"/>
          <w:szCs w:val="24"/>
        </w:rPr>
      </w:pPr>
      <w:r>
        <w:rPr>
          <w:rFonts w:ascii="Tahoma" w:hAnsi="Tahoma" w:cs="Tahoma"/>
          <w:b/>
          <w:snapToGrid w:val="0"/>
          <w:sz w:val="24"/>
          <w:szCs w:val="24"/>
        </w:rPr>
        <w:t>za p</w:t>
      </w:r>
      <w:r w:rsidRPr="00D22C69">
        <w:rPr>
          <w:rFonts w:ascii="Tahoma" w:hAnsi="Tahoma" w:cs="Tahoma"/>
          <w:b/>
          <w:snapToGrid w:val="0"/>
          <w:sz w:val="24"/>
          <w:szCs w:val="24"/>
        </w:rPr>
        <w:t>revoz odpadkov na relaciji ZC Ajdovščina - RCERO Ljubljana</w:t>
      </w:r>
    </w:p>
    <w:p w:rsidR="00A7249C" w:rsidRDefault="00A7249C" w:rsidP="00170F86">
      <w:pPr>
        <w:keepNext/>
        <w:rPr>
          <w:rFonts w:ascii="Tahoma" w:hAnsi="Tahoma" w:cs="Tahoma"/>
        </w:rPr>
      </w:pPr>
    </w:p>
    <w:p w:rsidR="00856F7B" w:rsidRPr="00856F7B" w:rsidRDefault="00856F7B" w:rsidP="00170F86">
      <w:pPr>
        <w:keepNext/>
        <w:rPr>
          <w:rFonts w:ascii="Tahoma" w:hAnsi="Tahoma" w:cs="Tahoma"/>
        </w:rPr>
      </w:pPr>
      <w:r w:rsidRPr="00856F7B">
        <w:rPr>
          <w:rFonts w:ascii="Tahoma" w:hAnsi="Tahoma" w:cs="Tahoma"/>
        </w:rPr>
        <w:t xml:space="preserve">ki </w:t>
      </w:r>
      <w:r w:rsidR="00B7014B">
        <w:rPr>
          <w:rFonts w:ascii="Tahoma" w:hAnsi="Tahoma" w:cs="Tahoma"/>
        </w:rPr>
        <w:t>ga</w:t>
      </w:r>
      <w:r w:rsidRPr="00856F7B">
        <w:rPr>
          <w:rFonts w:ascii="Tahoma" w:hAnsi="Tahoma" w:cs="Tahoma"/>
        </w:rPr>
        <w:t xml:space="preserve"> skleneta</w:t>
      </w:r>
    </w:p>
    <w:p w:rsidR="00A7249C" w:rsidRPr="00856F7B" w:rsidRDefault="00A7249C" w:rsidP="00170F86">
      <w:pPr>
        <w:keepNext/>
        <w:tabs>
          <w:tab w:val="left" w:pos="1702"/>
        </w:tabs>
        <w:ind w:left="1701" w:hanging="1701"/>
        <w:rPr>
          <w:rFonts w:ascii="Tahoma" w:hAnsi="Tahoma" w:cs="Tahoma"/>
        </w:rPr>
      </w:pPr>
    </w:p>
    <w:tbl>
      <w:tblPr>
        <w:tblW w:w="0" w:type="auto"/>
        <w:tblInd w:w="108" w:type="dxa"/>
        <w:tblLook w:val="04A0" w:firstRow="1" w:lastRow="0" w:firstColumn="1" w:lastColumn="0" w:noHBand="0" w:noVBand="1"/>
      </w:tblPr>
      <w:tblGrid>
        <w:gridCol w:w="1560"/>
        <w:gridCol w:w="7796"/>
      </w:tblGrid>
      <w:tr w:rsidR="00E47488" w:rsidRPr="00FA154C" w:rsidTr="00A8094E">
        <w:tc>
          <w:tcPr>
            <w:tcW w:w="1560" w:type="dxa"/>
            <w:shd w:val="clear" w:color="auto" w:fill="auto"/>
          </w:tcPr>
          <w:p w:rsidR="00E47488" w:rsidRPr="00FA154C" w:rsidRDefault="00B47A6C" w:rsidP="00170F86">
            <w:pPr>
              <w:keepNext/>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796" w:type="dxa"/>
            <w:shd w:val="clear" w:color="auto" w:fill="auto"/>
          </w:tcPr>
          <w:p w:rsidR="00E47488" w:rsidRPr="00FA154C" w:rsidRDefault="00E47488" w:rsidP="00170F86">
            <w:pPr>
              <w:keepNext/>
              <w:tabs>
                <w:tab w:val="left" w:pos="1702"/>
              </w:tabs>
              <w:jc w:val="both"/>
              <w:rPr>
                <w:rFonts w:ascii="Tahoma" w:hAnsi="Tahoma" w:cs="Tahoma"/>
              </w:rPr>
            </w:pPr>
            <w:r>
              <w:rPr>
                <w:rFonts w:ascii="Tahoma" w:hAnsi="Tahoma" w:cs="Tahoma"/>
                <w:b/>
              </w:rPr>
              <w:t>SNAGA Javno podjetje</w:t>
            </w:r>
            <w:r w:rsidRPr="00FA154C">
              <w:rPr>
                <w:rFonts w:ascii="Tahoma" w:hAnsi="Tahoma" w:cs="Tahoma"/>
                <w:b/>
              </w:rPr>
              <w:t xml:space="preserve"> d.o.o.</w:t>
            </w:r>
            <w:r w:rsidRPr="00FA154C">
              <w:rPr>
                <w:rFonts w:ascii="Tahoma" w:hAnsi="Tahoma" w:cs="Tahoma"/>
              </w:rPr>
              <w:t xml:space="preserve">, Povšetova ulica 6, 1000 Ljubljana, ki ga </w:t>
            </w:r>
            <w:r>
              <w:rPr>
                <w:rFonts w:ascii="Tahoma" w:hAnsi="Tahoma" w:cs="Tahoma"/>
              </w:rPr>
              <w:t xml:space="preserve">zastopa </w:t>
            </w:r>
            <w:r w:rsidRPr="00C471A9">
              <w:rPr>
                <w:rFonts w:ascii="Tahoma" w:hAnsi="Tahoma" w:cs="Tahoma"/>
                <w:b/>
              </w:rPr>
              <w:t>direktor Janko KRAMŽAR</w:t>
            </w:r>
            <w:r>
              <w:rPr>
                <w:rFonts w:ascii="Tahoma" w:hAnsi="Tahoma" w:cs="Tahoma"/>
              </w:rPr>
              <w:t>,</w:t>
            </w:r>
          </w:p>
        </w:tc>
      </w:tr>
      <w:tr w:rsidR="00E47488" w:rsidRPr="00FA154C" w:rsidTr="00A8094E">
        <w:tc>
          <w:tcPr>
            <w:tcW w:w="1560" w:type="dxa"/>
            <w:shd w:val="clear" w:color="auto" w:fill="auto"/>
          </w:tcPr>
          <w:p w:rsidR="00E47488" w:rsidRPr="00FA154C" w:rsidRDefault="00E47488" w:rsidP="00170F86">
            <w:pPr>
              <w:keepNext/>
              <w:tabs>
                <w:tab w:val="left" w:pos="1702"/>
              </w:tabs>
              <w:jc w:val="both"/>
              <w:rPr>
                <w:rFonts w:ascii="Tahoma" w:hAnsi="Tahoma" w:cs="Tahoma"/>
              </w:rPr>
            </w:pPr>
          </w:p>
        </w:tc>
        <w:tc>
          <w:tcPr>
            <w:tcW w:w="7796" w:type="dxa"/>
            <w:shd w:val="clear" w:color="auto" w:fill="auto"/>
          </w:tcPr>
          <w:p w:rsidR="00E47488" w:rsidRPr="00FA154C" w:rsidRDefault="00E47488" w:rsidP="00170F86">
            <w:pPr>
              <w:keepNext/>
              <w:tabs>
                <w:tab w:val="left" w:pos="1702"/>
              </w:tabs>
              <w:jc w:val="both"/>
              <w:rPr>
                <w:rFonts w:ascii="Tahoma" w:hAnsi="Tahoma" w:cs="Tahoma"/>
              </w:rPr>
            </w:pPr>
          </w:p>
        </w:tc>
      </w:tr>
      <w:tr w:rsidR="00E47488" w:rsidRPr="00FA154C" w:rsidTr="00A8094E">
        <w:tc>
          <w:tcPr>
            <w:tcW w:w="1560" w:type="dxa"/>
            <w:shd w:val="clear" w:color="auto" w:fill="auto"/>
          </w:tcPr>
          <w:p w:rsidR="00E47488" w:rsidRPr="00FA154C" w:rsidRDefault="00E47488" w:rsidP="00170F86">
            <w:pPr>
              <w:keepNext/>
              <w:tabs>
                <w:tab w:val="left" w:pos="1702"/>
              </w:tabs>
              <w:jc w:val="both"/>
              <w:rPr>
                <w:rFonts w:ascii="Tahoma" w:hAnsi="Tahoma" w:cs="Tahoma"/>
              </w:rPr>
            </w:pPr>
          </w:p>
        </w:tc>
        <w:tc>
          <w:tcPr>
            <w:tcW w:w="7796" w:type="dxa"/>
            <w:shd w:val="clear" w:color="auto" w:fill="auto"/>
          </w:tcPr>
          <w:p w:rsidR="00E47488" w:rsidRPr="00FA154C" w:rsidRDefault="00E47488" w:rsidP="00170F86">
            <w:pPr>
              <w:keepNext/>
              <w:tabs>
                <w:tab w:val="left" w:pos="1702"/>
              </w:tabs>
              <w:jc w:val="both"/>
              <w:rPr>
                <w:rFonts w:ascii="Tahoma" w:hAnsi="Tahoma" w:cs="Tahoma"/>
              </w:rPr>
            </w:pPr>
            <w:r w:rsidRPr="00FA154C">
              <w:rPr>
                <w:rFonts w:ascii="Tahoma" w:hAnsi="Tahoma" w:cs="Tahoma"/>
              </w:rPr>
              <w:t>identifikacijska številka za DDV: SI30543517</w:t>
            </w:r>
          </w:p>
        </w:tc>
      </w:tr>
      <w:tr w:rsidR="00E47488" w:rsidRPr="00FA154C" w:rsidTr="00A8094E">
        <w:tc>
          <w:tcPr>
            <w:tcW w:w="1560" w:type="dxa"/>
            <w:shd w:val="clear" w:color="auto" w:fill="auto"/>
          </w:tcPr>
          <w:p w:rsidR="00E47488" w:rsidRPr="00FA154C" w:rsidRDefault="00E47488" w:rsidP="00170F86">
            <w:pPr>
              <w:keepNext/>
              <w:tabs>
                <w:tab w:val="left" w:pos="1702"/>
              </w:tabs>
              <w:jc w:val="both"/>
              <w:rPr>
                <w:rFonts w:ascii="Tahoma" w:hAnsi="Tahoma" w:cs="Tahoma"/>
              </w:rPr>
            </w:pPr>
          </w:p>
        </w:tc>
        <w:tc>
          <w:tcPr>
            <w:tcW w:w="7796" w:type="dxa"/>
            <w:shd w:val="clear" w:color="auto" w:fill="auto"/>
          </w:tcPr>
          <w:p w:rsidR="00E47488" w:rsidRPr="00FA154C" w:rsidRDefault="00E47488" w:rsidP="00170F86">
            <w:pPr>
              <w:keepNext/>
              <w:tabs>
                <w:tab w:val="left" w:pos="1702"/>
              </w:tabs>
              <w:jc w:val="both"/>
              <w:rPr>
                <w:rFonts w:ascii="Tahoma" w:hAnsi="Tahoma" w:cs="Tahoma"/>
              </w:rPr>
            </w:pPr>
            <w:r w:rsidRPr="00FA154C">
              <w:rPr>
                <w:rFonts w:ascii="Tahoma" w:hAnsi="Tahoma" w:cs="Tahoma"/>
              </w:rPr>
              <w:t>matična številka:                     5015545000</w:t>
            </w:r>
          </w:p>
        </w:tc>
      </w:tr>
      <w:tr w:rsidR="00E47488" w:rsidRPr="00FA154C" w:rsidTr="00A8094E">
        <w:tc>
          <w:tcPr>
            <w:tcW w:w="1560" w:type="dxa"/>
            <w:shd w:val="clear" w:color="auto" w:fill="auto"/>
          </w:tcPr>
          <w:p w:rsidR="00E47488" w:rsidRPr="00FA154C" w:rsidRDefault="00E47488" w:rsidP="00170F86">
            <w:pPr>
              <w:keepNext/>
              <w:tabs>
                <w:tab w:val="left" w:pos="1702"/>
              </w:tabs>
              <w:jc w:val="both"/>
              <w:rPr>
                <w:rFonts w:ascii="Tahoma" w:hAnsi="Tahoma" w:cs="Tahoma"/>
              </w:rPr>
            </w:pPr>
          </w:p>
        </w:tc>
        <w:tc>
          <w:tcPr>
            <w:tcW w:w="7796" w:type="dxa"/>
            <w:shd w:val="clear" w:color="auto" w:fill="auto"/>
          </w:tcPr>
          <w:p w:rsidR="00E47488" w:rsidRPr="00FA154C" w:rsidRDefault="00E47488" w:rsidP="00170F86">
            <w:pPr>
              <w:keepNext/>
              <w:tabs>
                <w:tab w:val="left" w:pos="1702"/>
              </w:tabs>
              <w:jc w:val="both"/>
              <w:rPr>
                <w:rFonts w:ascii="Tahoma" w:hAnsi="Tahoma" w:cs="Tahoma"/>
              </w:rPr>
            </w:pPr>
          </w:p>
        </w:tc>
      </w:tr>
      <w:tr w:rsidR="00E47488" w:rsidRPr="00FA154C" w:rsidTr="00A8094E">
        <w:tc>
          <w:tcPr>
            <w:tcW w:w="1560" w:type="dxa"/>
            <w:shd w:val="clear" w:color="auto" w:fill="auto"/>
          </w:tcPr>
          <w:p w:rsidR="00E47488" w:rsidRPr="00FA154C" w:rsidRDefault="00E47488" w:rsidP="00170F86">
            <w:pPr>
              <w:keepNext/>
              <w:tabs>
                <w:tab w:val="left" w:pos="1702"/>
              </w:tabs>
              <w:jc w:val="both"/>
              <w:rPr>
                <w:rFonts w:ascii="Tahoma" w:hAnsi="Tahoma" w:cs="Tahoma"/>
              </w:rPr>
            </w:pPr>
          </w:p>
        </w:tc>
        <w:tc>
          <w:tcPr>
            <w:tcW w:w="7796" w:type="dxa"/>
            <w:shd w:val="clear" w:color="auto" w:fill="auto"/>
          </w:tcPr>
          <w:p w:rsidR="00E47488" w:rsidRPr="00FA154C" w:rsidRDefault="00E47488" w:rsidP="00170F86">
            <w:pPr>
              <w:keepNext/>
              <w:tabs>
                <w:tab w:val="left" w:pos="1702"/>
              </w:tabs>
              <w:jc w:val="both"/>
              <w:rPr>
                <w:rFonts w:ascii="Tahoma" w:hAnsi="Tahoma" w:cs="Tahoma"/>
              </w:rPr>
            </w:pPr>
            <w:r w:rsidRPr="00FA154C">
              <w:rPr>
                <w:rFonts w:ascii="Tahoma" w:hAnsi="Tahoma" w:cs="Tahoma"/>
              </w:rPr>
              <w:t xml:space="preserve">(v nadaljevanju: </w:t>
            </w:r>
            <w:r w:rsidR="00B47A6C">
              <w:rPr>
                <w:rFonts w:ascii="Tahoma" w:hAnsi="Tahoma" w:cs="Tahoma"/>
              </w:rPr>
              <w:t>naročnik</w:t>
            </w:r>
            <w:r w:rsidRPr="00FA154C">
              <w:rPr>
                <w:rFonts w:ascii="Tahoma" w:hAnsi="Tahoma" w:cs="Tahoma"/>
              </w:rPr>
              <w:t>),</w:t>
            </w:r>
          </w:p>
        </w:tc>
      </w:tr>
    </w:tbl>
    <w:p w:rsidR="00011B83" w:rsidRPr="00ED1F62" w:rsidRDefault="00011B83" w:rsidP="00170F86">
      <w:pPr>
        <w:keepNext/>
        <w:tabs>
          <w:tab w:val="left" w:pos="1843"/>
        </w:tabs>
        <w:ind w:left="1701" w:hanging="1701"/>
        <w:jc w:val="both"/>
        <w:rPr>
          <w:rFonts w:ascii="Tahoma" w:hAnsi="Tahoma" w:cs="Tahoma"/>
        </w:rPr>
      </w:pPr>
    </w:p>
    <w:p w:rsidR="009A5802" w:rsidRPr="00856F7B" w:rsidRDefault="009A5802" w:rsidP="00170F86">
      <w:pPr>
        <w:keepNext/>
        <w:tabs>
          <w:tab w:val="left" w:pos="1702"/>
        </w:tabs>
        <w:rPr>
          <w:rFonts w:ascii="Tahoma" w:hAnsi="Tahoma" w:cs="Tahoma"/>
        </w:rPr>
      </w:pPr>
      <w:r w:rsidRPr="00856F7B">
        <w:rPr>
          <w:rFonts w:ascii="Tahoma" w:hAnsi="Tahoma" w:cs="Tahoma"/>
        </w:rPr>
        <w:t xml:space="preserve">ter </w:t>
      </w:r>
    </w:p>
    <w:p w:rsidR="009A5802" w:rsidRDefault="009A5802" w:rsidP="00170F86">
      <w:pPr>
        <w:keepNext/>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337"/>
      </w:tblGrid>
      <w:tr w:rsidR="00E47488" w:rsidRPr="00FA154C" w:rsidTr="00B47A6C">
        <w:tc>
          <w:tcPr>
            <w:tcW w:w="1701" w:type="dxa"/>
            <w:shd w:val="clear" w:color="auto" w:fill="auto"/>
          </w:tcPr>
          <w:p w:rsidR="00E47488" w:rsidRPr="00FA154C" w:rsidRDefault="00B47A6C" w:rsidP="00170F86">
            <w:pPr>
              <w:keepNext/>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337" w:type="dxa"/>
            <w:shd w:val="clear" w:color="auto" w:fill="auto"/>
          </w:tcPr>
          <w:p w:rsidR="00E47488" w:rsidRPr="00FA154C" w:rsidRDefault="00E47488" w:rsidP="00170F86">
            <w:pPr>
              <w:keepNext/>
              <w:tabs>
                <w:tab w:val="left" w:pos="1702"/>
              </w:tabs>
              <w:ind w:left="-108"/>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 xml:space="preserve"> , ki ga zastopa: ___________________________________</w:t>
            </w:r>
            <w:r>
              <w:rPr>
                <w:rFonts w:ascii="Tahoma" w:hAnsi="Tahoma" w:cs="Tahoma"/>
              </w:rPr>
              <w:t>___________________</w:t>
            </w:r>
            <w:r w:rsidRPr="00FA154C">
              <w:rPr>
                <w:rFonts w:ascii="Tahoma" w:hAnsi="Tahoma" w:cs="Tahoma"/>
              </w:rPr>
              <w:t xml:space="preserve"> ,</w:t>
            </w:r>
          </w:p>
        </w:tc>
      </w:tr>
      <w:tr w:rsidR="00E47488" w:rsidRPr="00FA154C" w:rsidTr="00B47A6C">
        <w:tc>
          <w:tcPr>
            <w:tcW w:w="1701" w:type="dxa"/>
            <w:shd w:val="clear" w:color="auto" w:fill="auto"/>
          </w:tcPr>
          <w:p w:rsidR="00E47488" w:rsidRPr="00FA154C" w:rsidRDefault="00E47488" w:rsidP="00170F86">
            <w:pPr>
              <w:keepNext/>
              <w:tabs>
                <w:tab w:val="left" w:pos="1702"/>
              </w:tabs>
              <w:jc w:val="both"/>
              <w:rPr>
                <w:rFonts w:ascii="Tahoma" w:hAnsi="Tahoma" w:cs="Tahoma"/>
              </w:rPr>
            </w:pPr>
          </w:p>
        </w:tc>
        <w:tc>
          <w:tcPr>
            <w:tcW w:w="7337" w:type="dxa"/>
            <w:shd w:val="clear" w:color="auto" w:fill="auto"/>
          </w:tcPr>
          <w:p w:rsidR="00E47488" w:rsidRPr="00FA154C" w:rsidRDefault="00E47488" w:rsidP="00170F86">
            <w:pPr>
              <w:keepNext/>
              <w:tabs>
                <w:tab w:val="left" w:pos="1702"/>
              </w:tabs>
              <w:ind w:left="-108"/>
              <w:jc w:val="both"/>
              <w:rPr>
                <w:rFonts w:ascii="Tahoma" w:hAnsi="Tahoma" w:cs="Tahoma"/>
              </w:rPr>
            </w:pPr>
          </w:p>
        </w:tc>
      </w:tr>
      <w:tr w:rsidR="00E47488" w:rsidRPr="00FA154C" w:rsidTr="00B47A6C">
        <w:tc>
          <w:tcPr>
            <w:tcW w:w="1701" w:type="dxa"/>
            <w:shd w:val="clear" w:color="auto" w:fill="auto"/>
          </w:tcPr>
          <w:p w:rsidR="00E47488" w:rsidRPr="00FA154C" w:rsidRDefault="00E47488" w:rsidP="00170F86">
            <w:pPr>
              <w:keepNext/>
              <w:tabs>
                <w:tab w:val="left" w:pos="1702"/>
              </w:tabs>
              <w:jc w:val="both"/>
              <w:rPr>
                <w:rFonts w:ascii="Tahoma" w:hAnsi="Tahoma" w:cs="Tahoma"/>
              </w:rPr>
            </w:pPr>
          </w:p>
        </w:tc>
        <w:tc>
          <w:tcPr>
            <w:tcW w:w="7337" w:type="dxa"/>
            <w:shd w:val="clear" w:color="auto" w:fill="auto"/>
          </w:tcPr>
          <w:p w:rsidR="00E47488" w:rsidRPr="00FA154C" w:rsidRDefault="00E47488" w:rsidP="00170F86">
            <w:pPr>
              <w:keepNext/>
              <w:tabs>
                <w:tab w:val="left" w:pos="1702"/>
              </w:tabs>
              <w:ind w:left="-108"/>
              <w:jc w:val="both"/>
              <w:rPr>
                <w:rFonts w:ascii="Tahoma" w:hAnsi="Tahoma" w:cs="Tahoma"/>
              </w:rPr>
            </w:pPr>
            <w:r w:rsidRPr="00FA154C">
              <w:rPr>
                <w:rFonts w:ascii="Tahoma" w:hAnsi="Tahoma" w:cs="Tahoma"/>
              </w:rPr>
              <w:t>identifikacijska številka za DDV: SI__________________________________</w:t>
            </w:r>
          </w:p>
        </w:tc>
      </w:tr>
      <w:tr w:rsidR="00E47488" w:rsidRPr="00FA154C" w:rsidTr="00B47A6C">
        <w:tc>
          <w:tcPr>
            <w:tcW w:w="1701" w:type="dxa"/>
            <w:shd w:val="clear" w:color="auto" w:fill="auto"/>
          </w:tcPr>
          <w:p w:rsidR="00E47488" w:rsidRPr="00FA154C" w:rsidRDefault="00E47488" w:rsidP="00170F86">
            <w:pPr>
              <w:keepNext/>
              <w:tabs>
                <w:tab w:val="left" w:pos="1702"/>
              </w:tabs>
              <w:jc w:val="both"/>
              <w:rPr>
                <w:rFonts w:ascii="Tahoma" w:hAnsi="Tahoma" w:cs="Tahoma"/>
              </w:rPr>
            </w:pPr>
          </w:p>
        </w:tc>
        <w:tc>
          <w:tcPr>
            <w:tcW w:w="7337" w:type="dxa"/>
            <w:shd w:val="clear" w:color="auto" w:fill="auto"/>
          </w:tcPr>
          <w:p w:rsidR="00E47488" w:rsidRPr="00FA154C" w:rsidRDefault="00E47488" w:rsidP="00170F86">
            <w:pPr>
              <w:keepNext/>
              <w:tabs>
                <w:tab w:val="left" w:pos="1702"/>
              </w:tabs>
              <w:ind w:left="-108"/>
              <w:jc w:val="both"/>
              <w:rPr>
                <w:rFonts w:ascii="Tahoma" w:hAnsi="Tahoma" w:cs="Tahoma"/>
              </w:rPr>
            </w:pPr>
            <w:r w:rsidRPr="00FA154C">
              <w:rPr>
                <w:rFonts w:ascii="Tahoma" w:hAnsi="Tahoma" w:cs="Tahoma"/>
              </w:rPr>
              <w:t>matična številka:                      ___________________________________</w:t>
            </w:r>
          </w:p>
        </w:tc>
      </w:tr>
      <w:tr w:rsidR="00E47488" w:rsidRPr="00FA154C" w:rsidTr="00B47A6C">
        <w:tc>
          <w:tcPr>
            <w:tcW w:w="1701" w:type="dxa"/>
            <w:shd w:val="clear" w:color="auto" w:fill="auto"/>
          </w:tcPr>
          <w:p w:rsidR="00E47488" w:rsidRPr="00FA154C" w:rsidRDefault="00E47488" w:rsidP="00170F86">
            <w:pPr>
              <w:keepNext/>
              <w:tabs>
                <w:tab w:val="left" w:pos="1702"/>
              </w:tabs>
              <w:jc w:val="both"/>
              <w:rPr>
                <w:rFonts w:ascii="Tahoma" w:hAnsi="Tahoma" w:cs="Tahoma"/>
              </w:rPr>
            </w:pPr>
          </w:p>
        </w:tc>
        <w:tc>
          <w:tcPr>
            <w:tcW w:w="7337" w:type="dxa"/>
            <w:shd w:val="clear" w:color="auto" w:fill="auto"/>
          </w:tcPr>
          <w:p w:rsidR="00E47488" w:rsidRPr="00FA154C" w:rsidRDefault="00E47488" w:rsidP="00170F86">
            <w:pPr>
              <w:keepNext/>
              <w:tabs>
                <w:tab w:val="left" w:pos="1702"/>
              </w:tabs>
              <w:ind w:left="-108"/>
              <w:jc w:val="both"/>
              <w:rPr>
                <w:rFonts w:ascii="Tahoma" w:hAnsi="Tahoma" w:cs="Tahoma"/>
              </w:rPr>
            </w:pPr>
          </w:p>
        </w:tc>
      </w:tr>
      <w:tr w:rsidR="00E47488" w:rsidRPr="00FA154C" w:rsidTr="00B47A6C">
        <w:tc>
          <w:tcPr>
            <w:tcW w:w="1701" w:type="dxa"/>
            <w:shd w:val="clear" w:color="auto" w:fill="auto"/>
          </w:tcPr>
          <w:p w:rsidR="00E47488" w:rsidRPr="00FA154C" w:rsidRDefault="00E47488" w:rsidP="00170F86">
            <w:pPr>
              <w:keepNext/>
              <w:tabs>
                <w:tab w:val="left" w:pos="1702"/>
              </w:tabs>
              <w:jc w:val="both"/>
              <w:rPr>
                <w:rFonts w:ascii="Tahoma" w:hAnsi="Tahoma" w:cs="Tahoma"/>
              </w:rPr>
            </w:pPr>
          </w:p>
        </w:tc>
        <w:tc>
          <w:tcPr>
            <w:tcW w:w="7337" w:type="dxa"/>
            <w:shd w:val="clear" w:color="auto" w:fill="auto"/>
          </w:tcPr>
          <w:p w:rsidR="00E47488" w:rsidRPr="00FA154C" w:rsidRDefault="00E47488" w:rsidP="00170F86">
            <w:pPr>
              <w:keepNext/>
              <w:tabs>
                <w:tab w:val="left" w:pos="1702"/>
              </w:tabs>
              <w:ind w:left="-108"/>
              <w:jc w:val="both"/>
              <w:rPr>
                <w:rFonts w:ascii="Tahoma" w:hAnsi="Tahoma" w:cs="Tahoma"/>
              </w:rPr>
            </w:pPr>
            <w:r w:rsidRPr="00FA154C">
              <w:rPr>
                <w:rFonts w:ascii="Tahoma" w:hAnsi="Tahoma" w:cs="Tahoma"/>
              </w:rPr>
              <w:t xml:space="preserve">(v nadaljevanju: </w:t>
            </w:r>
            <w:r w:rsidR="00B47A6C">
              <w:rPr>
                <w:rFonts w:ascii="Tahoma" w:hAnsi="Tahoma" w:cs="Tahoma"/>
              </w:rPr>
              <w:t>izvajalec</w:t>
            </w:r>
            <w:r w:rsidRPr="00FA154C">
              <w:rPr>
                <w:rFonts w:ascii="Tahoma" w:hAnsi="Tahoma" w:cs="Tahoma"/>
              </w:rPr>
              <w:t>).</w:t>
            </w:r>
          </w:p>
        </w:tc>
      </w:tr>
    </w:tbl>
    <w:p w:rsidR="00856F7B" w:rsidRDefault="00856F7B" w:rsidP="00170F86">
      <w:pPr>
        <w:keepNext/>
        <w:tabs>
          <w:tab w:val="left" w:pos="709"/>
          <w:tab w:val="left" w:pos="1702"/>
        </w:tabs>
        <w:rPr>
          <w:rFonts w:ascii="Tahoma" w:hAnsi="Tahoma" w:cs="Tahoma"/>
        </w:rPr>
      </w:pPr>
    </w:p>
    <w:p w:rsidR="00FE165F" w:rsidRDefault="00FE165F" w:rsidP="00170F86">
      <w:pPr>
        <w:keepNext/>
        <w:tabs>
          <w:tab w:val="left" w:pos="709"/>
          <w:tab w:val="left" w:pos="1702"/>
        </w:tabs>
        <w:rPr>
          <w:rFonts w:ascii="Tahoma" w:hAnsi="Tahoma" w:cs="Tahoma"/>
        </w:rPr>
      </w:pPr>
    </w:p>
    <w:p w:rsidR="002359A6" w:rsidRDefault="002359A6" w:rsidP="00170F86">
      <w:pPr>
        <w:keepNext/>
        <w:tabs>
          <w:tab w:val="left" w:pos="709"/>
          <w:tab w:val="left" w:pos="1702"/>
        </w:tabs>
        <w:rPr>
          <w:rFonts w:ascii="Tahoma" w:hAnsi="Tahoma" w:cs="Tahoma"/>
        </w:rPr>
      </w:pPr>
    </w:p>
    <w:p w:rsidR="00680575" w:rsidRDefault="00680575" w:rsidP="00170F86">
      <w:pPr>
        <w:keepNext/>
        <w:tabs>
          <w:tab w:val="left" w:pos="709"/>
          <w:tab w:val="left" w:pos="1702"/>
        </w:tabs>
        <w:rPr>
          <w:rFonts w:ascii="Tahoma" w:hAnsi="Tahoma" w:cs="Tahoma"/>
        </w:rPr>
      </w:pPr>
    </w:p>
    <w:p w:rsidR="00680575" w:rsidRDefault="00680575" w:rsidP="00170F86">
      <w:pPr>
        <w:keepNext/>
        <w:tabs>
          <w:tab w:val="left" w:pos="709"/>
          <w:tab w:val="left" w:pos="1702"/>
        </w:tabs>
        <w:rPr>
          <w:rFonts w:ascii="Tahoma" w:hAnsi="Tahoma" w:cs="Tahoma"/>
        </w:rPr>
      </w:pPr>
    </w:p>
    <w:p w:rsidR="00680575" w:rsidRDefault="00680575" w:rsidP="00170F86">
      <w:pPr>
        <w:keepNext/>
        <w:tabs>
          <w:tab w:val="left" w:pos="709"/>
          <w:tab w:val="left" w:pos="1702"/>
        </w:tabs>
        <w:rPr>
          <w:rFonts w:ascii="Tahoma" w:hAnsi="Tahoma" w:cs="Tahoma"/>
        </w:rPr>
      </w:pPr>
    </w:p>
    <w:p w:rsidR="00302FD5" w:rsidRDefault="00302FD5" w:rsidP="00170F86">
      <w:pPr>
        <w:keepNext/>
        <w:tabs>
          <w:tab w:val="left" w:pos="709"/>
          <w:tab w:val="left" w:pos="1702"/>
        </w:tabs>
        <w:rPr>
          <w:rFonts w:ascii="Tahoma" w:hAnsi="Tahoma" w:cs="Tahoma"/>
        </w:rPr>
      </w:pPr>
    </w:p>
    <w:p w:rsidR="00920367" w:rsidRDefault="00920367" w:rsidP="00170F86">
      <w:pPr>
        <w:keepNext/>
        <w:tabs>
          <w:tab w:val="left" w:pos="709"/>
          <w:tab w:val="left" w:pos="1702"/>
        </w:tabs>
        <w:rPr>
          <w:rFonts w:ascii="Tahoma" w:hAnsi="Tahoma" w:cs="Tahoma"/>
        </w:rPr>
      </w:pPr>
    </w:p>
    <w:p w:rsidR="00170F86" w:rsidRDefault="00170F86" w:rsidP="00170F86">
      <w:pPr>
        <w:keepNext/>
        <w:tabs>
          <w:tab w:val="left" w:pos="709"/>
          <w:tab w:val="left" w:pos="1702"/>
        </w:tabs>
        <w:rPr>
          <w:rFonts w:ascii="Tahoma" w:hAnsi="Tahoma" w:cs="Tahoma"/>
        </w:rPr>
      </w:pPr>
    </w:p>
    <w:p w:rsidR="00170F86" w:rsidRPr="00856F7B" w:rsidRDefault="00170F86" w:rsidP="00170F86">
      <w:pPr>
        <w:keepNext/>
        <w:tabs>
          <w:tab w:val="left" w:pos="709"/>
          <w:tab w:val="left" w:pos="1702"/>
        </w:tabs>
        <w:rPr>
          <w:rFonts w:ascii="Tahoma" w:hAnsi="Tahoma" w:cs="Tahoma"/>
        </w:rPr>
      </w:pPr>
    </w:p>
    <w:p w:rsidR="00856F7B" w:rsidRPr="00856F7B" w:rsidRDefault="00104E2A" w:rsidP="00170F86">
      <w:pPr>
        <w:keepNext/>
        <w:tabs>
          <w:tab w:val="left" w:pos="851"/>
          <w:tab w:val="left" w:pos="1702"/>
        </w:tabs>
        <w:jc w:val="both"/>
        <w:rPr>
          <w:rFonts w:ascii="Tahoma" w:hAnsi="Tahoma" w:cs="Tahoma"/>
          <w:b/>
        </w:rPr>
      </w:pPr>
      <w:r>
        <w:rPr>
          <w:rFonts w:ascii="Tahoma" w:hAnsi="Tahoma" w:cs="Tahoma"/>
          <w:b/>
        </w:rPr>
        <w:t>I.</w:t>
      </w:r>
      <w:r>
        <w:rPr>
          <w:rFonts w:ascii="Tahoma" w:hAnsi="Tahoma" w:cs="Tahoma"/>
          <w:b/>
        </w:rPr>
        <w:tab/>
        <w:t>UVODNE DOLOČBE</w:t>
      </w:r>
    </w:p>
    <w:p w:rsidR="00856F7B" w:rsidRPr="00856F7B" w:rsidRDefault="00856F7B" w:rsidP="00170F86">
      <w:pPr>
        <w:keepNext/>
        <w:tabs>
          <w:tab w:val="left" w:pos="709"/>
          <w:tab w:val="left" w:pos="1702"/>
        </w:tabs>
        <w:jc w:val="both"/>
        <w:rPr>
          <w:rFonts w:ascii="Tahoma" w:hAnsi="Tahoma" w:cs="Tahoma"/>
          <w:b/>
        </w:rPr>
      </w:pPr>
    </w:p>
    <w:p w:rsidR="00856F7B" w:rsidRPr="00856F7B" w:rsidRDefault="00856F7B" w:rsidP="00DF64EB">
      <w:pPr>
        <w:keepNext/>
        <w:numPr>
          <w:ilvl w:val="1"/>
          <w:numId w:val="5"/>
        </w:numPr>
        <w:tabs>
          <w:tab w:val="clear" w:pos="1440"/>
        </w:tabs>
        <w:ind w:left="426" w:hanging="426"/>
        <w:jc w:val="center"/>
        <w:rPr>
          <w:rFonts w:ascii="Tahoma" w:hAnsi="Tahoma" w:cs="Tahoma"/>
        </w:rPr>
      </w:pPr>
      <w:r w:rsidRPr="00856F7B">
        <w:rPr>
          <w:rFonts w:ascii="Tahoma" w:hAnsi="Tahoma" w:cs="Tahoma"/>
        </w:rPr>
        <w:t>člen</w:t>
      </w:r>
    </w:p>
    <w:p w:rsidR="00856F7B" w:rsidRPr="00856F7B" w:rsidRDefault="00856F7B" w:rsidP="00170F86">
      <w:pPr>
        <w:keepNext/>
        <w:tabs>
          <w:tab w:val="left" w:pos="1702"/>
        </w:tabs>
        <w:jc w:val="center"/>
        <w:rPr>
          <w:rFonts w:ascii="Tahoma" w:hAnsi="Tahoma" w:cs="Tahoma"/>
        </w:rPr>
      </w:pPr>
    </w:p>
    <w:p w:rsidR="006C4C08" w:rsidRDefault="00126824" w:rsidP="00170F86">
      <w:pPr>
        <w:keepNext/>
        <w:jc w:val="both"/>
        <w:rPr>
          <w:rFonts w:ascii="Tahoma" w:hAnsi="Tahoma" w:cs="Tahoma"/>
        </w:rPr>
      </w:pPr>
      <w:r>
        <w:rPr>
          <w:rFonts w:ascii="Tahoma" w:hAnsi="Tahoma" w:cs="Tahoma"/>
        </w:rPr>
        <w:t>S</w:t>
      </w:r>
      <w:r w:rsidR="006C4C08">
        <w:rPr>
          <w:rFonts w:ascii="Tahoma" w:hAnsi="Tahoma" w:cs="Tahoma"/>
        </w:rPr>
        <w:t>tranki</w:t>
      </w:r>
      <w:r>
        <w:rPr>
          <w:rFonts w:ascii="Tahoma" w:hAnsi="Tahoma" w:cs="Tahoma"/>
        </w:rPr>
        <w:t xml:space="preserve"> okvirnega sporazuma</w:t>
      </w:r>
      <w:r w:rsidR="006C4C08">
        <w:rPr>
          <w:rFonts w:ascii="Tahoma" w:hAnsi="Tahoma" w:cs="Tahoma"/>
        </w:rPr>
        <w:t xml:space="preserve"> </w:t>
      </w:r>
      <w:r w:rsidR="006C4C08" w:rsidRPr="00C509F8">
        <w:rPr>
          <w:rFonts w:ascii="Tahoma" w:hAnsi="Tahoma" w:cs="Tahoma"/>
        </w:rPr>
        <w:t xml:space="preserve">ugotavljata, </w:t>
      </w:r>
      <w:r w:rsidR="006C4C08">
        <w:rPr>
          <w:rFonts w:ascii="Tahoma" w:hAnsi="Tahoma" w:cs="Tahoma"/>
        </w:rPr>
        <w:t>da je JAVNI HOLDING Ljubljana, d.o.o., Verovškova ulica 70, 1000 Ljubljana, na podlagi pooblastila naročnika</w:t>
      </w:r>
      <w:r w:rsidR="006C4C08" w:rsidRPr="00AC30C9">
        <w:rPr>
          <w:rFonts w:ascii="Tahoma" w:hAnsi="Tahoma" w:cs="Tahoma"/>
        </w:rPr>
        <w:t xml:space="preserve"> izvedel postopek</w:t>
      </w:r>
      <w:r w:rsidR="006C4C08">
        <w:rPr>
          <w:rFonts w:ascii="Tahoma" w:hAnsi="Tahoma" w:cs="Tahoma"/>
        </w:rPr>
        <w:t xml:space="preserve"> za oddajo</w:t>
      </w:r>
      <w:r w:rsidR="006C4C08" w:rsidRPr="00AC30C9">
        <w:rPr>
          <w:rFonts w:ascii="Tahoma" w:hAnsi="Tahoma" w:cs="Tahoma"/>
        </w:rPr>
        <w:t xml:space="preserve"> javnega naročila št.</w:t>
      </w:r>
      <w:r w:rsidR="006C4C08">
        <w:rPr>
          <w:rFonts w:ascii="Tahoma" w:hAnsi="Tahoma" w:cs="Tahoma"/>
        </w:rPr>
        <w:t xml:space="preserve"> </w:t>
      </w:r>
      <w:r w:rsidR="00186EE7">
        <w:rPr>
          <w:rFonts w:ascii="Tahoma" w:hAnsi="Tahoma" w:cs="Tahoma"/>
        </w:rPr>
        <w:t>SNAGA-46/17</w:t>
      </w:r>
      <w:r w:rsidR="006C4C08">
        <w:rPr>
          <w:rFonts w:ascii="Tahoma" w:hAnsi="Tahoma" w:cs="Tahoma"/>
        </w:rPr>
        <w:t xml:space="preserve"> po postopku oddaje naročila male vrednosti v skladu s </w:t>
      </w:r>
      <w:r w:rsidR="0020444E">
        <w:rPr>
          <w:rFonts w:ascii="Tahoma" w:hAnsi="Tahoma" w:cs="Tahoma"/>
        </w:rPr>
        <w:t>47</w:t>
      </w:r>
      <w:r w:rsidR="006C4C08">
        <w:rPr>
          <w:rFonts w:ascii="Tahoma" w:hAnsi="Tahoma" w:cs="Tahoma"/>
        </w:rPr>
        <w:t xml:space="preserve">. </w:t>
      </w:r>
      <w:r w:rsidR="006C4C08" w:rsidRPr="003875B4">
        <w:rPr>
          <w:rFonts w:ascii="Tahoma" w:hAnsi="Tahoma" w:cs="Tahoma"/>
        </w:rPr>
        <w:t>členom</w:t>
      </w:r>
      <w:r w:rsidR="006C4C08">
        <w:rPr>
          <w:rFonts w:ascii="Tahoma" w:hAnsi="Tahoma" w:cs="Tahoma"/>
        </w:rPr>
        <w:t xml:space="preserve"> Zakona o javnem naročanju (</w:t>
      </w:r>
      <w:r w:rsidR="0020444E" w:rsidRPr="006E0A56">
        <w:rPr>
          <w:rFonts w:ascii="Tahoma" w:hAnsi="Tahoma" w:cs="Tahoma"/>
        </w:rPr>
        <w:t xml:space="preserve">Ur. l. RS, št. </w:t>
      </w:r>
      <w:r w:rsidR="0020444E">
        <w:rPr>
          <w:rFonts w:ascii="Tahoma" w:hAnsi="Tahoma" w:cs="Tahoma"/>
        </w:rPr>
        <w:t>91/15; v nadaljnjem besedilu: ZJN-3</w:t>
      </w:r>
      <w:r w:rsidR="006C4C08">
        <w:rPr>
          <w:rFonts w:ascii="Tahoma" w:hAnsi="Tahoma" w:cs="Tahoma"/>
        </w:rPr>
        <w:t>)</w:t>
      </w:r>
      <w:r w:rsidR="006C4C08" w:rsidRPr="00AC30C9">
        <w:rPr>
          <w:rFonts w:ascii="Tahoma" w:hAnsi="Tahoma" w:cs="Tahoma"/>
        </w:rPr>
        <w:t>, objavl</w:t>
      </w:r>
      <w:r w:rsidR="006C4C08">
        <w:rPr>
          <w:rFonts w:ascii="Tahoma" w:hAnsi="Tahoma" w:cs="Tahoma"/>
        </w:rPr>
        <w:t xml:space="preserve">jeno na Portalu javnih naročil dne __________ </w:t>
      </w:r>
      <w:r w:rsidR="006C4C08" w:rsidRPr="00AC30C9">
        <w:rPr>
          <w:rFonts w:ascii="Tahoma" w:hAnsi="Tahoma" w:cs="Tahoma"/>
        </w:rPr>
        <w:t xml:space="preserve">, </w:t>
      </w:r>
      <w:r w:rsidR="006C4C08">
        <w:rPr>
          <w:rFonts w:ascii="Tahoma" w:hAnsi="Tahoma" w:cs="Tahoma"/>
        </w:rPr>
        <w:t xml:space="preserve">pod št. objave _______________ </w:t>
      </w:r>
      <w:r w:rsidR="006C4C08" w:rsidRPr="00C509F8">
        <w:rPr>
          <w:rFonts w:ascii="Tahoma" w:hAnsi="Tahoma" w:cs="Tahoma"/>
        </w:rPr>
        <w:t xml:space="preserve">z namenom sklenitve </w:t>
      </w:r>
      <w:r>
        <w:rPr>
          <w:rFonts w:ascii="Tahoma" w:hAnsi="Tahoma" w:cs="Tahoma"/>
        </w:rPr>
        <w:t xml:space="preserve">okvirnega sporazuma </w:t>
      </w:r>
      <w:r w:rsidR="006C4C08" w:rsidRPr="00C509F8">
        <w:rPr>
          <w:rFonts w:ascii="Tahoma" w:hAnsi="Tahoma" w:cs="Tahoma"/>
        </w:rPr>
        <w:t>za</w:t>
      </w:r>
      <w:r w:rsidR="006C4C08">
        <w:rPr>
          <w:rFonts w:ascii="Tahoma" w:hAnsi="Tahoma" w:cs="Tahoma"/>
        </w:rPr>
        <w:t xml:space="preserve"> »</w:t>
      </w:r>
      <w:r w:rsidR="00925AA3">
        <w:rPr>
          <w:rFonts w:ascii="Tahoma" w:hAnsi="Tahoma" w:cs="Tahoma"/>
        </w:rPr>
        <w:t>SNAGA-64/18 – Prevoz odpadkov na relaciji ZC Ajdovščina - RCERO Ljubljana</w:t>
      </w:r>
      <w:r w:rsidR="0040005B">
        <w:rPr>
          <w:rFonts w:ascii="Tahoma" w:hAnsi="Tahoma" w:cs="Tahoma"/>
        </w:rPr>
        <w:t>«</w:t>
      </w:r>
      <w:r w:rsidR="006C4C08">
        <w:rPr>
          <w:rFonts w:ascii="Tahoma" w:hAnsi="Tahoma" w:cs="Tahoma"/>
        </w:rPr>
        <w:t>,</w:t>
      </w:r>
      <w:r w:rsidR="006C4C08" w:rsidRPr="00C509F8">
        <w:rPr>
          <w:rFonts w:ascii="Tahoma" w:hAnsi="Tahoma" w:cs="Tahoma"/>
        </w:rPr>
        <w:t xml:space="preserve"> v katerem je </w:t>
      </w:r>
      <w:r w:rsidR="006C4C08">
        <w:rPr>
          <w:rFonts w:ascii="Tahoma" w:hAnsi="Tahoma" w:cs="Tahoma"/>
        </w:rPr>
        <w:t>naročnik izvajalca</w:t>
      </w:r>
      <w:r w:rsidR="006C4C08" w:rsidRPr="00C509F8">
        <w:rPr>
          <w:rFonts w:ascii="Tahoma" w:hAnsi="Tahoma" w:cs="Tahoma"/>
        </w:rPr>
        <w:t xml:space="preserve"> izbral na podlagi </w:t>
      </w:r>
      <w:r w:rsidR="006C4C08">
        <w:rPr>
          <w:rFonts w:ascii="Tahoma" w:hAnsi="Tahoma" w:cs="Tahoma"/>
        </w:rPr>
        <w:t>cenovno</w:t>
      </w:r>
      <w:r w:rsidR="006C4C08" w:rsidRPr="00C509F8">
        <w:rPr>
          <w:rFonts w:ascii="Tahoma" w:hAnsi="Tahoma" w:cs="Tahoma"/>
        </w:rPr>
        <w:t xml:space="preserve"> najugodnejše ponudbe in na podlagi pogojev, opredeljenih v </w:t>
      </w:r>
      <w:r>
        <w:rPr>
          <w:rFonts w:ascii="Tahoma" w:hAnsi="Tahoma" w:cs="Tahoma"/>
        </w:rPr>
        <w:t xml:space="preserve">razpisni </w:t>
      </w:r>
      <w:r w:rsidR="006C4C08" w:rsidRPr="00C509F8">
        <w:rPr>
          <w:rFonts w:ascii="Tahoma" w:hAnsi="Tahoma" w:cs="Tahoma"/>
        </w:rPr>
        <w:t>dokumentaciji</w:t>
      </w:r>
      <w:r w:rsidR="00005A1D">
        <w:rPr>
          <w:rFonts w:ascii="Tahoma" w:hAnsi="Tahoma" w:cs="Tahoma"/>
        </w:rPr>
        <w:t xml:space="preserve"> </w:t>
      </w:r>
      <w:r w:rsidR="006C4C08">
        <w:rPr>
          <w:rFonts w:ascii="Tahoma" w:hAnsi="Tahoma" w:cs="Tahoma"/>
        </w:rPr>
        <w:t xml:space="preserve">št. </w:t>
      </w:r>
      <w:r w:rsidR="00186EE7">
        <w:rPr>
          <w:rFonts w:ascii="Tahoma" w:hAnsi="Tahoma" w:cs="Tahoma"/>
        </w:rPr>
        <w:t>SNAGA-</w:t>
      </w:r>
      <w:r w:rsidR="00D22C69">
        <w:rPr>
          <w:rFonts w:ascii="Tahoma" w:hAnsi="Tahoma" w:cs="Tahoma"/>
        </w:rPr>
        <w:t>64-18</w:t>
      </w:r>
      <w:r w:rsidR="006C4C08">
        <w:rPr>
          <w:rFonts w:ascii="Tahoma" w:hAnsi="Tahoma" w:cs="Tahoma"/>
        </w:rPr>
        <w:t>.</w:t>
      </w:r>
    </w:p>
    <w:p w:rsidR="006C4C08" w:rsidRDefault="006C4C08" w:rsidP="00170F86">
      <w:pPr>
        <w:keepNext/>
        <w:jc w:val="both"/>
        <w:rPr>
          <w:rFonts w:ascii="Tahoma" w:hAnsi="Tahoma" w:cs="Tahoma"/>
        </w:rPr>
      </w:pPr>
    </w:p>
    <w:p w:rsidR="006C4C08" w:rsidRDefault="00126824" w:rsidP="00170F86">
      <w:pPr>
        <w:keepNext/>
        <w:jc w:val="both"/>
        <w:rPr>
          <w:rFonts w:ascii="Tahoma" w:hAnsi="Tahoma" w:cs="Tahoma"/>
        </w:rPr>
      </w:pPr>
      <w:r>
        <w:rPr>
          <w:rFonts w:ascii="Tahoma" w:hAnsi="Tahoma" w:cs="Tahoma"/>
        </w:rPr>
        <w:t xml:space="preserve">Okvirni sporazum </w:t>
      </w:r>
      <w:r w:rsidR="006C4C08" w:rsidRPr="00A564D3">
        <w:rPr>
          <w:rFonts w:ascii="Tahoma" w:hAnsi="Tahoma" w:cs="Tahoma"/>
        </w:rPr>
        <w:t>je sklenjen in prične veljati z dnem podpisa s strani obeh strank</w:t>
      </w:r>
      <w:r>
        <w:rPr>
          <w:rFonts w:ascii="Tahoma" w:hAnsi="Tahoma" w:cs="Tahoma"/>
        </w:rPr>
        <w:t xml:space="preserve"> okvirnega sporazuma</w:t>
      </w:r>
      <w:r w:rsidR="006C4C08" w:rsidRPr="00A564D3">
        <w:rPr>
          <w:rFonts w:ascii="Tahoma" w:hAnsi="Tahoma" w:cs="Tahoma"/>
        </w:rPr>
        <w:t xml:space="preserve">, pod pogojem iz </w:t>
      </w:r>
      <w:r w:rsidR="006C4C08">
        <w:rPr>
          <w:rFonts w:ascii="Tahoma" w:hAnsi="Tahoma" w:cs="Tahoma"/>
        </w:rPr>
        <w:t>25</w:t>
      </w:r>
      <w:r w:rsidR="006C4C08" w:rsidRPr="00A564D3">
        <w:rPr>
          <w:rFonts w:ascii="Tahoma" w:hAnsi="Tahoma" w:cs="Tahoma"/>
          <w:color w:val="000000"/>
        </w:rPr>
        <w:t>.</w:t>
      </w:r>
      <w:r w:rsidR="006C4C08" w:rsidRPr="00A564D3">
        <w:rPr>
          <w:rFonts w:ascii="Tahoma" w:hAnsi="Tahoma" w:cs="Tahoma"/>
        </w:rPr>
        <w:t xml:space="preserve"> člena </w:t>
      </w:r>
      <w:r w:rsidR="006C4C08">
        <w:rPr>
          <w:rFonts w:ascii="Tahoma" w:hAnsi="Tahoma" w:cs="Tahoma"/>
        </w:rPr>
        <w:t>te</w:t>
      </w:r>
      <w:r>
        <w:rPr>
          <w:rFonts w:ascii="Tahoma" w:hAnsi="Tahoma" w:cs="Tahoma"/>
        </w:rPr>
        <w:t>ga</w:t>
      </w:r>
      <w:r w:rsidR="006C4C08">
        <w:rPr>
          <w:rFonts w:ascii="Tahoma" w:hAnsi="Tahoma" w:cs="Tahoma"/>
        </w:rPr>
        <w:t xml:space="preserve"> </w:t>
      </w:r>
      <w:r>
        <w:rPr>
          <w:rFonts w:ascii="Tahoma" w:hAnsi="Tahoma" w:cs="Tahoma"/>
        </w:rPr>
        <w:t>okvirnega sporazuma</w:t>
      </w:r>
      <w:r w:rsidR="006C4C08" w:rsidRPr="00A564D3">
        <w:rPr>
          <w:rFonts w:ascii="Tahoma" w:hAnsi="Tahoma" w:cs="Tahoma"/>
        </w:rPr>
        <w:t xml:space="preserve">, ter velja </w:t>
      </w:r>
      <w:r w:rsidR="00EA417B">
        <w:rPr>
          <w:rFonts w:ascii="Tahoma" w:hAnsi="Tahoma" w:cs="Tahoma"/>
        </w:rPr>
        <w:t xml:space="preserve">dve (2) leti od sklenitve oziroma do </w:t>
      </w:r>
      <w:r w:rsidR="00EA417B">
        <w:rPr>
          <w:rFonts w:ascii="Tahoma" w:hAnsi="Tahoma" w:cs="Tahoma"/>
        </w:rPr>
        <w:lastRenderedPageBreak/>
        <w:t>izčrpanja ocenjene vrednosti</w:t>
      </w:r>
      <w:r w:rsidR="007D243A">
        <w:rPr>
          <w:rFonts w:ascii="Tahoma" w:hAnsi="Tahoma" w:cs="Tahoma"/>
        </w:rPr>
        <w:t xml:space="preserve"> okvirnega sporazuma, navedene v prvem odstavku</w:t>
      </w:r>
      <w:r w:rsidR="00EA417B">
        <w:rPr>
          <w:rFonts w:ascii="Tahoma" w:hAnsi="Tahoma" w:cs="Tahoma"/>
        </w:rPr>
        <w:t xml:space="preserve"> 3. člena okvirnega sporazuma, kar nastopi prej</w:t>
      </w:r>
      <w:r w:rsidR="00D65F29">
        <w:rPr>
          <w:rFonts w:ascii="Tahoma" w:hAnsi="Tahoma" w:cs="Tahoma"/>
        </w:rPr>
        <w:t>.</w:t>
      </w:r>
    </w:p>
    <w:p w:rsidR="00170F86" w:rsidRDefault="00170F86" w:rsidP="00170F86">
      <w:pPr>
        <w:keepNext/>
        <w:jc w:val="both"/>
        <w:rPr>
          <w:rFonts w:ascii="Tahoma" w:hAnsi="Tahoma" w:cs="Tahoma"/>
        </w:rPr>
      </w:pPr>
    </w:p>
    <w:p w:rsidR="0067582A" w:rsidRDefault="00C03DC3" w:rsidP="00DF64EB">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PREDMET </w:t>
      </w:r>
      <w:r w:rsidR="00126824">
        <w:rPr>
          <w:rFonts w:ascii="Tahoma" w:hAnsi="Tahoma" w:cs="Tahoma"/>
          <w:b/>
        </w:rPr>
        <w:t>OKVIRNEGA SPORAZUMA</w:t>
      </w:r>
    </w:p>
    <w:p w:rsidR="007D243A" w:rsidRDefault="007D243A" w:rsidP="00170F86">
      <w:pPr>
        <w:keepNext/>
        <w:tabs>
          <w:tab w:val="left" w:pos="851"/>
          <w:tab w:val="left" w:pos="1702"/>
        </w:tabs>
        <w:ind w:left="1440"/>
        <w:jc w:val="both"/>
        <w:rPr>
          <w:rFonts w:ascii="Tahoma" w:hAnsi="Tahoma" w:cs="Tahoma"/>
          <w:b/>
        </w:rPr>
      </w:pPr>
    </w:p>
    <w:p w:rsidR="00764D21" w:rsidRDefault="0067582A" w:rsidP="00DF64EB">
      <w:pPr>
        <w:keepNext/>
        <w:numPr>
          <w:ilvl w:val="1"/>
          <w:numId w:val="5"/>
        </w:numPr>
        <w:tabs>
          <w:tab w:val="clear" w:pos="1440"/>
        </w:tabs>
        <w:ind w:left="426" w:hanging="426"/>
        <w:jc w:val="center"/>
        <w:rPr>
          <w:rFonts w:ascii="Tahoma" w:hAnsi="Tahoma" w:cs="Tahoma"/>
        </w:rPr>
      </w:pPr>
      <w:r>
        <w:rPr>
          <w:rFonts w:ascii="Tahoma" w:hAnsi="Tahoma" w:cs="Tahoma"/>
        </w:rPr>
        <w:t>člen</w:t>
      </w:r>
    </w:p>
    <w:p w:rsidR="00E47488" w:rsidRDefault="00E47488" w:rsidP="00170F86">
      <w:pPr>
        <w:keepNext/>
        <w:tabs>
          <w:tab w:val="left" w:pos="1702"/>
        </w:tabs>
        <w:jc w:val="both"/>
        <w:rPr>
          <w:rFonts w:ascii="Tahoma" w:hAnsi="Tahoma" w:cs="Tahoma"/>
        </w:rPr>
      </w:pPr>
    </w:p>
    <w:p w:rsidR="00DF0B8D" w:rsidRPr="00E2648B" w:rsidRDefault="00DF0B8D" w:rsidP="00170F86">
      <w:pPr>
        <w:keepNext/>
        <w:jc w:val="both"/>
        <w:rPr>
          <w:rFonts w:ascii="Tahoma" w:hAnsi="Tahoma" w:cs="Tahoma"/>
          <w:iCs/>
        </w:rPr>
      </w:pPr>
      <w:r w:rsidRPr="00E2648B">
        <w:rPr>
          <w:rFonts w:ascii="Tahoma" w:hAnsi="Tahoma" w:cs="Tahoma"/>
          <w:iCs/>
        </w:rPr>
        <w:t xml:space="preserve">Predmet </w:t>
      </w:r>
      <w:r w:rsidR="00170F86">
        <w:rPr>
          <w:rFonts w:ascii="Tahoma" w:hAnsi="Tahoma" w:cs="Tahoma"/>
          <w:iCs/>
        </w:rPr>
        <w:t>okvirnega sporazuma</w:t>
      </w:r>
      <w:r w:rsidRPr="00E2648B">
        <w:rPr>
          <w:rFonts w:ascii="Tahoma" w:hAnsi="Tahoma" w:cs="Tahoma"/>
          <w:iCs/>
        </w:rPr>
        <w:t xml:space="preserve"> je prevoz </w:t>
      </w:r>
      <w:r>
        <w:rPr>
          <w:rFonts w:ascii="Tahoma" w:hAnsi="Tahoma" w:cs="Tahoma"/>
          <w:iCs/>
        </w:rPr>
        <w:t>komunalnih odpadkov (v nadaljevanju: KO</w:t>
      </w:r>
      <w:r w:rsidR="004C7C3A">
        <w:rPr>
          <w:rFonts w:ascii="Tahoma" w:hAnsi="Tahoma" w:cs="Tahoma"/>
          <w:iCs/>
        </w:rPr>
        <w:t>, tudi storitev</w:t>
      </w:r>
      <w:r>
        <w:rPr>
          <w:rFonts w:ascii="Tahoma" w:hAnsi="Tahoma" w:cs="Tahoma"/>
          <w:iCs/>
        </w:rPr>
        <w:t xml:space="preserve">), in sicer </w:t>
      </w:r>
      <w:r w:rsidRPr="00E2648B">
        <w:rPr>
          <w:rFonts w:ascii="Tahoma" w:hAnsi="Tahoma" w:cs="Tahoma"/>
          <w:iCs/>
        </w:rPr>
        <w:t>mešanih komunalnih odpadkov s klasifikacijsko številko 20 03 01.</w:t>
      </w:r>
      <w:r>
        <w:rPr>
          <w:rFonts w:ascii="Tahoma" w:hAnsi="Tahoma" w:cs="Tahoma"/>
          <w:iCs/>
        </w:rPr>
        <w:t xml:space="preserve"> V prevoz KO je vključen tudi strojni naklad KO na lokaciji Zbirnega centra Dolga Poljana (Ajdovščina) (v nadaljevanju: ZC Dolga Poljana).</w:t>
      </w:r>
    </w:p>
    <w:p w:rsidR="00DF0B8D" w:rsidRPr="00E2648B" w:rsidRDefault="00DF0B8D" w:rsidP="00170F86">
      <w:pPr>
        <w:keepNext/>
        <w:jc w:val="both"/>
        <w:rPr>
          <w:rFonts w:ascii="Tahoma" w:hAnsi="Tahoma" w:cs="Tahoma"/>
          <w:b/>
          <w:bCs/>
          <w:iCs/>
        </w:rPr>
      </w:pPr>
    </w:p>
    <w:p w:rsidR="004C7C3A" w:rsidRPr="004C7C3A" w:rsidRDefault="00DF0B8D" w:rsidP="004C7C3A">
      <w:pPr>
        <w:keepNext/>
        <w:jc w:val="both"/>
        <w:rPr>
          <w:rFonts w:ascii="Tahoma" w:hAnsi="Tahoma" w:cs="Tahoma"/>
          <w:bCs/>
          <w:iCs/>
        </w:rPr>
      </w:pPr>
      <w:r w:rsidRPr="00E2648B">
        <w:rPr>
          <w:rFonts w:ascii="Tahoma" w:hAnsi="Tahoma" w:cs="Tahoma"/>
          <w:iCs/>
        </w:rPr>
        <w:t xml:space="preserve">Okvirna </w:t>
      </w:r>
      <w:r>
        <w:rPr>
          <w:rFonts w:ascii="Tahoma" w:hAnsi="Tahoma" w:cs="Tahoma"/>
          <w:iCs/>
        </w:rPr>
        <w:t xml:space="preserve">skupna </w:t>
      </w:r>
      <w:r w:rsidRPr="00E2648B">
        <w:rPr>
          <w:rFonts w:ascii="Tahoma" w:hAnsi="Tahoma" w:cs="Tahoma"/>
          <w:iCs/>
        </w:rPr>
        <w:t xml:space="preserve">količina </w:t>
      </w:r>
      <w:r>
        <w:rPr>
          <w:rFonts w:ascii="Tahoma" w:hAnsi="Tahoma" w:cs="Tahoma"/>
          <w:iCs/>
        </w:rPr>
        <w:t>KO</w:t>
      </w:r>
      <w:r w:rsidRPr="00E2648B">
        <w:rPr>
          <w:rFonts w:ascii="Tahoma" w:hAnsi="Tahoma" w:cs="Tahoma"/>
          <w:iCs/>
        </w:rPr>
        <w:t xml:space="preserve"> s klasifikacijsko številko 20 03 01</w:t>
      </w:r>
      <w:r>
        <w:rPr>
          <w:rFonts w:ascii="Tahoma" w:hAnsi="Tahoma" w:cs="Tahoma"/>
          <w:iCs/>
        </w:rPr>
        <w:t xml:space="preserve"> znaša 4.900 ton</w:t>
      </w:r>
      <w:r w:rsidR="001107B6">
        <w:rPr>
          <w:rFonts w:ascii="Tahoma" w:hAnsi="Tahoma" w:cs="Tahoma"/>
          <w:iCs/>
        </w:rPr>
        <w:t xml:space="preserve"> za obdobje veljavnosti okvirnega sporazuma</w:t>
      </w:r>
      <w:r>
        <w:rPr>
          <w:rFonts w:ascii="Tahoma" w:hAnsi="Tahoma" w:cs="Tahoma"/>
          <w:iCs/>
        </w:rPr>
        <w:t>. Tedensk</w:t>
      </w:r>
      <w:r w:rsidRPr="00E2648B">
        <w:rPr>
          <w:rFonts w:ascii="Tahoma" w:hAnsi="Tahoma" w:cs="Tahoma"/>
          <w:iCs/>
        </w:rPr>
        <w:t>o se odpremi iz Z</w:t>
      </w:r>
      <w:r>
        <w:rPr>
          <w:rFonts w:ascii="Tahoma" w:hAnsi="Tahoma" w:cs="Tahoma"/>
          <w:iCs/>
        </w:rPr>
        <w:t xml:space="preserve">C Dolga Poljana </w:t>
      </w:r>
      <w:r w:rsidRPr="00E2648B">
        <w:rPr>
          <w:rFonts w:ascii="Tahoma" w:hAnsi="Tahoma" w:cs="Tahoma"/>
          <w:iCs/>
        </w:rPr>
        <w:t xml:space="preserve">od </w:t>
      </w:r>
      <w:r>
        <w:rPr>
          <w:rFonts w:ascii="Tahoma" w:hAnsi="Tahoma" w:cs="Tahoma"/>
          <w:iCs/>
        </w:rPr>
        <w:t>2</w:t>
      </w:r>
      <w:r w:rsidRPr="00E2648B">
        <w:rPr>
          <w:rFonts w:ascii="Tahoma" w:hAnsi="Tahoma" w:cs="Tahoma"/>
          <w:iCs/>
        </w:rPr>
        <w:t xml:space="preserve"> do </w:t>
      </w:r>
      <w:r>
        <w:rPr>
          <w:rFonts w:ascii="Tahoma" w:hAnsi="Tahoma" w:cs="Tahoma"/>
          <w:iCs/>
        </w:rPr>
        <w:t>3</w:t>
      </w:r>
      <w:r w:rsidRPr="00E2648B">
        <w:rPr>
          <w:rFonts w:ascii="Tahoma" w:hAnsi="Tahoma" w:cs="Tahoma"/>
          <w:iCs/>
        </w:rPr>
        <w:t xml:space="preserve"> pošiljk</w:t>
      </w:r>
      <w:r>
        <w:rPr>
          <w:rFonts w:ascii="Tahoma" w:hAnsi="Tahoma" w:cs="Tahoma"/>
          <w:iCs/>
        </w:rPr>
        <w:t>e</w:t>
      </w:r>
      <w:r w:rsidRPr="00E2648B">
        <w:rPr>
          <w:rFonts w:ascii="Tahoma" w:hAnsi="Tahoma" w:cs="Tahoma"/>
          <w:iCs/>
        </w:rPr>
        <w:t xml:space="preserve"> KO v skupni </w:t>
      </w:r>
      <w:r>
        <w:rPr>
          <w:rFonts w:ascii="Tahoma" w:hAnsi="Tahoma" w:cs="Tahoma"/>
          <w:iCs/>
        </w:rPr>
        <w:t xml:space="preserve">masi </w:t>
      </w:r>
      <w:r w:rsidRPr="00E2648B">
        <w:rPr>
          <w:rFonts w:ascii="Tahoma" w:hAnsi="Tahoma" w:cs="Tahoma"/>
          <w:iCs/>
        </w:rPr>
        <w:t xml:space="preserve">od </w:t>
      </w:r>
      <w:r>
        <w:rPr>
          <w:rFonts w:ascii="Tahoma" w:hAnsi="Tahoma" w:cs="Tahoma"/>
          <w:iCs/>
        </w:rPr>
        <w:t>40</w:t>
      </w:r>
      <w:r w:rsidRPr="00E2648B">
        <w:rPr>
          <w:rFonts w:ascii="Tahoma" w:hAnsi="Tahoma" w:cs="Tahoma"/>
          <w:iCs/>
        </w:rPr>
        <w:t xml:space="preserve"> do </w:t>
      </w:r>
      <w:r>
        <w:rPr>
          <w:rFonts w:ascii="Tahoma" w:hAnsi="Tahoma" w:cs="Tahoma"/>
          <w:iCs/>
        </w:rPr>
        <w:t>60</w:t>
      </w:r>
      <w:r w:rsidRPr="00E2648B">
        <w:rPr>
          <w:rFonts w:ascii="Tahoma" w:hAnsi="Tahoma" w:cs="Tahoma"/>
          <w:iCs/>
        </w:rPr>
        <w:t xml:space="preserve"> ton</w:t>
      </w:r>
      <w:r>
        <w:rPr>
          <w:rFonts w:ascii="Tahoma" w:hAnsi="Tahoma" w:cs="Tahoma"/>
          <w:iCs/>
        </w:rPr>
        <w:t>.</w:t>
      </w:r>
      <w:r w:rsidR="004C7C3A">
        <w:rPr>
          <w:rFonts w:ascii="Tahoma" w:hAnsi="Tahoma" w:cs="Tahoma"/>
          <w:iCs/>
        </w:rPr>
        <w:t xml:space="preserve"> </w:t>
      </w:r>
      <w:r w:rsidR="004C7C3A" w:rsidRPr="004C7C3A">
        <w:rPr>
          <w:rFonts w:ascii="Tahoma" w:hAnsi="Tahoma" w:cs="Tahoma"/>
          <w:bCs/>
          <w:iCs/>
        </w:rPr>
        <w:t xml:space="preserve">Količine </w:t>
      </w:r>
      <w:r w:rsidR="004C7C3A">
        <w:rPr>
          <w:rFonts w:ascii="Tahoma" w:hAnsi="Tahoma" w:cs="Tahoma"/>
          <w:bCs/>
          <w:iCs/>
        </w:rPr>
        <w:t>KO</w:t>
      </w:r>
      <w:r w:rsidR="004C7C3A" w:rsidRPr="004C7C3A">
        <w:rPr>
          <w:rFonts w:ascii="Tahoma" w:hAnsi="Tahoma" w:cs="Tahoma"/>
          <w:bCs/>
          <w:iCs/>
        </w:rPr>
        <w:t>, ki jih bo naročnik predvidoma naročal</w:t>
      </w:r>
      <w:r w:rsidR="004C7C3A">
        <w:rPr>
          <w:rFonts w:ascii="Tahoma" w:hAnsi="Tahoma" w:cs="Tahoma"/>
          <w:bCs/>
          <w:iCs/>
        </w:rPr>
        <w:t xml:space="preserve"> v odvoz</w:t>
      </w:r>
      <w:r w:rsidR="004C7C3A" w:rsidRPr="004C7C3A">
        <w:rPr>
          <w:rFonts w:ascii="Tahoma" w:hAnsi="Tahoma" w:cs="Tahoma"/>
          <w:bCs/>
          <w:iCs/>
        </w:rPr>
        <w:t xml:space="preserve"> v obdobju veljavnosti tega okvirnega sporazuma, so okvirne in se naročnik ne zavezuje, da bo naročil celotno količino </w:t>
      </w:r>
      <w:r w:rsidR="004C7C3A">
        <w:rPr>
          <w:rFonts w:ascii="Tahoma" w:hAnsi="Tahoma" w:cs="Tahoma"/>
          <w:bCs/>
          <w:iCs/>
        </w:rPr>
        <w:t>storitev</w:t>
      </w:r>
      <w:r w:rsidR="004C7C3A" w:rsidRPr="004C7C3A">
        <w:rPr>
          <w:rFonts w:ascii="Tahoma" w:hAnsi="Tahoma" w:cs="Tahoma"/>
          <w:bCs/>
          <w:iCs/>
        </w:rPr>
        <w:t>.</w:t>
      </w:r>
    </w:p>
    <w:p w:rsidR="00DF0B8D" w:rsidRPr="004C7C3A" w:rsidRDefault="00DF0B8D" w:rsidP="00170F86">
      <w:pPr>
        <w:keepNext/>
        <w:jc w:val="both"/>
        <w:rPr>
          <w:rFonts w:ascii="Tahoma" w:hAnsi="Tahoma" w:cs="Tahoma"/>
          <w:iCs/>
        </w:rPr>
      </w:pPr>
      <w:r w:rsidRPr="00E2648B">
        <w:rPr>
          <w:rFonts w:ascii="Tahoma" w:hAnsi="Tahoma" w:cs="Tahoma"/>
          <w:iCs/>
        </w:rPr>
        <w:t xml:space="preserve">         </w:t>
      </w:r>
    </w:p>
    <w:p w:rsidR="00DF0B8D" w:rsidRDefault="00DF0B8D" w:rsidP="00170F86">
      <w:pPr>
        <w:keepNext/>
        <w:jc w:val="both"/>
        <w:rPr>
          <w:rFonts w:ascii="Tahoma" w:hAnsi="Tahoma" w:cs="Tahoma"/>
          <w:iCs/>
        </w:rPr>
      </w:pPr>
      <w:r w:rsidRPr="00F45CA7">
        <w:rPr>
          <w:rFonts w:ascii="Tahoma" w:hAnsi="Tahoma" w:cs="Tahoma"/>
          <w:iCs/>
          <w:color w:val="000000"/>
        </w:rPr>
        <w:t xml:space="preserve">Prevoz KO se izvaja na relaciji ZC </w:t>
      </w:r>
      <w:r>
        <w:rPr>
          <w:rFonts w:ascii="Tahoma" w:hAnsi="Tahoma" w:cs="Tahoma"/>
          <w:iCs/>
          <w:color w:val="000000"/>
        </w:rPr>
        <w:t xml:space="preserve">Dolga Poljana, </w:t>
      </w:r>
      <w:r w:rsidRPr="00DF12DE">
        <w:rPr>
          <w:rFonts w:ascii="Tahoma" w:hAnsi="Tahoma" w:cs="Tahoma"/>
          <w:iCs/>
        </w:rPr>
        <w:t>koordinate: Y 416539, X 81173</w:t>
      </w:r>
      <w:r>
        <w:rPr>
          <w:rFonts w:ascii="Tahoma" w:hAnsi="Tahoma" w:cs="Tahoma"/>
          <w:iCs/>
        </w:rPr>
        <w:t xml:space="preserve">, </w:t>
      </w:r>
      <w:r w:rsidRPr="00DF12DE">
        <w:rPr>
          <w:rFonts w:ascii="Tahoma" w:hAnsi="Tahoma" w:cs="Tahoma"/>
          <w:iCs/>
        </w:rPr>
        <w:t>– RCERO Ljubljana, Cesta dveh cesarjev</w:t>
      </w:r>
      <w:r w:rsidRPr="00F45CA7">
        <w:rPr>
          <w:rFonts w:ascii="Tahoma" w:hAnsi="Tahoma" w:cs="Tahoma"/>
          <w:iCs/>
          <w:color w:val="000000"/>
        </w:rPr>
        <w:t xml:space="preserve"> 101 v Ljubljani (v nadaljevanju: RCERO Ljubljana) od ponedeljka do petka</w:t>
      </w:r>
      <w:r w:rsidRPr="00651408">
        <w:rPr>
          <w:rFonts w:ascii="Tahoma" w:hAnsi="Tahoma" w:cs="Tahoma"/>
          <w:iCs/>
        </w:rPr>
        <w:t xml:space="preserve"> v času, ko ne velja prepoved prometa za tovorna vozila nad 7,5 ton na območju Republike Slovenije. Predstavnik naročnika prevoz KO naroča preko elektronske pošte do </w:t>
      </w:r>
      <w:r>
        <w:rPr>
          <w:rFonts w:ascii="Tahoma" w:hAnsi="Tahoma" w:cs="Tahoma"/>
          <w:iCs/>
        </w:rPr>
        <w:t xml:space="preserve">srede do </w:t>
      </w:r>
      <w:r w:rsidRPr="00651408">
        <w:rPr>
          <w:rFonts w:ascii="Tahoma" w:hAnsi="Tahoma" w:cs="Tahoma"/>
          <w:iCs/>
        </w:rPr>
        <w:t xml:space="preserve">12. ure za </w:t>
      </w:r>
      <w:r>
        <w:rPr>
          <w:rFonts w:ascii="Tahoma" w:hAnsi="Tahoma" w:cs="Tahoma"/>
          <w:iCs/>
        </w:rPr>
        <w:t xml:space="preserve">prevoz </w:t>
      </w:r>
      <w:r w:rsidRPr="00651408">
        <w:rPr>
          <w:rFonts w:ascii="Tahoma" w:hAnsi="Tahoma" w:cs="Tahoma"/>
          <w:iCs/>
        </w:rPr>
        <w:t xml:space="preserve">v naslednjem </w:t>
      </w:r>
      <w:r>
        <w:rPr>
          <w:rFonts w:ascii="Tahoma" w:hAnsi="Tahoma" w:cs="Tahoma"/>
          <w:iCs/>
        </w:rPr>
        <w:t>tednu</w:t>
      </w:r>
      <w:r w:rsidRPr="00651408">
        <w:rPr>
          <w:rFonts w:ascii="Tahoma" w:hAnsi="Tahoma" w:cs="Tahoma"/>
          <w:iCs/>
        </w:rPr>
        <w:t xml:space="preserve">. </w:t>
      </w:r>
    </w:p>
    <w:p w:rsidR="00DF0B8D" w:rsidRDefault="00DF0B8D" w:rsidP="00170F86">
      <w:pPr>
        <w:keepNext/>
        <w:jc w:val="both"/>
        <w:rPr>
          <w:rFonts w:ascii="Tahoma" w:hAnsi="Tahoma" w:cs="Tahoma"/>
          <w:iCs/>
        </w:rPr>
      </w:pPr>
    </w:p>
    <w:p w:rsidR="00DF0B8D" w:rsidRDefault="00DF0B8D" w:rsidP="00170F86">
      <w:pPr>
        <w:keepNext/>
        <w:jc w:val="both"/>
        <w:rPr>
          <w:rFonts w:ascii="Tahoma" w:hAnsi="Tahoma" w:cs="Tahoma"/>
          <w:iCs/>
        </w:rPr>
      </w:pPr>
      <w:r>
        <w:rPr>
          <w:rFonts w:ascii="Tahoma" w:hAnsi="Tahoma" w:cs="Tahoma"/>
          <w:iCs/>
        </w:rPr>
        <w:t xml:space="preserve">Teža </w:t>
      </w:r>
      <w:r w:rsidRPr="00E2648B">
        <w:rPr>
          <w:rFonts w:ascii="Tahoma" w:hAnsi="Tahoma" w:cs="Tahoma"/>
          <w:iCs/>
        </w:rPr>
        <w:t xml:space="preserve">naloženih in pripeljanih KO se ugotavlja s tehtanjem na mostni tehtnici RCERO Ljubljana. Osnova za obračun storitve je neto </w:t>
      </w:r>
      <w:r>
        <w:rPr>
          <w:rFonts w:ascii="Tahoma" w:hAnsi="Tahoma" w:cs="Tahoma"/>
          <w:iCs/>
        </w:rPr>
        <w:t>teža odpadkov</w:t>
      </w:r>
      <w:r w:rsidRPr="00E2648B">
        <w:rPr>
          <w:rFonts w:ascii="Tahoma" w:hAnsi="Tahoma" w:cs="Tahoma"/>
          <w:iCs/>
        </w:rPr>
        <w:t xml:space="preserve">, razlika v </w:t>
      </w:r>
      <w:r>
        <w:rPr>
          <w:rFonts w:ascii="Tahoma" w:hAnsi="Tahoma" w:cs="Tahoma"/>
          <w:iCs/>
        </w:rPr>
        <w:t>težah</w:t>
      </w:r>
      <w:r w:rsidRPr="00E2648B">
        <w:rPr>
          <w:rFonts w:ascii="Tahoma" w:hAnsi="Tahoma" w:cs="Tahoma"/>
          <w:iCs/>
        </w:rPr>
        <w:t xml:space="preserve"> med vhodnim in izhodnim tehtanjem.</w:t>
      </w:r>
    </w:p>
    <w:p w:rsidR="00DF0B8D" w:rsidRDefault="00DF0B8D" w:rsidP="00170F86">
      <w:pPr>
        <w:keepNext/>
        <w:jc w:val="both"/>
        <w:rPr>
          <w:rFonts w:ascii="Tahoma" w:hAnsi="Tahoma" w:cs="Tahoma"/>
          <w:iCs/>
        </w:rPr>
      </w:pPr>
    </w:p>
    <w:p w:rsidR="006C4C08" w:rsidRPr="00607EB7" w:rsidRDefault="006C4C08" w:rsidP="00170F86">
      <w:pPr>
        <w:keepNext/>
        <w:jc w:val="both"/>
        <w:rPr>
          <w:rFonts w:ascii="Tahoma" w:hAnsi="Tahoma" w:cs="Tahoma"/>
          <w:bCs/>
        </w:rPr>
      </w:pPr>
      <w:r w:rsidRPr="00607EB7">
        <w:rPr>
          <w:rFonts w:ascii="Tahoma" w:hAnsi="Tahoma" w:cs="Tahoma"/>
          <w:bCs/>
        </w:rPr>
        <w:t xml:space="preserve">Podrobnejša opredelitev predmeta </w:t>
      </w:r>
      <w:r>
        <w:rPr>
          <w:rFonts w:ascii="Tahoma" w:hAnsi="Tahoma" w:cs="Tahoma"/>
          <w:bCs/>
        </w:rPr>
        <w:t>te</w:t>
      </w:r>
      <w:r w:rsidR="00B71263">
        <w:rPr>
          <w:rFonts w:ascii="Tahoma" w:hAnsi="Tahoma" w:cs="Tahoma"/>
          <w:bCs/>
        </w:rPr>
        <w:t>ga</w:t>
      </w:r>
      <w:r>
        <w:rPr>
          <w:rFonts w:ascii="Tahoma" w:hAnsi="Tahoma" w:cs="Tahoma"/>
          <w:bCs/>
        </w:rPr>
        <w:t xml:space="preserve"> </w:t>
      </w:r>
      <w:r w:rsidR="00B71263" w:rsidRPr="00B71263">
        <w:rPr>
          <w:rFonts w:ascii="Tahoma" w:hAnsi="Tahoma" w:cs="Tahoma"/>
          <w:bCs/>
        </w:rPr>
        <w:t xml:space="preserve">okvirnega sporazuma </w:t>
      </w:r>
      <w:r w:rsidRPr="00607EB7">
        <w:rPr>
          <w:rFonts w:ascii="Tahoma" w:hAnsi="Tahoma" w:cs="Tahoma"/>
          <w:bCs/>
        </w:rPr>
        <w:t>je razvidna iz ponudbe</w:t>
      </w:r>
      <w:r w:rsidR="00126824">
        <w:rPr>
          <w:rFonts w:ascii="Tahoma" w:hAnsi="Tahoma" w:cs="Tahoma"/>
          <w:bCs/>
        </w:rPr>
        <w:t>ne dokumentacije</w:t>
      </w:r>
      <w:r w:rsidRPr="00607EB7">
        <w:rPr>
          <w:rFonts w:ascii="Tahoma" w:hAnsi="Tahoma" w:cs="Tahoma"/>
          <w:bCs/>
        </w:rPr>
        <w:t xml:space="preserve"> </w:t>
      </w:r>
      <w:r>
        <w:rPr>
          <w:rFonts w:ascii="Tahoma" w:hAnsi="Tahoma" w:cs="Tahoma"/>
          <w:bCs/>
        </w:rPr>
        <w:t>izvajalca</w:t>
      </w:r>
      <w:r w:rsidRPr="00607EB7">
        <w:rPr>
          <w:rFonts w:ascii="Tahoma" w:hAnsi="Tahoma" w:cs="Tahoma"/>
          <w:bCs/>
        </w:rPr>
        <w:t xml:space="preserve"> št. _____ z dne ____________ (v nadaljevanju: ponudba)</w:t>
      </w:r>
      <w:r>
        <w:rPr>
          <w:rFonts w:ascii="Tahoma" w:hAnsi="Tahoma" w:cs="Tahoma"/>
          <w:bCs/>
        </w:rPr>
        <w:t xml:space="preserve"> in </w:t>
      </w:r>
      <w:r w:rsidR="00126824">
        <w:rPr>
          <w:rFonts w:ascii="Tahoma" w:hAnsi="Tahoma" w:cs="Tahoma"/>
          <w:bCs/>
        </w:rPr>
        <w:t xml:space="preserve">razpisne </w:t>
      </w:r>
      <w:r>
        <w:rPr>
          <w:rFonts w:ascii="Tahoma" w:hAnsi="Tahoma" w:cs="Tahoma"/>
          <w:bCs/>
        </w:rPr>
        <w:t>dokumentacije</w:t>
      </w:r>
      <w:r w:rsidR="00005A1D">
        <w:rPr>
          <w:rFonts w:ascii="Tahoma" w:hAnsi="Tahoma" w:cs="Tahoma"/>
          <w:bCs/>
        </w:rPr>
        <w:t xml:space="preserve"> </w:t>
      </w:r>
      <w:r>
        <w:rPr>
          <w:rFonts w:ascii="Tahoma" w:hAnsi="Tahoma" w:cs="Tahoma"/>
          <w:bCs/>
        </w:rPr>
        <w:t xml:space="preserve">št. </w:t>
      </w:r>
      <w:r w:rsidR="00186EE7">
        <w:rPr>
          <w:rFonts w:ascii="Tahoma" w:hAnsi="Tahoma" w:cs="Tahoma"/>
          <w:bCs/>
        </w:rPr>
        <w:t>SNAGA-</w:t>
      </w:r>
      <w:r w:rsidR="00DF0B8D">
        <w:rPr>
          <w:rFonts w:ascii="Tahoma" w:hAnsi="Tahoma" w:cs="Tahoma"/>
          <w:bCs/>
        </w:rPr>
        <w:t>64</w:t>
      </w:r>
      <w:r w:rsidR="00170F86">
        <w:rPr>
          <w:rFonts w:ascii="Tahoma" w:hAnsi="Tahoma" w:cs="Tahoma"/>
          <w:bCs/>
        </w:rPr>
        <w:t>/</w:t>
      </w:r>
      <w:r w:rsidR="00DF0B8D">
        <w:rPr>
          <w:rFonts w:ascii="Tahoma" w:hAnsi="Tahoma" w:cs="Tahoma"/>
          <w:bCs/>
        </w:rPr>
        <w:t>18</w:t>
      </w:r>
      <w:r w:rsidR="00170F86">
        <w:rPr>
          <w:rFonts w:ascii="Tahoma" w:hAnsi="Tahoma" w:cs="Tahoma"/>
          <w:bCs/>
        </w:rPr>
        <w:t xml:space="preserve"> (v nadaljevanju: razpisna dokumentacija)</w:t>
      </w:r>
      <w:r w:rsidRPr="00607EB7">
        <w:rPr>
          <w:rFonts w:ascii="Tahoma" w:hAnsi="Tahoma" w:cs="Tahoma"/>
          <w:bCs/>
        </w:rPr>
        <w:t xml:space="preserve">. Navedena dokumenta sta kot prilogi sestavni del </w:t>
      </w:r>
      <w:r>
        <w:rPr>
          <w:rFonts w:ascii="Tahoma" w:hAnsi="Tahoma" w:cs="Tahoma"/>
          <w:bCs/>
        </w:rPr>
        <w:t>te</w:t>
      </w:r>
      <w:r w:rsidR="00126824">
        <w:rPr>
          <w:rFonts w:ascii="Tahoma" w:hAnsi="Tahoma" w:cs="Tahoma"/>
          <w:bCs/>
        </w:rPr>
        <w:t>ga</w:t>
      </w:r>
      <w:r>
        <w:rPr>
          <w:rFonts w:ascii="Tahoma" w:hAnsi="Tahoma" w:cs="Tahoma"/>
          <w:bCs/>
        </w:rPr>
        <w:t xml:space="preserve"> </w:t>
      </w:r>
      <w:r w:rsidR="00126824">
        <w:rPr>
          <w:rFonts w:ascii="Tahoma" w:hAnsi="Tahoma" w:cs="Tahoma"/>
        </w:rPr>
        <w:t>okvirnega sporazuma</w:t>
      </w:r>
      <w:r w:rsidRPr="00607EB7">
        <w:rPr>
          <w:rFonts w:ascii="Tahoma" w:hAnsi="Tahoma" w:cs="Tahoma"/>
          <w:bCs/>
        </w:rPr>
        <w:t xml:space="preserve">. </w:t>
      </w:r>
    </w:p>
    <w:p w:rsidR="00977549" w:rsidRPr="008D5E31" w:rsidRDefault="00977549" w:rsidP="00170F86">
      <w:pPr>
        <w:keepNext/>
        <w:jc w:val="both"/>
        <w:rPr>
          <w:rFonts w:ascii="Tahoma" w:hAnsi="Tahoma" w:cs="Tahoma"/>
        </w:rPr>
      </w:pPr>
    </w:p>
    <w:p w:rsidR="00630109" w:rsidRDefault="00960FDA" w:rsidP="00DF64EB">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VREDNOST</w:t>
      </w:r>
      <w:r w:rsidR="001326A6">
        <w:rPr>
          <w:rFonts w:ascii="Tahoma" w:hAnsi="Tahoma" w:cs="Tahoma"/>
          <w:b/>
        </w:rPr>
        <w:t xml:space="preserve"> </w:t>
      </w:r>
      <w:r w:rsidR="00126824">
        <w:rPr>
          <w:rFonts w:ascii="Tahoma" w:hAnsi="Tahoma" w:cs="Tahoma"/>
          <w:b/>
        </w:rPr>
        <w:t>OKVIRNE</w:t>
      </w:r>
      <w:r w:rsidR="00DE3BFB">
        <w:rPr>
          <w:rFonts w:ascii="Tahoma" w:hAnsi="Tahoma" w:cs="Tahoma"/>
          <w:b/>
        </w:rPr>
        <w:t>GA SPORAZUMA</w:t>
      </w:r>
    </w:p>
    <w:p w:rsidR="00555417" w:rsidRPr="008B7D08" w:rsidRDefault="00555417" w:rsidP="00170F86">
      <w:pPr>
        <w:keepNext/>
        <w:tabs>
          <w:tab w:val="left" w:pos="1080"/>
        </w:tabs>
        <w:ind w:left="360"/>
        <w:rPr>
          <w:rFonts w:ascii="Tahoma" w:hAnsi="Tahoma" w:cs="Tahoma"/>
          <w:b/>
        </w:rPr>
      </w:pPr>
    </w:p>
    <w:p w:rsidR="007B3CF9" w:rsidRPr="007B3CF9" w:rsidRDefault="00630109" w:rsidP="00DF64EB">
      <w:pPr>
        <w:keepNext/>
        <w:numPr>
          <w:ilvl w:val="1"/>
          <w:numId w:val="5"/>
        </w:numPr>
        <w:tabs>
          <w:tab w:val="clear" w:pos="1440"/>
        </w:tabs>
        <w:ind w:left="426" w:hanging="426"/>
        <w:jc w:val="center"/>
        <w:rPr>
          <w:rFonts w:ascii="Tahoma" w:hAnsi="Tahoma" w:cs="Tahoma"/>
        </w:rPr>
      </w:pPr>
      <w:r w:rsidRPr="00856F7B">
        <w:rPr>
          <w:rFonts w:ascii="Tahoma" w:hAnsi="Tahoma" w:cs="Tahoma"/>
        </w:rPr>
        <w:t>člen</w:t>
      </w:r>
    </w:p>
    <w:p w:rsidR="007B3CF9" w:rsidRPr="003B6FEF" w:rsidRDefault="007B3CF9" w:rsidP="00170F86">
      <w:pPr>
        <w:keepNext/>
        <w:jc w:val="both"/>
        <w:rPr>
          <w:rFonts w:ascii="Tahoma" w:hAnsi="Tahoma" w:cs="Tahoma"/>
        </w:rPr>
      </w:pPr>
    </w:p>
    <w:p w:rsidR="004C7C3A" w:rsidRDefault="004C7C3A" w:rsidP="004C7C3A">
      <w:pPr>
        <w:keepNext/>
        <w:jc w:val="both"/>
        <w:rPr>
          <w:rFonts w:ascii="Tahoma" w:hAnsi="Tahoma" w:cs="Tahoma"/>
        </w:rPr>
      </w:pPr>
      <w:r w:rsidRPr="00350131">
        <w:rPr>
          <w:rFonts w:ascii="Tahoma" w:hAnsi="Tahoma" w:cs="Tahoma"/>
        </w:rPr>
        <w:t>Ocenjena vrednost tega okvirnega sporazuma za obdobje njegove veljavnosti je ob objavi obvestila o naročilu na portalu javnih naročil in na dan sklenitve tega okvirnega sporazuma znašala:</w:t>
      </w:r>
    </w:p>
    <w:p w:rsidR="004C7C3A" w:rsidRPr="00350131" w:rsidRDefault="004C7C3A" w:rsidP="004C7C3A">
      <w:pPr>
        <w:keepNext/>
        <w:jc w:val="both"/>
        <w:rPr>
          <w:rFonts w:ascii="Tahoma" w:hAnsi="Tahoma" w:cs="Tahoma"/>
        </w:rPr>
      </w:pPr>
    </w:p>
    <w:tbl>
      <w:tblPr>
        <w:tblW w:w="0" w:type="auto"/>
        <w:jc w:val="center"/>
        <w:tblBorders>
          <w:bottom w:val="single" w:sz="4" w:space="0" w:color="auto"/>
        </w:tblBorders>
        <w:tblLook w:val="04A0" w:firstRow="1" w:lastRow="0" w:firstColumn="1" w:lastColumn="0" w:noHBand="0" w:noVBand="1"/>
      </w:tblPr>
      <w:tblGrid>
        <w:gridCol w:w="3976"/>
      </w:tblGrid>
      <w:tr w:rsidR="00DE3BFB" w:rsidTr="00804562">
        <w:trPr>
          <w:jc w:val="center"/>
        </w:trPr>
        <w:tc>
          <w:tcPr>
            <w:tcW w:w="0" w:type="auto"/>
            <w:shd w:val="clear" w:color="auto" w:fill="auto"/>
          </w:tcPr>
          <w:p w:rsidR="00DE3BFB" w:rsidRPr="00571CB4" w:rsidRDefault="00DE3BFB" w:rsidP="00170F86">
            <w:pPr>
              <w:pStyle w:val="Navadensplet"/>
              <w:keepNext/>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rsidR="00DE3BFB" w:rsidRDefault="00DE3BFB" w:rsidP="00170F86">
      <w:pPr>
        <w:pStyle w:val="Navadensplet"/>
        <w:keepNext/>
        <w:spacing w:before="0" w:beforeAutospacing="0" w:after="0" w:afterAutospacing="0"/>
        <w:jc w:val="both"/>
        <w:rPr>
          <w:rFonts w:ascii="Tahoma" w:hAnsi="Tahoma" w:cs="Tahoma"/>
          <w:sz w:val="20"/>
          <w:szCs w:val="20"/>
        </w:rPr>
      </w:pPr>
    </w:p>
    <w:p w:rsidR="00DE3BFB" w:rsidRDefault="00DE3BFB" w:rsidP="00170F86">
      <w:pPr>
        <w:pStyle w:val="Navadensplet"/>
        <w:keepNext/>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rsidR="00DE3BFB" w:rsidRDefault="00DE3BFB" w:rsidP="00170F86">
      <w:pPr>
        <w:pStyle w:val="tekst1"/>
        <w:keepNext/>
        <w:spacing w:before="0" w:line="240" w:lineRule="auto"/>
        <w:rPr>
          <w:rFonts w:ascii="Tahoma" w:hAnsi="Tahoma" w:cs="Tahoma"/>
          <w:sz w:val="20"/>
        </w:rPr>
      </w:pPr>
    </w:p>
    <w:p w:rsidR="00DE3BFB" w:rsidRDefault="00DE3BFB" w:rsidP="00170F86">
      <w:pPr>
        <w:pStyle w:val="Slog"/>
        <w:keepNext/>
        <w:jc w:val="both"/>
        <w:rPr>
          <w:rFonts w:ascii="Tahoma" w:hAnsi="Tahoma" w:cs="Tahoma"/>
          <w:sz w:val="20"/>
          <w:lang w:val="sl-SI"/>
        </w:rPr>
      </w:pPr>
      <w:r w:rsidRPr="00041A73">
        <w:rPr>
          <w:rFonts w:ascii="Tahoma" w:hAnsi="Tahoma" w:cs="Tahoma"/>
          <w:sz w:val="20"/>
          <w:lang w:val="sl-SI"/>
        </w:rPr>
        <w:t xml:space="preserve">Ocenjena vrednost okvirnega sporazuma </w:t>
      </w:r>
      <w:r w:rsidRPr="00BC48B6">
        <w:rPr>
          <w:rFonts w:ascii="Tahoma" w:hAnsi="Tahoma" w:cs="Tahoma"/>
          <w:sz w:val="20"/>
          <w:lang w:val="sl-SI"/>
        </w:rPr>
        <w:t xml:space="preserve">ne vključuje DDV. DDV bo </w:t>
      </w:r>
      <w:r>
        <w:rPr>
          <w:rFonts w:ascii="Tahoma" w:hAnsi="Tahoma" w:cs="Tahoma"/>
          <w:sz w:val="20"/>
          <w:lang w:val="sl-SI"/>
        </w:rPr>
        <w:t>izvajalec</w:t>
      </w:r>
      <w:r w:rsidRPr="00BC48B6">
        <w:rPr>
          <w:rFonts w:ascii="Tahoma" w:hAnsi="Tahoma" w:cs="Tahoma"/>
          <w:sz w:val="20"/>
          <w:lang w:val="sl-SI"/>
        </w:rPr>
        <w:t xml:space="preserve"> zaračunal na podlagi veljavne zakonodaje.</w:t>
      </w:r>
    </w:p>
    <w:p w:rsidR="00DE3BFB" w:rsidRDefault="00DE3BFB" w:rsidP="00170F86">
      <w:pPr>
        <w:pStyle w:val="tekst1"/>
        <w:keepNext/>
        <w:spacing w:before="0" w:line="240" w:lineRule="auto"/>
        <w:rPr>
          <w:rFonts w:ascii="Tahoma" w:hAnsi="Tahoma" w:cs="Tahoma"/>
          <w:sz w:val="20"/>
        </w:rPr>
      </w:pPr>
    </w:p>
    <w:p w:rsidR="006C4C08" w:rsidRDefault="00DE3BFB" w:rsidP="00DF64EB">
      <w:pPr>
        <w:keepNext/>
        <w:numPr>
          <w:ilvl w:val="1"/>
          <w:numId w:val="5"/>
        </w:numPr>
        <w:tabs>
          <w:tab w:val="clear" w:pos="1440"/>
        </w:tabs>
        <w:ind w:left="426" w:hanging="426"/>
        <w:jc w:val="center"/>
        <w:rPr>
          <w:rFonts w:ascii="Tahoma" w:hAnsi="Tahoma" w:cs="Tahoma"/>
        </w:rPr>
      </w:pPr>
      <w:r>
        <w:rPr>
          <w:rFonts w:ascii="Tahoma" w:hAnsi="Tahoma" w:cs="Tahoma"/>
        </w:rPr>
        <w:t>člen</w:t>
      </w:r>
    </w:p>
    <w:p w:rsidR="00DE3BFB" w:rsidRDefault="00DE3BFB" w:rsidP="00170F86">
      <w:pPr>
        <w:pStyle w:val="tekst1"/>
        <w:keepNext/>
        <w:spacing w:before="0" w:line="240" w:lineRule="auto"/>
        <w:rPr>
          <w:rFonts w:ascii="Tahoma" w:hAnsi="Tahoma" w:cs="Tahoma"/>
          <w:sz w:val="20"/>
        </w:rPr>
      </w:pPr>
    </w:p>
    <w:p w:rsidR="00DE3BFB" w:rsidRDefault="00DE3BFB" w:rsidP="00170F86">
      <w:pPr>
        <w:keepNext/>
        <w:jc w:val="both"/>
        <w:rPr>
          <w:rFonts w:ascii="Tahoma" w:hAnsi="Tahoma" w:cs="Tahoma"/>
        </w:rPr>
      </w:pPr>
      <w:r w:rsidRPr="009969B4">
        <w:rPr>
          <w:rFonts w:ascii="Tahoma" w:hAnsi="Tahoma" w:cs="Tahoma"/>
        </w:rPr>
        <w:t>Cena na enoto mere brez vključenega DDV, navedena v ponudbi</w:t>
      </w:r>
      <w:r w:rsidR="0040005B">
        <w:rPr>
          <w:rFonts w:ascii="Tahoma" w:hAnsi="Tahoma" w:cs="Tahoma"/>
        </w:rPr>
        <w:t>,</w:t>
      </w:r>
      <w:r>
        <w:rPr>
          <w:rFonts w:ascii="Tahoma" w:hAnsi="Tahoma" w:cs="Tahoma"/>
        </w:rPr>
        <w:t xml:space="preserve"> </w:t>
      </w:r>
      <w:r w:rsidRPr="009969B4">
        <w:rPr>
          <w:rFonts w:ascii="Tahoma" w:hAnsi="Tahoma" w:cs="Tahoma"/>
        </w:rPr>
        <w:t>znaša</w:t>
      </w:r>
      <w:r>
        <w:rPr>
          <w:rFonts w:ascii="Tahoma" w:hAnsi="Tahoma" w:cs="Tahoma"/>
        </w:rPr>
        <w:t>:</w:t>
      </w:r>
    </w:p>
    <w:p w:rsidR="004C7C3A" w:rsidRDefault="004C7C3A" w:rsidP="00170F86">
      <w:pPr>
        <w:keepNext/>
        <w:jc w:val="both"/>
        <w:rPr>
          <w:rFonts w:ascii="Tahoma" w:hAnsi="Tahoma" w:cs="Tahoma"/>
        </w:rPr>
      </w:pPr>
    </w:p>
    <w:tbl>
      <w:tblPr>
        <w:tblW w:w="0" w:type="auto"/>
        <w:tblInd w:w="2518" w:type="dxa"/>
        <w:tblBorders>
          <w:bottom w:val="single" w:sz="4" w:space="0" w:color="auto"/>
        </w:tblBorders>
        <w:tblLook w:val="04A0" w:firstRow="1" w:lastRow="0" w:firstColumn="1" w:lastColumn="0" w:noHBand="0" w:noVBand="1"/>
      </w:tblPr>
      <w:tblGrid>
        <w:gridCol w:w="4394"/>
      </w:tblGrid>
      <w:tr w:rsidR="00DE3BFB" w:rsidRPr="00415E4D" w:rsidTr="00804562">
        <w:tc>
          <w:tcPr>
            <w:tcW w:w="4394" w:type="dxa"/>
            <w:shd w:val="clear" w:color="auto" w:fill="auto"/>
          </w:tcPr>
          <w:p w:rsidR="00DE3BFB" w:rsidRPr="00415E4D" w:rsidRDefault="00DE3BFB" w:rsidP="00170F86">
            <w:pPr>
              <w:keepNext/>
              <w:jc w:val="right"/>
              <w:rPr>
                <w:rFonts w:ascii="Tahoma" w:hAnsi="Tahoma" w:cs="Tahoma"/>
              </w:rPr>
            </w:pPr>
            <w:r w:rsidRPr="00415E4D">
              <w:rPr>
                <w:rFonts w:ascii="Tahoma" w:hAnsi="Tahoma" w:cs="Tahoma"/>
              </w:rPr>
              <w:t>EUR na tono</w:t>
            </w:r>
          </w:p>
        </w:tc>
      </w:tr>
    </w:tbl>
    <w:p w:rsidR="00DE3BFB" w:rsidRDefault="00DE3BFB" w:rsidP="00170F86">
      <w:pPr>
        <w:keepNext/>
        <w:jc w:val="both"/>
        <w:rPr>
          <w:rFonts w:ascii="Tahoma" w:hAnsi="Tahoma" w:cs="Tahoma"/>
        </w:rPr>
      </w:pPr>
    </w:p>
    <w:p w:rsidR="00DE3BFB" w:rsidRDefault="00DE3BFB" w:rsidP="00170F86">
      <w:pPr>
        <w:keepNext/>
        <w:jc w:val="both"/>
        <w:rPr>
          <w:rFonts w:ascii="Tahoma" w:hAnsi="Tahoma" w:cs="Tahoma"/>
        </w:rPr>
      </w:pPr>
      <w:r>
        <w:rPr>
          <w:rFonts w:ascii="Tahoma" w:hAnsi="Tahoma" w:cs="Tahoma"/>
        </w:rPr>
        <w:t>(z besedo: ………………………………………………………….. EUR in …../100 na tono</w:t>
      </w:r>
      <w:r w:rsidR="007D243A">
        <w:rPr>
          <w:rFonts w:ascii="Tahoma" w:hAnsi="Tahoma" w:cs="Tahoma"/>
        </w:rPr>
        <w:t>)</w:t>
      </w:r>
      <w:r>
        <w:rPr>
          <w:rFonts w:ascii="Tahoma" w:hAnsi="Tahoma" w:cs="Tahoma"/>
        </w:rPr>
        <w:t>.</w:t>
      </w:r>
    </w:p>
    <w:p w:rsidR="00DE3BFB" w:rsidRDefault="00DE3BFB" w:rsidP="00170F86">
      <w:pPr>
        <w:keepNext/>
        <w:jc w:val="both"/>
        <w:rPr>
          <w:rFonts w:ascii="Tahoma" w:hAnsi="Tahoma" w:cs="Tahoma"/>
        </w:rPr>
      </w:pPr>
    </w:p>
    <w:p w:rsidR="007D243A" w:rsidRDefault="007D243A" w:rsidP="00170F86">
      <w:pPr>
        <w:keepNext/>
        <w:jc w:val="both"/>
        <w:rPr>
          <w:rFonts w:ascii="Tahoma" w:hAnsi="Tahoma" w:cs="Tahoma"/>
        </w:rPr>
      </w:pPr>
      <w:r>
        <w:rPr>
          <w:rFonts w:ascii="Tahoma" w:hAnsi="Tahoma" w:cs="Tahoma"/>
        </w:rPr>
        <w:t>V</w:t>
      </w:r>
      <w:r w:rsidRPr="008D1634">
        <w:rPr>
          <w:rFonts w:ascii="Tahoma" w:hAnsi="Tahoma" w:cs="Tahoma"/>
        </w:rPr>
        <w:t xml:space="preserve"> času veljavnosti </w:t>
      </w:r>
      <w:r>
        <w:rPr>
          <w:rFonts w:ascii="Tahoma" w:hAnsi="Tahoma" w:cs="Tahoma"/>
        </w:rPr>
        <w:t>okvirnega sporazuma</w:t>
      </w:r>
      <w:r w:rsidRPr="008D1634">
        <w:rPr>
          <w:rFonts w:ascii="Tahoma" w:hAnsi="Tahoma" w:cs="Tahoma"/>
        </w:rPr>
        <w:t xml:space="preserve"> </w:t>
      </w:r>
      <w:r>
        <w:rPr>
          <w:rFonts w:ascii="Tahoma" w:hAnsi="Tahoma" w:cs="Tahoma"/>
        </w:rPr>
        <w:t xml:space="preserve">je cena na enoto mere </w:t>
      </w:r>
      <w:r w:rsidRPr="008D1634">
        <w:rPr>
          <w:rFonts w:ascii="Tahoma" w:hAnsi="Tahoma" w:cs="Tahoma"/>
        </w:rPr>
        <w:t>fiksn</w:t>
      </w:r>
      <w:r>
        <w:rPr>
          <w:rFonts w:ascii="Tahoma" w:hAnsi="Tahoma" w:cs="Tahoma"/>
        </w:rPr>
        <w:t>a</w:t>
      </w:r>
      <w:r w:rsidRPr="008D1634">
        <w:rPr>
          <w:rFonts w:ascii="Tahoma" w:hAnsi="Tahoma" w:cs="Tahoma"/>
        </w:rPr>
        <w:t xml:space="preserve"> in se ne spreminja pod nobenim pogojem</w:t>
      </w:r>
      <w:r>
        <w:rPr>
          <w:rFonts w:ascii="Tahoma" w:hAnsi="Tahoma" w:cs="Tahoma"/>
        </w:rPr>
        <w:t>, razen v primeru znižanja cen</w:t>
      </w:r>
      <w:r w:rsidRPr="008D1634">
        <w:rPr>
          <w:rFonts w:ascii="Tahoma" w:hAnsi="Tahoma" w:cs="Tahoma"/>
        </w:rPr>
        <w:t>.</w:t>
      </w:r>
      <w:r>
        <w:rPr>
          <w:rFonts w:ascii="Tahoma" w:hAnsi="Tahoma" w:cs="Tahoma"/>
        </w:rPr>
        <w:t xml:space="preserve"> </w:t>
      </w:r>
    </w:p>
    <w:p w:rsidR="007D243A" w:rsidRDefault="007D243A" w:rsidP="00170F86">
      <w:pPr>
        <w:keepNext/>
        <w:jc w:val="both"/>
        <w:rPr>
          <w:rFonts w:ascii="Tahoma" w:hAnsi="Tahoma" w:cs="Tahoma"/>
        </w:rPr>
      </w:pPr>
    </w:p>
    <w:p w:rsidR="00DE3BFB" w:rsidRDefault="00DE3BFB" w:rsidP="00170F86">
      <w:pPr>
        <w:keepNext/>
        <w:jc w:val="both"/>
        <w:rPr>
          <w:rFonts w:ascii="Tahoma" w:hAnsi="Tahoma" w:cs="Tahoma"/>
        </w:rPr>
      </w:pPr>
      <w:r w:rsidRPr="005C5541">
        <w:rPr>
          <w:rFonts w:ascii="Tahoma" w:hAnsi="Tahoma" w:cs="Tahoma"/>
        </w:rPr>
        <w:lastRenderedPageBreak/>
        <w:t xml:space="preserve">V ceni </w:t>
      </w:r>
      <w:r>
        <w:rPr>
          <w:rFonts w:ascii="Tahoma" w:hAnsi="Tahoma" w:cs="Tahoma"/>
        </w:rPr>
        <w:t>na enoto mere</w:t>
      </w:r>
      <w:r w:rsidRPr="005C5541">
        <w:rPr>
          <w:rFonts w:ascii="Tahoma" w:hAnsi="Tahoma" w:cs="Tahoma"/>
        </w:rPr>
        <w:t xml:space="preserve"> so upoštevani vsi materialni in nematerialni stroški, ki bodo potrebni za kvalitetno in pravočasno izvedbo </w:t>
      </w:r>
      <w:r>
        <w:rPr>
          <w:rFonts w:ascii="Tahoma" w:hAnsi="Tahoma" w:cs="Tahoma"/>
        </w:rPr>
        <w:t>storitev po tem</w:t>
      </w:r>
      <w:r w:rsidRPr="005C5541">
        <w:rPr>
          <w:rFonts w:ascii="Tahoma" w:hAnsi="Tahoma" w:cs="Tahoma"/>
        </w:rPr>
        <w:t xml:space="preserve"> okvirne</w:t>
      </w:r>
      <w:r>
        <w:rPr>
          <w:rFonts w:ascii="Tahoma" w:hAnsi="Tahoma" w:cs="Tahoma"/>
        </w:rPr>
        <w:t>m</w:t>
      </w:r>
      <w:r w:rsidRPr="005C5541">
        <w:rPr>
          <w:rFonts w:ascii="Tahoma" w:hAnsi="Tahoma" w:cs="Tahoma"/>
        </w:rPr>
        <w:t xml:space="preserve"> sporazum</w:t>
      </w:r>
      <w:r>
        <w:rPr>
          <w:rFonts w:ascii="Tahoma" w:hAnsi="Tahoma" w:cs="Tahoma"/>
        </w:rPr>
        <w:t>u</w:t>
      </w:r>
      <w:r w:rsidRPr="005C5541">
        <w:rPr>
          <w:rFonts w:ascii="Tahoma" w:hAnsi="Tahoma" w:cs="Tahoma"/>
        </w:rPr>
        <w:t>, vključno s stroški dela, materiala, stroški prevoza in vsemi ostalimi stroški. V vrednosti je vključen tudi strošek izdelave ponudbe izvajalca.</w:t>
      </w:r>
    </w:p>
    <w:p w:rsidR="00202F94" w:rsidRDefault="00202F94" w:rsidP="00170F86">
      <w:pPr>
        <w:keepNext/>
        <w:jc w:val="both"/>
        <w:rPr>
          <w:rFonts w:ascii="Tahoma" w:hAnsi="Tahoma" w:cs="Tahoma"/>
        </w:rPr>
      </w:pPr>
    </w:p>
    <w:p w:rsidR="00A9533C" w:rsidRPr="0020023C" w:rsidRDefault="00A9533C" w:rsidP="00DF64EB">
      <w:pPr>
        <w:keepNext/>
        <w:numPr>
          <w:ilvl w:val="0"/>
          <w:numId w:val="7"/>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rsidR="00A9533C" w:rsidRDefault="00A9533C" w:rsidP="00170F86">
      <w:pPr>
        <w:keepNext/>
        <w:tabs>
          <w:tab w:val="left" w:pos="851"/>
          <w:tab w:val="left" w:pos="1702"/>
        </w:tabs>
        <w:jc w:val="both"/>
        <w:rPr>
          <w:rFonts w:ascii="Tahoma" w:hAnsi="Tahoma" w:cs="Tahoma"/>
          <w:b/>
        </w:rPr>
      </w:pPr>
    </w:p>
    <w:p w:rsidR="00A9533C" w:rsidRPr="00613CF9" w:rsidRDefault="00A9533C" w:rsidP="00DF64EB">
      <w:pPr>
        <w:keepNext/>
        <w:numPr>
          <w:ilvl w:val="1"/>
          <w:numId w:val="5"/>
        </w:numPr>
        <w:tabs>
          <w:tab w:val="clear" w:pos="1440"/>
        </w:tabs>
        <w:ind w:left="426" w:hanging="426"/>
        <w:jc w:val="center"/>
        <w:rPr>
          <w:rFonts w:ascii="Tahoma" w:hAnsi="Tahoma" w:cs="Tahoma"/>
        </w:rPr>
      </w:pPr>
      <w:r w:rsidRPr="00613CF9">
        <w:rPr>
          <w:rFonts w:ascii="Tahoma" w:hAnsi="Tahoma" w:cs="Tahoma"/>
        </w:rPr>
        <w:t>člen</w:t>
      </w:r>
    </w:p>
    <w:p w:rsidR="00A9533C" w:rsidRDefault="00A9533C" w:rsidP="00170F86">
      <w:pPr>
        <w:keepNext/>
        <w:jc w:val="both"/>
        <w:rPr>
          <w:rFonts w:ascii="Tahoma" w:hAnsi="Tahoma"/>
        </w:rPr>
      </w:pPr>
    </w:p>
    <w:p w:rsidR="00DE3BFB" w:rsidRPr="002953CA" w:rsidRDefault="00DE3BFB" w:rsidP="00170F86">
      <w:pPr>
        <w:keepNext/>
        <w:jc w:val="both"/>
        <w:rPr>
          <w:rFonts w:ascii="Tahoma" w:hAnsi="Tahoma" w:cs="Tahoma"/>
          <w:color w:val="00B0F0"/>
        </w:rPr>
      </w:pPr>
      <w:r w:rsidRPr="005C5541">
        <w:rPr>
          <w:rFonts w:ascii="Tahoma" w:hAnsi="Tahoma" w:cs="Tahoma"/>
        </w:rPr>
        <w:t>Obračun izvedenih storitev</w:t>
      </w:r>
      <w:r>
        <w:rPr>
          <w:rFonts w:ascii="Tahoma" w:hAnsi="Tahoma" w:cs="Tahoma"/>
        </w:rPr>
        <w:t xml:space="preserve"> </w:t>
      </w:r>
      <w:r w:rsidRPr="005C5541">
        <w:rPr>
          <w:rFonts w:ascii="Tahoma" w:hAnsi="Tahoma" w:cs="Tahoma"/>
        </w:rPr>
        <w:t>se bo opravljal na podlagi dejansko opravljenih storitev.</w:t>
      </w:r>
      <w:r>
        <w:rPr>
          <w:rFonts w:ascii="Tahoma" w:hAnsi="Tahoma" w:cs="Tahoma"/>
        </w:rPr>
        <w:t xml:space="preserve"> </w:t>
      </w:r>
      <w:r w:rsidRPr="0094421B">
        <w:rPr>
          <w:rFonts w:ascii="Tahoma" w:hAnsi="Tahoma" w:cs="Tahoma"/>
          <w:color w:val="000000"/>
        </w:rPr>
        <w:t xml:space="preserve">Osnova za obračun in vodenje evidenc je neto masa </w:t>
      </w:r>
      <w:r>
        <w:rPr>
          <w:rFonts w:ascii="Tahoma" w:hAnsi="Tahoma" w:cs="Tahoma"/>
          <w:color w:val="000000"/>
        </w:rPr>
        <w:t xml:space="preserve">naloženih </w:t>
      </w:r>
      <w:r>
        <w:rPr>
          <w:rFonts w:ascii="Tahoma" w:hAnsi="Tahoma" w:cs="Tahoma"/>
        </w:rPr>
        <w:t>odpadkov</w:t>
      </w:r>
      <w:r w:rsidRPr="0094421B">
        <w:rPr>
          <w:rFonts w:ascii="Tahoma" w:hAnsi="Tahoma" w:cs="Tahoma"/>
          <w:color w:val="000000"/>
        </w:rPr>
        <w:t>,</w:t>
      </w:r>
      <w:r>
        <w:rPr>
          <w:rFonts w:ascii="Tahoma" w:hAnsi="Tahoma" w:cs="Tahoma"/>
          <w:color w:val="000000"/>
        </w:rPr>
        <w:t xml:space="preserve"> tj. </w:t>
      </w:r>
      <w:r w:rsidRPr="00D470C8">
        <w:rPr>
          <w:rFonts w:ascii="Tahoma" w:hAnsi="Tahoma" w:cs="Tahoma"/>
        </w:rPr>
        <w:t>neto teža, razlika v teži med vhodnim in izhodnim tehtanjem</w:t>
      </w:r>
      <w:r>
        <w:rPr>
          <w:rFonts w:ascii="Tahoma" w:hAnsi="Tahoma" w:cs="Tahoma"/>
        </w:rPr>
        <w:t>,</w:t>
      </w:r>
      <w:r w:rsidRPr="0094421B">
        <w:rPr>
          <w:rFonts w:ascii="Tahoma" w:hAnsi="Tahoma" w:cs="Tahoma"/>
          <w:color w:val="000000"/>
        </w:rPr>
        <w:t xml:space="preserve"> </w:t>
      </w:r>
      <w:r w:rsidRPr="005C5541">
        <w:rPr>
          <w:rFonts w:ascii="Tahoma" w:hAnsi="Tahoma" w:cs="Tahoma"/>
        </w:rPr>
        <w:t xml:space="preserve">pri čemer mora biti </w:t>
      </w:r>
      <w:r w:rsidR="0040005B">
        <w:rPr>
          <w:rFonts w:ascii="Tahoma" w:hAnsi="Tahoma" w:cs="Tahoma"/>
        </w:rPr>
        <w:t>teža</w:t>
      </w:r>
      <w:r w:rsidRPr="005C5541">
        <w:rPr>
          <w:rFonts w:ascii="Tahoma" w:hAnsi="Tahoma" w:cs="Tahoma"/>
        </w:rPr>
        <w:t xml:space="preserve"> označena na tehtalnem listu</w:t>
      </w:r>
      <w:r>
        <w:rPr>
          <w:rFonts w:ascii="Tahoma" w:hAnsi="Tahoma" w:cs="Tahoma"/>
        </w:rPr>
        <w:t>.</w:t>
      </w:r>
      <w:r w:rsidRPr="005C5541">
        <w:rPr>
          <w:rFonts w:ascii="Tahoma" w:hAnsi="Tahoma" w:cs="Tahoma"/>
        </w:rPr>
        <w:t xml:space="preserve"> Storitve se bodo obračunavale mesečno, na osnovi dogovorjenih cen </w:t>
      </w:r>
      <w:r>
        <w:rPr>
          <w:rFonts w:ascii="Tahoma" w:hAnsi="Tahoma" w:cs="Tahoma"/>
        </w:rPr>
        <w:t>na enoto mere</w:t>
      </w:r>
      <w:r w:rsidR="00F75695">
        <w:rPr>
          <w:rFonts w:ascii="Tahoma" w:hAnsi="Tahoma" w:cs="Tahoma"/>
        </w:rPr>
        <w:t xml:space="preserve"> brez DDV.</w:t>
      </w:r>
    </w:p>
    <w:p w:rsidR="006C4C08" w:rsidRDefault="006C4C08" w:rsidP="00170F86">
      <w:pPr>
        <w:pStyle w:val="BESEDILO"/>
        <w:keepNext/>
        <w:keepLines w:val="0"/>
        <w:widowControl/>
        <w:rPr>
          <w:rFonts w:ascii="Tahoma" w:hAnsi="Tahoma" w:cs="Tahoma"/>
        </w:rPr>
      </w:pPr>
    </w:p>
    <w:p w:rsidR="00DE3BFB" w:rsidRDefault="00DE3BFB" w:rsidP="00170F86">
      <w:pPr>
        <w:keepNext/>
        <w:jc w:val="both"/>
        <w:rPr>
          <w:rFonts w:ascii="Tahoma" w:hAnsi="Tahoma" w:cs="Tahoma"/>
        </w:rPr>
      </w:pPr>
      <w:r w:rsidRPr="00C509F8">
        <w:rPr>
          <w:rFonts w:ascii="Tahoma" w:hAnsi="Tahoma" w:cs="Tahoma"/>
        </w:rPr>
        <w:t>Izvajalec bo naročniku izstavil račun za izvedene storitve</w:t>
      </w:r>
      <w:r>
        <w:rPr>
          <w:rFonts w:ascii="Tahoma" w:hAnsi="Tahoma" w:cs="Tahoma"/>
        </w:rPr>
        <w:t xml:space="preserve"> </w:t>
      </w:r>
      <w:r w:rsidRPr="00C509F8">
        <w:rPr>
          <w:rFonts w:ascii="Tahoma" w:hAnsi="Tahoma" w:cs="Tahoma"/>
        </w:rPr>
        <w:t xml:space="preserve">po okvirnem sporazumu </w:t>
      </w:r>
      <w:r>
        <w:rPr>
          <w:rFonts w:ascii="Tahoma" w:hAnsi="Tahoma" w:cs="Tahoma"/>
        </w:rPr>
        <w:t>do petega</w:t>
      </w:r>
      <w:r w:rsidRPr="00C509F8">
        <w:rPr>
          <w:rFonts w:ascii="Tahoma" w:hAnsi="Tahoma" w:cs="Tahoma"/>
        </w:rPr>
        <w:t xml:space="preserve"> (</w:t>
      </w:r>
      <w:r>
        <w:rPr>
          <w:rFonts w:ascii="Tahoma" w:hAnsi="Tahoma" w:cs="Tahoma"/>
        </w:rPr>
        <w:t>5.</w:t>
      </w:r>
      <w:r w:rsidRPr="00C509F8">
        <w:rPr>
          <w:rFonts w:ascii="Tahoma" w:hAnsi="Tahoma" w:cs="Tahoma"/>
        </w:rPr>
        <w:t>) dn</w:t>
      </w:r>
      <w:r>
        <w:rPr>
          <w:rFonts w:ascii="Tahoma" w:hAnsi="Tahoma" w:cs="Tahoma"/>
        </w:rPr>
        <w:t>e</w:t>
      </w:r>
      <w:r w:rsidRPr="00C509F8">
        <w:rPr>
          <w:rFonts w:ascii="Tahoma" w:hAnsi="Tahoma" w:cs="Tahoma"/>
        </w:rPr>
        <w:t xml:space="preserve"> v</w:t>
      </w:r>
      <w:r>
        <w:rPr>
          <w:rFonts w:ascii="Tahoma" w:hAnsi="Tahoma" w:cs="Tahoma"/>
        </w:rPr>
        <w:t xml:space="preserve"> tekočem</w:t>
      </w:r>
      <w:r w:rsidRPr="00C509F8">
        <w:rPr>
          <w:rFonts w:ascii="Tahoma" w:hAnsi="Tahoma" w:cs="Tahoma"/>
        </w:rPr>
        <w:t xml:space="preserve"> mesecu za pretekli mesec. </w:t>
      </w:r>
      <w:r w:rsidRPr="00F36CEC">
        <w:rPr>
          <w:rFonts w:ascii="Tahoma" w:hAnsi="Tahoma" w:cs="Tahoma"/>
        </w:rPr>
        <w:t>Priloga</w:t>
      </w:r>
      <w:r>
        <w:rPr>
          <w:rFonts w:ascii="Tahoma" w:hAnsi="Tahoma" w:cs="Tahoma"/>
        </w:rPr>
        <w:t xml:space="preserve"> </w:t>
      </w:r>
      <w:r w:rsidRPr="00F36CEC">
        <w:rPr>
          <w:rFonts w:ascii="Tahoma" w:hAnsi="Tahoma" w:cs="Tahoma"/>
        </w:rPr>
        <w:t>računa je tudi spisek tehtalnih listov za pretekli mesec, ki ga potrdita</w:t>
      </w:r>
      <w:r>
        <w:rPr>
          <w:rFonts w:ascii="Tahoma" w:hAnsi="Tahoma" w:cs="Tahoma"/>
        </w:rPr>
        <w:t xml:space="preserve"> in podpišeta</w:t>
      </w:r>
      <w:r w:rsidRPr="00F36CEC">
        <w:rPr>
          <w:rFonts w:ascii="Tahoma" w:hAnsi="Tahoma" w:cs="Tahoma"/>
        </w:rPr>
        <w:t xml:space="preserve"> ob</w:t>
      </w:r>
      <w:r>
        <w:rPr>
          <w:rFonts w:ascii="Tahoma" w:hAnsi="Tahoma" w:cs="Tahoma"/>
        </w:rPr>
        <w:t>e</w:t>
      </w:r>
      <w:r w:rsidRPr="00F36CEC">
        <w:rPr>
          <w:rFonts w:ascii="Tahoma" w:hAnsi="Tahoma" w:cs="Tahoma"/>
        </w:rPr>
        <w:t xml:space="preserve"> </w:t>
      </w:r>
      <w:r>
        <w:rPr>
          <w:rFonts w:ascii="Tahoma" w:hAnsi="Tahoma" w:cs="Tahoma"/>
        </w:rPr>
        <w:t>stranki okvirnega sporazuma oziroma njuna predstavnika</w:t>
      </w:r>
      <w:r w:rsidRPr="00B90DCF">
        <w:rPr>
          <w:rFonts w:ascii="Tahoma" w:hAnsi="Tahoma" w:cs="Tahoma"/>
        </w:rPr>
        <w:t>.</w:t>
      </w:r>
    </w:p>
    <w:p w:rsidR="006C4C08" w:rsidRPr="00DA48AA" w:rsidRDefault="006C4C08" w:rsidP="00170F86">
      <w:pPr>
        <w:pStyle w:val="BESEDILO"/>
        <w:keepNext/>
        <w:keepLines w:val="0"/>
        <w:widowControl/>
        <w:rPr>
          <w:rFonts w:ascii="Tahoma" w:hAnsi="Tahoma" w:cs="Tahoma"/>
          <w:i/>
        </w:rPr>
      </w:pPr>
    </w:p>
    <w:p w:rsidR="00125E5C" w:rsidRDefault="00125E5C" w:rsidP="00170F86">
      <w:pPr>
        <w:keepNext/>
        <w:jc w:val="both"/>
        <w:rPr>
          <w:rFonts w:ascii="Tahoma" w:hAnsi="Tahoma" w:cs="Tahoma"/>
          <w:i/>
        </w:rPr>
      </w:pPr>
      <w:r w:rsidRPr="00202F94">
        <w:rPr>
          <w:rFonts w:ascii="Tahoma" w:hAnsi="Tahoma" w:cs="Tahoma"/>
        </w:rPr>
        <w:t>Naročnik bo račune v skladu s prejšnjim odstavkom tega člena okvirnega sporazuma, plačal na transakcijski račun izvajalca oz. podizvajalca, ki je uradno evidentiran pri AJPES in bo naveden na računu, v roku 30 (tridesetih) dni od dneva izstavitve pravilnega računa za opravljene storitve v vložišče naročnika.</w:t>
      </w:r>
    </w:p>
    <w:p w:rsidR="006C4C08" w:rsidRDefault="006C4C08" w:rsidP="00170F86">
      <w:pPr>
        <w:keepNext/>
        <w:jc w:val="both"/>
        <w:rPr>
          <w:rFonts w:ascii="Tahoma" w:hAnsi="Tahoma" w:cs="Tahoma"/>
        </w:rPr>
      </w:pPr>
    </w:p>
    <w:p w:rsidR="006C4C08" w:rsidRDefault="006C4C08" w:rsidP="00170F86">
      <w:pPr>
        <w:keepNext/>
        <w:jc w:val="both"/>
        <w:rPr>
          <w:rFonts w:ascii="Tahoma" w:hAnsi="Tahoma"/>
        </w:rPr>
      </w:pPr>
      <w:r>
        <w:rPr>
          <w:rFonts w:ascii="Tahoma" w:hAnsi="Tahoma"/>
        </w:rPr>
        <w:t>V primeru, da izstavljeni račun ni pravilen, ga naročnik</w:t>
      </w:r>
      <w:r w:rsidR="00804562">
        <w:rPr>
          <w:rFonts w:ascii="Tahoma" w:hAnsi="Tahoma"/>
        </w:rPr>
        <w:t xml:space="preserve"> </w:t>
      </w:r>
      <w:r w:rsidR="00804562" w:rsidRPr="0094542F">
        <w:rPr>
          <w:rFonts w:ascii="Tahoma" w:hAnsi="Tahoma" w:cs="Tahoma"/>
        </w:rPr>
        <w:t>v roku</w:t>
      </w:r>
      <w:r w:rsidR="00804562">
        <w:rPr>
          <w:rFonts w:ascii="Tahoma" w:hAnsi="Tahoma" w:cs="Tahoma"/>
        </w:rPr>
        <w:t xml:space="preserve"> petih (5) dni</w:t>
      </w:r>
      <w:r>
        <w:rPr>
          <w:rFonts w:ascii="Tahoma" w:hAnsi="Tahoma"/>
        </w:rPr>
        <w:t xml:space="preserve"> zavrne z obrazložitvijo, izvajalec pa je dolžan izstaviti nov, popravljen račun v roku petih (5) koledarskih dni od zavrnitve, v katerem bo izkazana pravilna vrednost opravljenih storitev. </w:t>
      </w:r>
    </w:p>
    <w:p w:rsidR="006C4C08" w:rsidRDefault="006C4C08" w:rsidP="00170F86">
      <w:pPr>
        <w:keepNext/>
        <w:jc w:val="both"/>
        <w:rPr>
          <w:rFonts w:ascii="Tahoma" w:hAnsi="Tahoma"/>
        </w:rPr>
      </w:pPr>
    </w:p>
    <w:p w:rsidR="006C4C08" w:rsidRDefault="006C4C08" w:rsidP="00170F86">
      <w:pPr>
        <w:keepNext/>
        <w:jc w:val="both"/>
        <w:rPr>
          <w:rFonts w:ascii="Tahoma" w:hAnsi="Tahoma" w:cs="Tahoma"/>
        </w:rPr>
      </w:pPr>
      <w:r w:rsidRPr="007D1052">
        <w:rPr>
          <w:rFonts w:ascii="Tahoma" w:hAnsi="Tahoma" w:cs="Tahoma"/>
        </w:rPr>
        <w:t xml:space="preserve">V primeru zamude s plačilom je </w:t>
      </w:r>
      <w:r>
        <w:rPr>
          <w:rFonts w:ascii="Tahoma" w:hAnsi="Tahoma" w:cs="Tahoma"/>
        </w:rPr>
        <w:t>izvajalec</w:t>
      </w:r>
      <w:r w:rsidRPr="007D1052">
        <w:rPr>
          <w:rFonts w:ascii="Tahoma" w:hAnsi="Tahoma" w:cs="Tahoma"/>
        </w:rPr>
        <w:t xml:space="preserve"> upravičen</w:t>
      </w:r>
      <w:r>
        <w:rPr>
          <w:rFonts w:ascii="Tahoma" w:hAnsi="Tahoma" w:cs="Tahoma"/>
        </w:rPr>
        <w:t xml:space="preserve"> zaračunati naročniku</w:t>
      </w:r>
      <w:r w:rsidRPr="007D1052">
        <w:rPr>
          <w:rFonts w:ascii="Tahoma" w:hAnsi="Tahoma" w:cs="Tahoma"/>
        </w:rPr>
        <w:t xml:space="preserve"> zakonite zamudne obresti</w:t>
      </w:r>
      <w:r>
        <w:rPr>
          <w:rFonts w:ascii="Tahoma" w:hAnsi="Tahoma" w:cs="Tahoma"/>
        </w:rPr>
        <w:t>.</w:t>
      </w:r>
    </w:p>
    <w:p w:rsidR="00CE7ACC" w:rsidRDefault="00CE7ACC" w:rsidP="00170F86">
      <w:pPr>
        <w:keepNext/>
        <w:jc w:val="both"/>
        <w:rPr>
          <w:rFonts w:ascii="Tahoma" w:hAnsi="Tahoma"/>
        </w:rPr>
      </w:pPr>
    </w:p>
    <w:p w:rsidR="00913222" w:rsidRPr="00913222" w:rsidRDefault="00913222" w:rsidP="00DF64EB">
      <w:pPr>
        <w:keepNext/>
        <w:numPr>
          <w:ilvl w:val="1"/>
          <w:numId w:val="5"/>
        </w:numPr>
        <w:tabs>
          <w:tab w:val="clear" w:pos="1440"/>
        </w:tabs>
        <w:ind w:left="426" w:hanging="426"/>
        <w:jc w:val="center"/>
        <w:rPr>
          <w:rFonts w:ascii="Tahoma" w:hAnsi="Tahoma" w:cs="Tahoma"/>
        </w:rPr>
      </w:pPr>
      <w:r w:rsidRPr="00913222">
        <w:rPr>
          <w:rFonts w:ascii="Tahoma" w:hAnsi="Tahoma" w:cs="Tahoma"/>
        </w:rPr>
        <w:t>člen</w:t>
      </w:r>
    </w:p>
    <w:p w:rsidR="00CF64FC" w:rsidRDefault="00CF64FC" w:rsidP="00170F86">
      <w:pPr>
        <w:keepNext/>
        <w:tabs>
          <w:tab w:val="left" w:pos="567"/>
          <w:tab w:val="left" w:pos="1418"/>
          <w:tab w:val="left" w:pos="1702"/>
        </w:tabs>
        <w:jc w:val="both"/>
        <w:rPr>
          <w:rFonts w:ascii="Tahoma" w:hAnsi="Tahoma" w:cs="Tahoma"/>
        </w:rPr>
      </w:pPr>
    </w:p>
    <w:p w:rsidR="00804562" w:rsidRDefault="00804562" w:rsidP="00170F86">
      <w:pPr>
        <w:keepNext/>
        <w:tabs>
          <w:tab w:val="left" w:pos="567"/>
          <w:tab w:val="left" w:pos="1418"/>
          <w:tab w:val="left" w:pos="1702"/>
        </w:tabs>
        <w:jc w:val="both"/>
        <w:rPr>
          <w:rFonts w:ascii="Tahoma" w:hAnsi="Tahoma" w:cs="Tahoma"/>
          <w:color w:val="000000"/>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rsidR="007539E9" w:rsidRDefault="007539E9" w:rsidP="00170F86">
      <w:pPr>
        <w:keepNext/>
        <w:tabs>
          <w:tab w:val="left" w:pos="567"/>
          <w:tab w:val="left" w:pos="1702"/>
        </w:tabs>
        <w:jc w:val="both"/>
        <w:rPr>
          <w:rFonts w:ascii="Tahoma" w:hAnsi="Tahoma" w:cs="Tahoma"/>
        </w:rPr>
      </w:pPr>
    </w:p>
    <w:p w:rsidR="006C4C08" w:rsidRDefault="006C4C08" w:rsidP="00DF64EB">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PODIZVAJALCI</w:t>
      </w:r>
    </w:p>
    <w:p w:rsidR="00DB1177" w:rsidRDefault="00DB1177" w:rsidP="00170F86">
      <w:pPr>
        <w:keepNext/>
        <w:tabs>
          <w:tab w:val="left" w:pos="851"/>
          <w:tab w:val="left" w:pos="1702"/>
        </w:tabs>
        <w:ind w:left="1440"/>
        <w:jc w:val="both"/>
        <w:rPr>
          <w:rFonts w:ascii="Tahoma" w:hAnsi="Tahoma" w:cs="Tahoma"/>
          <w:b/>
        </w:rPr>
      </w:pPr>
    </w:p>
    <w:p w:rsidR="008241E7" w:rsidRDefault="00DB1177" w:rsidP="00DF64EB">
      <w:pPr>
        <w:keepNext/>
        <w:numPr>
          <w:ilvl w:val="1"/>
          <w:numId w:val="5"/>
        </w:numPr>
        <w:tabs>
          <w:tab w:val="clear" w:pos="1440"/>
        </w:tabs>
        <w:ind w:left="426" w:hanging="426"/>
        <w:jc w:val="center"/>
        <w:rPr>
          <w:rFonts w:ascii="Tahoma" w:hAnsi="Tahoma" w:cs="Tahoma"/>
        </w:rPr>
      </w:pPr>
      <w:r>
        <w:rPr>
          <w:rFonts w:ascii="Tahoma" w:hAnsi="Tahoma" w:cs="Tahoma"/>
        </w:rPr>
        <w:t>č</w:t>
      </w:r>
      <w:r w:rsidRPr="00DB1177">
        <w:rPr>
          <w:rFonts w:ascii="Tahoma" w:hAnsi="Tahoma" w:cs="Tahoma"/>
        </w:rPr>
        <w:t>len</w:t>
      </w:r>
    </w:p>
    <w:p w:rsidR="00DB1177" w:rsidRDefault="00DB1177" w:rsidP="00170F86">
      <w:pPr>
        <w:keepNext/>
        <w:jc w:val="both"/>
        <w:rPr>
          <w:rFonts w:ascii="Tahoma" w:hAnsi="Tahoma" w:cs="Tahoma"/>
        </w:rPr>
      </w:pPr>
      <w:r w:rsidRPr="008241E7">
        <w:rPr>
          <w:rFonts w:ascii="Tahoma" w:hAnsi="Tahoma" w:cs="Tahoma"/>
        </w:rPr>
        <w:t>Izvajalec v okviru tega okvirnega sporazuma nastopa skupaj z naslednjim/i podizvajalcem/</w:t>
      </w:r>
      <w:proofErr w:type="spellStart"/>
      <w:r w:rsidRPr="008241E7">
        <w:rPr>
          <w:rFonts w:ascii="Tahoma" w:hAnsi="Tahoma" w:cs="Tahoma"/>
        </w:rPr>
        <w:t>ci</w:t>
      </w:r>
      <w:proofErr w:type="spellEnd"/>
      <w:r w:rsidRPr="008241E7">
        <w:rPr>
          <w:rFonts w:ascii="Tahoma" w:hAnsi="Tahoma" w:cs="Tahoma"/>
        </w:rPr>
        <w:t>:</w:t>
      </w:r>
    </w:p>
    <w:tbl>
      <w:tblPr>
        <w:tblW w:w="9178"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4C7C3A" w:rsidRPr="00783E71" w:rsidTr="0028465F">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jc w:val="both"/>
              <w:rPr>
                <w:rFonts w:ascii="Tahoma" w:hAnsi="Tahoma" w:cs="Tahoma"/>
                <w:szCs w:val="18"/>
              </w:rPr>
            </w:pPr>
            <w:r w:rsidRPr="00783E71">
              <w:rPr>
                <w:rFonts w:ascii="Tahoma" w:hAnsi="Tahoma" w:cs="Tahoma"/>
                <w:szCs w:val="18"/>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rPr>
                <w:rFonts w:ascii="Tahoma" w:hAnsi="Tahoma" w:cs="Tahoma"/>
                <w:szCs w:val="18"/>
              </w:rPr>
            </w:pPr>
          </w:p>
        </w:tc>
      </w:tr>
      <w:tr w:rsidR="004C7C3A" w:rsidRPr="00783E71" w:rsidTr="0028465F">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jc w:val="both"/>
              <w:rPr>
                <w:rFonts w:ascii="Tahoma" w:hAnsi="Tahoma" w:cs="Tahoma"/>
                <w:szCs w:val="18"/>
              </w:rPr>
            </w:pPr>
            <w:r w:rsidRPr="00783E71">
              <w:rPr>
                <w:rFonts w:ascii="Tahoma" w:hAnsi="Tahoma" w:cs="Tahoma"/>
                <w:szCs w:val="18"/>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rPr>
                <w:rFonts w:ascii="Tahoma" w:hAnsi="Tahoma" w:cs="Tahoma"/>
                <w:szCs w:val="18"/>
              </w:rPr>
            </w:pPr>
          </w:p>
        </w:tc>
      </w:tr>
      <w:tr w:rsidR="004C7C3A" w:rsidRPr="00783E71" w:rsidTr="0028465F">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jc w:val="both"/>
              <w:rPr>
                <w:rFonts w:ascii="Tahoma" w:hAnsi="Tahoma" w:cs="Tahoma"/>
                <w:szCs w:val="18"/>
              </w:rPr>
            </w:pPr>
            <w:r w:rsidRPr="00783E71">
              <w:rPr>
                <w:rFonts w:ascii="Tahoma" w:hAnsi="Tahoma" w:cs="Tahoma"/>
                <w:szCs w:val="18"/>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rPr>
                <w:rFonts w:ascii="Tahoma" w:hAnsi="Tahoma" w:cs="Tahoma"/>
                <w:szCs w:val="18"/>
              </w:rPr>
            </w:pPr>
          </w:p>
        </w:tc>
      </w:tr>
      <w:tr w:rsidR="004C7C3A" w:rsidRPr="00783E71" w:rsidTr="0028465F">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jc w:val="both"/>
              <w:rPr>
                <w:rFonts w:ascii="Tahoma" w:hAnsi="Tahoma" w:cs="Tahoma"/>
                <w:szCs w:val="18"/>
              </w:rPr>
            </w:pPr>
            <w:r w:rsidRPr="00783E71">
              <w:rPr>
                <w:rFonts w:ascii="Tahoma" w:hAnsi="Tahoma" w:cs="Tahoma"/>
                <w:szCs w:val="18"/>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rPr>
                <w:rFonts w:ascii="Tahoma" w:hAnsi="Tahoma" w:cs="Tahoma"/>
                <w:szCs w:val="18"/>
              </w:rPr>
            </w:pPr>
          </w:p>
        </w:tc>
      </w:tr>
      <w:tr w:rsidR="004C7C3A" w:rsidRPr="00783E71" w:rsidTr="0028465F">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jc w:val="both"/>
              <w:rPr>
                <w:rFonts w:ascii="Tahoma" w:hAnsi="Tahoma" w:cs="Tahoma"/>
                <w:szCs w:val="18"/>
              </w:rPr>
            </w:pPr>
            <w:r w:rsidRPr="00783E71">
              <w:rPr>
                <w:rFonts w:ascii="Tahoma" w:hAnsi="Tahoma" w:cs="Tahoma"/>
                <w:szCs w:val="18"/>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rPr>
                <w:rFonts w:ascii="Tahoma" w:hAnsi="Tahoma" w:cs="Tahoma"/>
                <w:szCs w:val="18"/>
              </w:rPr>
            </w:pPr>
          </w:p>
        </w:tc>
      </w:tr>
      <w:tr w:rsidR="004C7C3A" w:rsidRPr="00783E71" w:rsidTr="0028465F">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jc w:val="both"/>
              <w:rPr>
                <w:rFonts w:ascii="Tahoma" w:hAnsi="Tahoma" w:cs="Tahoma"/>
                <w:szCs w:val="18"/>
              </w:rPr>
            </w:pPr>
            <w:r w:rsidRPr="00783E71">
              <w:rPr>
                <w:rFonts w:ascii="Tahoma" w:hAnsi="Tahoma" w:cs="Tahoma"/>
                <w:szCs w:val="18"/>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jc w:val="center"/>
              <w:rPr>
                <w:rFonts w:ascii="Tahoma" w:hAnsi="Tahoma" w:cs="Tahoma"/>
                <w:szCs w:val="18"/>
              </w:rPr>
            </w:pPr>
            <w:r w:rsidRPr="00783E71">
              <w:rPr>
                <w:rFonts w:ascii="Tahoma" w:hAnsi="Tahoma" w:cs="Tahoma"/>
                <w:szCs w:val="18"/>
              </w:rPr>
              <w:t>DA / NE</w:t>
            </w:r>
          </w:p>
        </w:tc>
      </w:tr>
      <w:tr w:rsidR="004C7C3A" w:rsidRPr="00783E71" w:rsidTr="0028465F">
        <w:trPr>
          <w:trHeight w:val="301"/>
          <w:jc w:val="center"/>
        </w:trPr>
        <w:tc>
          <w:tcPr>
            <w:tcW w:w="3668" w:type="dxa"/>
            <w:vMerge w:val="restart"/>
            <w:tcBorders>
              <w:top w:val="single" w:sz="4" w:space="0" w:color="auto"/>
              <w:left w:val="single" w:sz="4" w:space="0" w:color="auto"/>
              <w:right w:val="single" w:sz="4" w:space="0" w:color="auto"/>
            </w:tcBorders>
            <w:vAlign w:val="center"/>
          </w:tcPr>
          <w:p w:rsidR="004C7C3A" w:rsidRPr="00783E71" w:rsidRDefault="004C7C3A" w:rsidP="0028465F">
            <w:pPr>
              <w:keepNext/>
              <w:jc w:val="both"/>
              <w:rPr>
                <w:rFonts w:ascii="Tahoma" w:hAnsi="Tahoma" w:cs="Tahoma"/>
                <w:szCs w:val="18"/>
              </w:rPr>
            </w:pPr>
            <w:r>
              <w:rPr>
                <w:rFonts w:ascii="Tahoma" w:hAnsi="Tahoma" w:cs="Tahoma"/>
                <w:szCs w:val="18"/>
              </w:rPr>
              <w:t>D</w:t>
            </w:r>
            <w:r w:rsidRPr="00783E71">
              <w:rPr>
                <w:rFonts w:ascii="Tahoma" w:hAnsi="Tahoma" w:cs="Tahoma"/>
                <w:szCs w:val="18"/>
              </w:rPr>
              <w:t>el javnega naročila, ki se oddaja v podizvajanje (</w:t>
            </w:r>
            <w:r>
              <w:rPr>
                <w:rFonts w:ascii="Tahoma" w:hAnsi="Tahoma" w:cs="Tahoma"/>
                <w:szCs w:val="18"/>
              </w:rPr>
              <w:t>vrsta/</w:t>
            </w:r>
            <w:r w:rsidRPr="00783E71">
              <w:rPr>
                <w:rFonts w:ascii="Tahoma" w:hAnsi="Tahoma" w:cs="Tahoma"/>
                <w:szCs w:val="18"/>
              </w:rPr>
              <w:t>opis</w:t>
            </w:r>
            <w:r>
              <w:rPr>
                <w:rFonts w:ascii="Tahoma" w:hAnsi="Tahoma" w:cs="Tahoma"/>
                <w:szCs w:val="18"/>
              </w:rPr>
              <w:t xml:space="preserve"> del</w:t>
            </w:r>
            <w:r w:rsidRPr="00783E71">
              <w:rPr>
                <w:rFonts w:ascii="Tahoma" w:hAnsi="Tahoma" w:cs="Tahoma"/>
                <w:szCs w:val="18"/>
              </w:rPr>
              <w:t>)</w:t>
            </w:r>
          </w:p>
        </w:tc>
        <w:tc>
          <w:tcPr>
            <w:tcW w:w="5510"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rPr>
                <w:szCs w:val="18"/>
              </w:rPr>
            </w:pPr>
          </w:p>
        </w:tc>
      </w:tr>
      <w:tr w:rsidR="004C7C3A" w:rsidRPr="00783E71" w:rsidTr="0028465F">
        <w:trPr>
          <w:trHeight w:val="305"/>
          <w:jc w:val="center"/>
        </w:trPr>
        <w:tc>
          <w:tcPr>
            <w:tcW w:w="3668" w:type="dxa"/>
            <w:vMerge/>
            <w:tcBorders>
              <w:left w:val="single" w:sz="4" w:space="0" w:color="auto"/>
              <w:bottom w:val="single" w:sz="4" w:space="0" w:color="auto"/>
              <w:right w:val="single" w:sz="4" w:space="0" w:color="auto"/>
            </w:tcBorders>
            <w:vAlign w:val="center"/>
          </w:tcPr>
          <w:p w:rsidR="004C7C3A" w:rsidRPr="00783E71" w:rsidRDefault="004C7C3A" w:rsidP="0028465F">
            <w:pPr>
              <w:keepNext/>
              <w:jc w:val="both"/>
              <w:rPr>
                <w:rFonts w:ascii="Tahoma" w:hAnsi="Tahoma" w:cs="Tahoma"/>
                <w:szCs w:val="18"/>
              </w:rPr>
            </w:pPr>
          </w:p>
        </w:tc>
        <w:tc>
          <w:tcPr>
            <w:tcW w:w="5510"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rPr>
                <w:szCs w:val="18"/>
              </w:rPr>
            </w:pPr>
          </w:p>
        </w:tc>
      </w:tr>
      <w:tr w:rsidR="004C7C3A" w:rsidRPr="00783E71" w:rsidTr="0028465F">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jc w:val="both"/>
              <w:rPr>
                <w:rFonts w:ascii="Tahoma" w:hAnsi="Tahoma" w:cs="Tahoma"/>
                <w:szCs w:val="18"/>
              </w:rPr>
            </w:pPr>
            <w:r w:rsidRPr="00783E71">
              <w:rPr>
                <w:rFonts w:ascii="Tahoma" w:hAnsi="Tahoma" w:cs="Tahoma"/>
                <w:szCs w:val="18"/>
              </w:rPr>
              <w:t>Količina/Delež (%) v podizvajanju</w:t>
            </w:r>
          </w:p>
        </w:tc>
        <w:tc>
          <w:tcPr>
            <w:tcW w:w="5510"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rPr>
                <w:szCs w:val="18"/>
              </w:rPr>
            </w:pPr>
          </w:p>
        </w:tc>
      </w:tr>
      <w:tr w:rsidR="004C7C3A" w:rsidRPr="00783E71" w:rsidTr="0028465F">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jc w:val="both"/>
              <w:rPr>
                <w:rFonts w:ascii="Tahoma" w:hAnsi="Tahoma" w:cs="Tahoma"/>
                <w:szCs w:val="18"/>
              </w:rPr>
            </w:pPr>
            <w:r w:rsidRPr="00783E71">
              <w:rPr>
                <w:rFonts w:ascii="Tahoma" w:hAnsi="Tahoma" w:cs="Tahoma"/>
                <w:szCs w:val="18"/>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rPr>
                <w:szCs w:val="18"/>
              </w:rPr>
            </w:pPr>
          </w:p>
        </w:tc>
      </w:tr>
      <w:tr w:rsidR="004C7C3A" w:rsidRPr="00783E71" w:rsidTr="0028465F">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jc w:val="both"/>
              <w:rPr>
                <w:rFonts w:ascii="Tahoma" w:hAnsi="Tahoma" w:cs="Tahoma"/>
                <w:szCs w:val="18"/>
              </w:rPr>
            </w:pPr>
            <w:r w:rsidRPr="00783E71">
              <w:rPr>
                <w:rFonts w:ascii="Tahoma" w:hAnsi="Tahoma" w:cs="Tahoma"/>
                <w:szCs w:val="18"/>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rPr>
                <w:szCs w:val="18"/>
              </w:rPr>
            </w:pPr>
          </w:p>
        </w:tc>
      </w:tr>
      <w:tr w:rsidR="004C7C3A" w:rsidRPr="00783E71" w:rsidTr="0028465F">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jc w:val="both"/>
              <w:rPr>
                <w:rFonts w:ascii="Tahoma" w:hAnsi="Tahoma" w:cs="Tahoma"/>
                <w:szCs w:val="18"/>
              </w:rPr>
            </w:pPr>
            <w:r w:rsidRPr="00783E71">
              <w:rPr>
                <w:rFonts w:ascii="Tahoma" w:hAnsi="Tahoma" w:cs="Tahoma"/>
                <w:szCs w:val="18"/>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4C7C3A" w:rsidRPr="00783E71" w:rsidRDefault="004C7C3A" w:rsidP="0028465F">
            <w:pPr>
              <w:keepNext/>
              <w:rPr>
                <w:szCs w:val="18"/>
              </w:rPr>
            </w:pPr>
          </w:p>
        </w:tc>
      </w:tr>
    </w:tbl>
    <w:p w:rsidR="004B59E8" w:rsidRDefault="004B59E8" w:rsidP="00170F86">
      <w:pPr>
        <w:keepNext/>
        <w:jc w:val="both"/>
        <w:rPr>
          <w:rFonts w:ascii="Tahoma" w:hAnsi="Tahoma" w:cs="Tahoma"/>
        </w:rPr>
      </w:pPr>
    </w:p>
    <w:p w:rsidR="00531618" w:rsidRDefault="00531618" w:rsidP="00170F86">
      <w:pPr>
        <w:keepNext/>
        <w:jc w:val="both"/>
        <w:rPr>
          <w:rFonts w:ascii="Tahoma" w:hAnsi="Tahoma" w:cs="Tahoma"/>
        </w:rPr>
      </w:pPr>
      <w:r>
        <w:rPr>
          <w:rFonts w:ascii="Tahoma" w:hAnsi="Tahoma" w:cs="Tahoma"/>
        </w:rPr>
        <w:lastRenderedPageBreak/>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r>
        <w:rPr>
          <w:rFonts w:ascii="Tahoma" w:hAnsi="Tahoma" w:cs="Tahoma"/>
        </w:rPr>
        <w:t xml:space="preserve"> </w:t>
      </w:r>
    </w:p>
    <w:p w:rsidR="00531618" w:rsidRDefault="00531618" w:rsidP="00170F86">
      <w:pPr>
        <w:keepNext/>
        <w:jc w:val="both"/>
        <w:rPr>
          <w:rFonts w:ascii="Tahoma" w:hAnsi="Tahoma" w:cs="Tahoma"/>
        </w:rPr>
      </w:pPr>
    </w:p>
    <w:p w:rsidR="00531618" w:rsidRDefault="00531618" w:rsidP="00170F86">
      <w:pPr>
        <w:keepNext/>
        <w:jc w:val="both"/>
        <w:rPr>
          <w:rFonts w:ascii="Tahoma" w:hAnsi="Tahoma" w:cs="Tahoma"/>
        </w:rPr>
      </w:pPr>
      <w:r>
        <w:rPr>
          <w:rFonts w:ascii="Tahoma" w:hAnsi="Tahoma" w:cs="Tahoma"/>
        </w:rPr>
        <w:t>Izvajalec</w:t>
      </w:r>
      <w:r w:rsidRPr="0077701C">
        <w:rPr>
          <w:rFonts w:ascii="Tahoma" w:hAnsi="Tahoma" w:cs="Tahoma"/>
        </w:rPr>
        <w:t xml:space="preserve"> mora med izvajanjem </w:t>
      </w:r>
      <w:r>
        <w:rPr>
          <w:rFonts w:ascii="Tahoma" w:hAnsi="Tahoma" w:cs="Tahoma"/>
        </w:rPr>
        <w:t xml:space="preserve">okvirnega sporazuma </w:t>
      </w:r>
      <w:r w:rsidRPr="0077701C">
        <w:rPr>
          <w:rFonts w:ascii="Tahoma" w:hAnsi="Tahoma" w:cs="Tahoma"/>
        </w:rPr>
        <w:t xml:space="preserve">naročnika obvestiti o morebitnih spremembah informacij iz drugega odstavka 94. člena ZJN-3 in poslati informacije o novih podizvajalcih, ki jih namerava naknadno vključiti v </w:t>
      </w:r>
      <w:r>
        <w:rPr>
          <w:rFonts w:ascii="Tahoma" w:hAnsi="Tahoma" w:cs="Tahoma"/>
        </w:rPr>
        <w:t>izvedbo okvirnega sporazuma</w:t>
      </w:r>
      <w:r w:rsidRPr="0077701C">
        <w:rPr>
          <w:rFonts w:ascii="Tahoma" w:hAnsi="Tahoma" w:cs="Tahoma"/>
        </w:rPr>
        <w:t xml:space="preserve">, in sicer najkasneje v petih (5) dneh po spremembi. V primeru vključitve novih podizvajalcev mora </w:t>
      </w:r>
      <w:r>
        <w:rPr>
          <w:rFonts w:ascii="Tahoma" w:hAnsi="Tahoma" w:cs="Tahoma"/>
        </w:rPr>
        <w:t>izvajalec</w:t>
      </w:r>
      <w:r w:rsidRPr="0077701C">
        <w:rPr>
          <w:rFonts w:ascii="Tahoma" w:hAnsi="Tahoma" w:cs="Tahoma"/>
        </w:rPr>
        <w:t xml:space="preserve"> skupaj z obvestilom posredovati tudi</w:t>
      </w:r>
      <w:r>
        <w:rPr>
          <w:rFonts w:ascii="Tahoma" w:hAnsi="Tahoma" w:cs="Tahoma"/>
        </w:rPr>
        <w:t xml:space="preserve"> naslednje</w:t>
      </w:r>
      <w:r w:rsidRPr="0077701C">
        <w:rPr>
          <w:rFonts w:ascii="Tahoma" w:hAnsi="Tahoma" w:cs="Tahoma"/>
        </w:rPr>
        <w:t xml:space="preserve"> podatke in dokumente</w:t>
      </w:r>
      <w:r>
        <w:rPr>
          <w:rFonts w:ascii="Tahoma" w:hAnsi="Tahoma" w:cs="Tahoma"/>
        </w:rPr>
        <w:t>, in sicer:</w:t>
      </w:r>
      <w:r w:rsidRPr="0077701C">
        <w:rPr>
          <w:rFonts w:ascii="Tahoma" w:hAnsi="Tahoma" w:cs="Tahoma"/>
        </w:rPr>
        <w:t xml:space="preserve">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w:t>
      </w:r>
      <w:r>
        <w:rPr>
          <w:rFonts w:ascii="Tahoma" w:hAnsi="Tahoma" w:cs="Tahoma"/>
        </w:rPr>
        <w:t>priloge razpisne dokumentacije, ki se nanašajo na podizvajalce,</w:t>
      </w:r>
      <w:r w:rsidRPr="00D84DB7">
        <w:rPr>
          <w:rFonts w:ascii="Tahoma" w:hAnsi="Tahoma" w:cs="Tahoma"/>
        </w:rPr>
        <w:t xml:space="preserve"> in pisno zahtevo novega podizvajalca za neposredno plačilo, če novi podizvajalec to zahteva</w:t>
      </w:r>
      <w:r w:rsidRPr="0077701C">
        <w:rPr>
          <w:rFonts w:ascii="Tahoma" w:hAnsi="Tahoma" w:cs="Tahoma"/>
        </w:rPr>
        <w:t>.</w:t>
      </w:r>
      <w:r>
        <w:rPr>
          <w:rFonts w:ascii="Tahoma" w:hAnsi="Tahoma" w:cs="Tahoma"/>
        </w:rPr>
        <w:t xml:space="preserve"> </w:t>
      </w:r>
    </w:p>
    <w:p w:rsidR="00531618" w:rsidRDefault="00531618" w:rsidP="00170F86">
      <w:pPr>
        <w:keepNext/>
        <w:jc w:val="both"/>
        <w:rPr>
          <w:rFonts w:ascii="Tahoma" w:hAnsi="Tahoma" w:cs="Tahoma"/>
        </w:rPr>
      </w:pPr>
    </w:p>
    <w:p w:rsidR="00531618" w:rsidRDefault="00531618" w:rsidP="00170F86">
      <w:pPr>
        <w:keepNext/>
        <w:jc w:val="both"/>
        <w:rPr>
          <w:rFonts w:ascii="Tahoma" w:hAnsi="Tahoma" w:cs="Tahoma"/>
        </w:rPr>
      </w:pPr>
      <w:r w:rsidRPr="00751A2E">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w:t>
      </w:r>
      <w:r>
        <w:rPr>
          <w:rFonts w:ascii="Tahoma" w:hAnsi="Tahoma" w:cs="Tahoma"/>
        </w:rPr>
        <w:t>razpisni</w:t>
      </w:r>
      <w:r w:rsidRPr="00001A3E">
        <w:rPr>
          <w:rFonts w:ascii="Tahoma" w:hAnsi="Tahoma" w:cs="Tahoma"/>
        </w:rPr>
        <w:t xml:space="preserve"> </w:t>
      </w:r>
      <w:r w:rsidRPr="00751A2E">
        <w:rPr>
          <w:rFonts w:ascii="Tahoma" w:hAnsi="Tahoma" w:cs="Tahoma"/>
        </w:rPr>
        <w:t>dokumentaciji. Naročnik bo o morebitni zavrnitvi novega podizvajalca obvestiti izvajalca najpozneje v desetih</w:t>
      </w:r>
      <w:r>
        <w:rPr>
          <w:rFonts w:ascii="Tahoma" w:hAnsi="Tahoma" w:cs="Tahoma"/>
        </w:rPr>
        <w:t xml:space="preserve"> (10)</w:t>
      </w:r>
      <w:r w:rsidRPr="00751A2E">
        <w:rPr>
          <w:rFonts w:ascii="Tahoma" w:hAnsi="Tahoma" w:cs="Tahoma"/>
        </w:rPr>
        <w:t xml:space="preserve"> dneh od prejema predloga.</w:t>
      </w:r>
      <w:r>
        <w:rPr>
          <w:rFonts w:ascii="Tahoma" w:hAnsi="Tahoma" w:cs="Tahoma"/>
        </w:rPr>
        <w:t xml:space="preserve"> </w:t>
      </w:r>
    </w:p>
    <w:p w:rsidR="00531618" w:rsidRDefault="00531618" w:rsidP="00170F86">
      <w:pPr>
        <w:keepNext/>
        <w:jc w:val="both"/>
        <w:rPr>
          <w:rFonts w:ascii="Tahoma" w:hAnsi="Tahoma" w:cs="Tahoma"/>
          <w:b/>
          <w:i/>
        </w:rPr>
      </w:pPr>
    </w:p>
    <w:p w:rsidR="00531618" w:rsidRPr="0020444E" w:rsidRDefault="00531618" w:rsidP="00170F86">
      <w:pPr>
        <w:keepNext/>
        <w:jc w:val="both"/>
        <w:rPr>
          <w:rFonts w:ascii="Tahoma" w:hAnsi="Tahoma" w:cs="Tahoma"/>
          <w:i/>
        </w:rPr>
      </w:pPr>
      <w:r w:rsidRPr="0020444E">
        <w:rPr>
          <w:rFonts w:ascii="Tahoma" w:hAnsi="Tahoma" w:cs="Tahoma"/>
          <w:b/>
          <w:i/>
        </w:rPr>
        <w:t>se upošteva v primeru, da izvajalec nastopa s podizvajalcem, ki zahteva neposredno plačilo:</w:t>
      </w:r>
    </w:p>
    <w:p w:rsidR="00531618" w:rsidRDefault="00531618" w:rsidP="00170F86">
      <w:pPr>
        <w:keepNext/>
        <w:jc w:val="both"/>
        <w:rPr>
          <w:rFonts w:ascii="Tahoma" w:eastAsia="Calibri" w:hAnsi="Tahoma" w:cs="Tahoma"/>
        </w:rPr>
      </w:pPr>
      <w:r>
        <w:rPr>
          <w:rFonts w:ascii="Tahoma" w:eastAsia="Calibri" w:hAnsi="Tahoma" w:cs="Tahoma"/>
        </w:rPr>
        <w:t>I</w:t>
      </w:r>
      <w:r w:rsidRPr="00C509F8">
        <w:rPr>
          <w:rFonts w:ascii="Tahoma" w:eastAsia="Calibri" w:hAnsi="Tahoma" w:cs="Tahoma"/>
        </w:rPr>
        <w:t xml:space="preserve">zvajalec s podpisom </w:t>
      </w:r>
      <w:r>
        <w:rPr>
          <w:rFonts w:ascii="Tahoma" w:hAnsi="Tahoma" w:cs="Tahoma"/>
        </w:rPr>
        <w:t xml:space="preserve">tega okvirnega sporazuma </w:t>
      </w:r>
      <w:r w:rsidRPr="00C509F8">
        <w:rPr>
          <w:rFonts w:ascii="Tahoma" w:eastAsia="Calibri" w:hAnsi="Tahoma" w:cs="Tahoma"/>
        </w:rPr>
        <w:t xml:space="preserve">pooblašča naročnika, da na podlagi potrjenega računa oziroma potrjenih računov, neposredno plačuje vsem v </w:t>
      </w:r>
      <w:r>
        <w:rPr>
          <w:rFonts w:ascii="Tahoma" w:eastAsia="Calibri" w:hAnsi="Tahoma" w:cs="Tahoma"/>
        </w:rPr>
        <w:t>tem okvirnem sporazumu</w:t>
      </w:r>
      <w:r w:rsidRPr="00C509F8">
        <w:rPr>
          <w:rFonts w:ascii="Tahoma" w:eastAsia="Calibri" w:hAnsi="Tahoma" w:cs="Tahoma"/>
        </w:rPr>
        <w:t xml:space="preserve"> navedenim podizvajalcem</w:t>
      </w:r>
      <w:r>
        <w:rPr>
          <w:rFonts w:ascii="Tahoma" w:eastAsia="Calibri" w:hAnsi="Tahoma" w:cs="Tahoma"/>
        </w:rPr>
        <w:t>, ki so zahtevali neposredno plačilo</w:t>
      </w:r>
      <w:r w:rsidRPr="00C509F8">
        <w:rPr>
          <w:rFonts w:ascii="Tahoma" w:eastAsia="Calibri" w:hAnsi="Tahoma" w:cs="Tahoma"/>
        </w:rPr>
        <w:t>.</w:t>
      </w:r>
      <w:r>
        <w:rPr>
          <w:rFonts w:ascii="Tahoma" w:eastAsia="Calibri" w:hAnsi="Tahoma" w:cs="Tahoma"/>
        </w:rPr>
        <w:t xml:space="preserve"> Podizvajalec je ob oddaji ponudbe predložil soglasje za neposredna plačila</w:t>
      </w:r>
      <w:r w:rsidR="0040005B">
        <w:rPr>
          <w:rFonts w:ascii="Tahoma" w:eastAsia="Calibri" w:hAnsi="Tahoma" w:cs="Tahoma"/>
        </w:rPr>
        <w:t>,</w:t>
      </w:r>
      <w:r>
        <w:rPr>
          <w:rFonts w:ascii="Tahoma" w:eastAsia="Calibri" w:hAnsi="Tahoma" w:cs="Tahoma"/>
        </w:rPr>
        <w:t xml:space="preserve"> </w:t>
      </w:r>
      <w:r w:rsidRPr="0077701C">
        <w:rPr>
          <w:rFonts w:ascii="Tahoma" w:hAnsi="Tahoma" w:cs="Tahoma"/>
        </w:rPr>
        <w:t xml:space="preserve">na podlagi katerega naročnik namesto </w:t>
      </w:r>
      <w:r>
        <w:rPr>
          <w:rFonts w:ascii="Tahoma" w:hAnsi="Tahoma" w:cs="Tahoma"/>
        </w:rPr>
        <w:t>izvajalca</w:t>
      </w:r>
      <w:r w:rsidRPr="0077701C">
        <w:rPr>
          <w:rFonts w:ascii="Tahoma" w:hAnsi="Tahoma" w:cs="Tahoma"/>
        </w:rPr>
        <w:t xml:space="preserve"> poravna podizvajalčevo terjatev do </w:t>
      </w:r>
      <w:r>
        <w:rPr>
          <w:rFonts w:ascii="Tahoma" w:hAnsi="Tahoma" w:cs="Tahoma"/>
        </w:rPr>
        <w:t>izvajalca.</w:t>
      </w:r>
    </w:p>
    <w:p w:rsidR="00531618" w:rsidRDefault="00531618" w:rsidP="00170F86">
      <w:pPr>
        <w:keepNext/>
        <w:ind w:left="357"/>
        <w:jc w:val="both"/>
        <w:rPr>
          <w:rFonts w:ascii="Tahoma" w:hAnsi="Tahoma" w:cs="Tahoma"/>
        </w:rPr>
      </w:pPr>
    </w:p>
    <w:p w:rsidR="00531618" w:rsidRPr="00654A1C" w:rsidRDefault="00531618" w:rsidP="00170F86">
      <w:pPr>
        <w:keepNext/>
        <w:jc w:val="both"/>
        <w:rPr>
          <w:rFonts w:ascii="Tahoma" w:hAnsi="Tahoma" w:cs="Tahoma"/>
        </w:rPr>
      </w:pPr>
      <w:r w:rsidRPr="00654A1C">
        <w:rPr>
          <w:rFonts w:ascii="Tahoma" w:hAnsi="Tahoma" w:cs="Tahoma"/>
        </w:rPr>
        <w:t>Izvajalec mora za podizvajalca, ki zahteva neposredno plačilo, ob vsakem računu priložiti:</w:t>
      </w:r>
    </w:p>
    <w:p w:rsidR="00531618" w:rsidRPr="00654A1C" w:rsidRDefault="00531618" w:rsidP="00DF64EB">
      <w:pPr>
        <w:keepNext/>
        <w:numPr>
          <w:ilvl w:val="0"/>
          <w:numId w:val="11"/>
        </w:numPr>
        <w:jc w:val="both"/>
        <w:rPr>
          <w:rFonts w:ascii="Tahoma" w:hAnsi="Tahoma" w:cs="Tahoma"/>
        </w:rPr>
      </w:pPr>
      <w:r w:rsidRPr="00654A1C">
        <w:rPr>
          <w:rFonts w:ascii="Tahoma" w:hAnsi="Tahoma" w:cs="Tahoma"/>
        </w:rPr>
        <w:t xml:space="preserve">račun podizvajalca za opravljene </w:t>
      </w:r>
      <w:r>
        <w:rPr>
          <w:rFonts w:ascii="Tahoma" w:hAnsi="Tahoma" w:cs="Tahoma"/>
        </w:rPr>
        <w:t>obveznosti iz okvirnega sporazuma</w:t>
      </w:r>
      <w:r w:rsidRPr="00654A1C">
        <w:rPr>
          <w:rFonts w:ascii="Tahoma" w:hAnsi="Tahoma" w:cs="Tahoma"/>
        </w:rPr>
        <w:t xml:space="preserve">, potrjen s strani izvajalca, na podlagi katerega naročnik izvede nakazilo za opravljene </w:t>
      </w:r>
      <w:r>
        <w:rPr>
          <w:rFonts w:ascii="Tahoma" w:hAnsi="Tahoma" w:cs="Tahoma"/>
        </w:rPr>
        <w:t>obveznosti iz okvirnega sporazuma</w:t>
      </w:r>
      <w:r w:rsidRPr="00654A1C" w:rsidDel="00654A1C">
        <w:rPr>
          <w:rFonts w:ascii="Tahoma" w:hAnsi="Tahoma" w:cs="Tahoma"/>
        </w:rPr>
        <w:t xml:space="preserve"> </w:t>
      </w:r>
      <w:r w:rsidRPr="00654A1C">
        <w:rPr>
          <w:rFonts w:ascii="Tahoma" w:hAnsi="Tahoma" w:cs="Tahoma"/>
        </w:rPr>
        <w:t xml:space="preserve">neposredno na račun podizvajalca ali </w:t>
      </w:r>
    </w:p>
    <w:p w:rsidR="00531618" w:rsidRDefault="00531618" w:rsidP="00DF64EB">
      <w:pPr>
        <w:keepNext/>
        <w:numPr>
          <w:ilvl w:val="0"/>
          <w:numId w:val="11"/>
        </w:numPr>
        <w:jc w:val="both"/>
        <w:rPr>
          <w:rFonts w:ascii="Tahoma" w:hAnsi="Tahoma" w:cs="Tahoma"/>
        </w:rPr>
      </w:pPr>
      <w:r w:rsidRPr="00654A1C">
        <w:rPr>
          <w:rFonts w:ascii="Tahoma" w:hAnsi="Tahoma" w:cs="Tahoma"/>
        </w:rPr>
        <w:t xml:space="preserve">podpisano izjavo podizvajalca, naslovljeno na naročnika, o tem, da je ta seznanjen s konkretno izstavljenim računom izvajalca oziroma, da pri </w:t>
      </w:r>
      <w:r>
        <w:rPr>
          <w:rFonts w:ascii="Tahoma" w:hAnsi="Tahoma" w:cs="Tahoma"/>
        </w:rPr>
        <w:t>obveznostih iz okvirnega sporazuma</w:t>
      </w:r>
      <w:r w:rsidRPr="00654A1C">
        <w:rPr>
          <w:rFonts w:ascii="Tahoma" w:hAnsi="Tahoma" w:cs="Tahoma"/>
        </w:rPr>
        <w:t>, ki jih obravnava račun, ni sodeloval kot podizvajalec, ter da podizvajalec iz naslova tega računa izvajalca nima in ne bo imel do naročnika nobenih zahtevkov</w:t>
      </w:r>
      <w:r>
        <w:rPr>
          <w:rFonts w:ascii="Tahoma" w:hAnsi="Tahoma" w:cs="Tahoma"/>
        </w:rPr>
        <w:t>.</w:t>
      </w:r>
    </w:p>
    <w:p w:rsidR="00531618" w:rsidRDefault="00531618" w:rsidP="00170F86">
      <w:pPr>
        <w:keepNext/>
        <w:ind w:left="720"/>
        <w:jc w:val="both"/>
        <w:rPr>
          <w:rFonts w:ascii="Tahoma" w:hAnsi="Tahoma" w:cs="Tahoma"/>
        </w:rPr>
      </w:pPr>
    </w:p>
    <w:p w:rsidR="00531618" w:rsidRPr="00654A1C" w:rsidRDefault="00531618" w:rsidP="00170F86">
      <w:pPr>
        <w:keepNext/>
        <w:jc w:val="both"/>
        <w:rPr>
          <w:rFonts w:ascii="Tahoma" w:hAnsi="Tahoma" w:cs="Tahoma"/>
        </w:rPr>
      </w:pPr>
      <w:r w:rsidRPr="00654A1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531618" w:rsidRPr="00654A1C" w:rsidRDefault="00531618" w:rsidP="00170F86">
      <w:pPr>
        <w:keepNext/>
        <w:ind w:left="720"/>
        <w:jc w:val="both"/>
        <w:rPr>
          <w:rFonts w:ascii="Tahoma" w:hAnsi="Tahoma" w:cs="Tahoma"/>
        </w:rPr>
      </w:pPr>
    </w:p>
    <w:p w:rsidR="00531618" w:rsidRDefault="00531618" w:rsidP="00170F86">
      <w:pPr>
        <w:keepNext/>
        <w:jc w:val="both"/>
        <w:rPr>
          <w:rFonts w:ascii="Tahoma" w:hAnsi="Tahoma" w:cs="Tahoma"/>
        </w:rPr>
      </w:pPr>
      <w:r w:rsidRPr="0077701C">
        <w:rPr>
          <w:rFonts w:ascii="Tahoma" w:hAnsi="Tahoma" w:cs="Tahoma"/>
        </w:rPr>
        <w:t xml:space="preserve">Naročnik bo potrjene račune podizvajalcev poravnal neposredno podizvajalcem na način in v roku kot je dogovorjeno za plačilo </w:t>
      </w:r>
      <w:r>
        <w:rPr>
          <w:rFonts w:ascii="Tahoma" w:hAnsi="Tahoma" w:cs="Tahoma"/>
        </w:rPr>
        <w:t>izvajalcu</w:t>
      </w:r>
      <w:r w:rsidRPr="0077701C">
        <w:rPr>
          <w:rFonts w:ascii="Tahoma" w:hAnsi="Tahoma" w:cs="Tahoma"/>
        </w:rPr>
        <w:t>.</w:t>
      </w:r>
      <w:r>
        <w:rPr>
          <w:rFonts w:ascii="Tahoma" w:hAnsi="Tahoma" w:cs="Tahoma"/>
        </w:rPr>
        <w:t xml:space="preserve"> </w:t>
      </w:r>
    </w:p>
    <w:p w:rsidR="004B59E8" w:rsidRDefault="004B59E8" w:rsidP="00170F86">
      <w:pPr>
        <w:keepNext/>
        <w:jc w:val="both"/>
        <w:rPr>
          <w:rFonts w:ascii="Tahoma" w:hAnsi="Tahoma" w:cs="Tahoma"/>
        </w:rPr>
      </w:pPr>
    </w:p>
    <w:p w:rsidR="00531618" w:rsidRPr="00E202CD" w:rsidRDefault="00531618" w:rsidP="00170F86">
      <w:pPr>
        <w:keepNext/>
        <w:jc w:val="both"/>
        <w:rPr>
          <w:rFonts w:ascii="Tahoma" w:hAnsi="Tahoma" w:cs="Tahoma"/>
          <w:b/>
          <w:i/>
        </w:rPr>
      </w:pPr>
      <w:r w:rsidRPr="0020444E">
        <w:rPr>
          <w:rFonts w:ascii="Tahoma" w:hAnsi="Tahoma" w:cs="Tahoma"/>
          <w:b/>
          <w:i/>
        </w:rPr>
        <w:t>se upošteva v primeru, da</w:t>
      </w:r>
      <w:r w:rsidRPr="00023BC0">
        <w:rPr>
          <w:rFonts w:ascii="Tahoma" w:hAnsi="Tahoma" w:cs="Tahoma"/>
          <w:b/>
          <w:i/>
        </w:rPr>
        <w:t xml:space="preserve"> pod</w:t>
      </w:r>
      <w:r w:rsidRPr="00E202CD">
        <w:rPr>
          <w:rFonts w:ascii="Tahoma" w:hAnsi="Tahoma" w:cs="Tahoma"/>
          <w:b/>
          <w:i/>
        </w:rPr>
        <w:t>izvajalec neposrednega plačila ne bo zahteval:</w:t>
      </w:r>
    </w:p>
    <w:p w:rsidR="004C7C3A" w:rsidRDefault="00202F94" w:rsidP="004C7C3A">
      <w:pPr>
        <w:keepNext/>
        <w:tabs>
          <w:tab w:val="left" w:pos="567"/>
          <w:tab w:val="left" w:pos="1702"/>
        </w:tabs>
        <w:jc w:val="both"/>
        <w:rPr>
          <w:rFonts w:ascii="Tahoma" w:hAnsi="Tahoma" w:cs="Tahoma"/>
          <w:b/>
          <w:bCs/>
        </w:rPr>
      </w:pPr>
      <w:r>
        <w:rPr>
          <w:rFonts w:ascii="Tahoma" w:hAnsi="Tahoma" w:cs="Tahoma"/>
        </w:rPr>
        <w:t xml:space="preserve">Izvajalec mora na zahtevo naročnik </w:t>
      </w:r>
      <w:r w:rsidRPr="006F1923">
        <w:rPr>
          <w:rFonts w:ascii="Tahoma" w:hAnsi="Tahoma" w:cs="Tahoma"/>
        </w:rPr>
        <w:t>najpozneje v šestdesetih (60) dneh od plačila končnega računa po</w:t>
      </w:r>
      <w:r>
        <w:rPr>
          <w:rFonts w:ascii="Tahoma" w:hAnsi="Tahoma" w:cs="Tahoma"/>
        </w:rPr>
        <w:t>slati</w:t>
      </w:r>
      <w:r w:rsidRPr="006F1923">
        <w:rPr>
          <w:rFonts w:ascii="Tahoma" w:hAnsi="Tahoma" w:cs="Tahoma"/>
        </w:rPr>
        <w:t xml:space="preserve"> svojo pisno izjavo in pisno izjavo podizvajalca, da je podizvajalec prejel plačilo za izvedene storitve, ki so neposredno povezane s predmetom</w:t>
      </w:r>
      <w:r w:rsidR="0040005B">
        <w:rPr>
          <w:rFonts w:ascii="Tahoma" w:hAnsi="Tahoma" w:cs="Tahoma"/>
        </w:rPr>
        <w:t xml:space="preserve"> okvirnega sporazuma</w:t>
      </w:r>
      <w:r>
        <w:rPr>
          <w:rFonts w:ascii="Tahoma" w:hAnsi="Tahoma" w:cs="Tahoma"/>
        </w:rPr>
        <w:t>, k</w:t>
      </w:r>
      <w:r w:rsidRPr="006F1923">
        <w:rPr>
          <w:rFonts w:ascii="Tahoma" w:hAnsi="Tahoma" w:cs="Tahoma"/>
        </w:rPr>
        <w:t xml:space="preserve">adar izvajalec nastopa s podizvajalcem, ki </w:t>
      </w:r>
      <w:r>
        <w:rPr>
          <w:rFonts w:ascii="Tahoma" w:hAnsi="Tahoma" w:cs="Tahoma"/>
        </w:rPr>
        <w:t>ni</w:t>
      </w:r>
      <w:r w:rsidRPr="006F1923">
        <w:rPr>
          <w:rFonts w:ascii="Tahoma" w:hAnsi="Tahoma" w:cs="Tahoma"/>
        </w:rPr>
        <w:t xml:space="preserve"> zahteva</w:t>
      </w:r>
      <w:r>
        <w:rPr>
          <w:rFonts w:ascii="Tahoma" w:hAnsi="Tahoma" w:cs="Tahoma"/>
        </w:rPr>
        <w:t>l</w:t>
      </w:r>
      <w:r w:rsidRPr="006F1923">
        <w:rPr>
          <w:rFonts w:ascii="Tahoma" w:hAnsi="Tahoma" w:cs="Tahoma"/>
        </w:rPr>
        <w:t xml:space="preserve"> neposrednega plačila</w:t>
      </w:r>
      <w:r>
        <w:rPr>
          <w:rFonts w:ascii="Tahoma" w:hAnsi="Tahoma" w:cs="Tahoma"/>
        </w:rPr>
        <w:t>.</w:t>
      </w:r>
      <w:r w:rsidRPr="006F1923">
        <w:rPr>
          <w:rFonts w:ascii="Tahoma" w:hAnsi="Tahoma" w:cs="Tahoma"/>
        </w:rPr>
        <w:t xml:space="preserve"> </w:t>
      </w:r>
    </w:p>
    <w:p w:rsidR="004C7C3A" w:rsidRDefault="004C7C3A" w:rsidP="004C7C3A">
      <w:pPr>
        <w:keepNext/>
        <w:tabs>
          <w:tab w:val="left" w:pos="567"/>
          <w:tab w:val="left" w:pos="1702"/>
        </w:tabs>
        <w:jc w:val="both"/>
        <w:rPr>
          <w:rFonts w:ascii="Tahoma" w:hAnsi="Tahoma" w:cs="Tahoma"/>
          <w:b/>
          <w:i/>
        </w:rPr>
      </w:pPr>
    </w:p>
    <w:p w:rsidR="000D342C" w:rsidRPr="004C7C3A" w:rsidRDefault="000D342C" w:rsidP="004C7C3A">
      <w:pPr>
        <w:keepNext/>
        <w:tabs>
          <w:tab w:val="left" w:pos="567"/>
          <w:tab w:val="left" w:pos="1702"/>
        </w:tabs>
        <w:jc w:val="both"/>
        <w:rPr>
          <w:rFonts w:ascii="Tahoma" w:hAnsi="Tahoma" w:cs="Tahoma"/>
          <w:b/>
          <w:bCs/>
        </w:rPr>
      </w:pPr>
      <w:r w:rsidRPr="00570326">
        <w:rPr>
          <w:rFonts w:ascii="Tahoma" w:hAnsi="Tahoma" w:cs="Tahoma"/>
          <w:b/>
          <w:i/>
        </w:rPr>
        <w:t>se upošteva v primeru, da izvaja</w:t>
      </w:r>
      <w:r w:rsidR="004C7C3A">
        <w:rPr>
          <w:rFonts w:ascii="Tahoma" w:hAnsi="Tahoma" w:cs="Tahoma"/>
          <w:b/>
          <w:i/>
        </w:rPr>
        <w:t>lec ne nastopa s podizvajalcem:</w:t>
      </w:r>
    </w:p>
    <w:p w:rsidR="000D342C" w:rsidRDefault="000D342C" w:rsidP="00170F86">
      <w:pPr>
        <w:keepNext/>
        <w:jc w:val="both"/>
        <w:rPr>
          <w:rFonts w:ascii="Tahoma" w:hAnsi="Tahoma" w:cs="Tahoma"/>
          <w:b/>
        </w:rPr>
      </w:pPr>
    </w:p>
    <w:p w:rsidR="00531618" w:rsidRPr="00570326" w:rsidRDefault="00531618" w:rsidP="00170F86">
      <w:pPr>
        <w:keepNext/>
        <w:jc w:val="both"/>
        <w:rPr>
          <w:rFonts w:ascii="Tahoma" w:hAnsi="Tahoma" w:cs="Tahoma"/>
        </w:rPr>
      </w:pPr>
      <w:r w:rsidRPr="00570326">
        <w:rPr>
          <w:rFonts w:ascii="Tahoma" w:hAnsi="Tahoma" w:cs="Tahoma"/>
        </w:rPr>
        <w:t>Izvajalec ob predložitvi ponudbe in ob sklenitvi te</w:t>
      </w:r>
      <w:r>
        <w:rPr>
          <w:rFonts w:ascii="Tahoma" w:hAnsi="Tahoma" w:cs="Tahoma"/>
        </w:rPr>
        <w:t xml:space="preserve">ga okvirnega sporazuma </w:t>
      </w:r>
      <w:r w:rsidRPr="00570326">
        <w:rPr>
          <w:rFonts w:ascii="Tahoma" w:hAnsi="Tahoma" w:cs="Tahoma"/>
        </w:rPr>
        <w:t xml:space="preserve">nima prijavljenih podizvajalcev za izvedbo </w:t>
      </w:r>
      <w:r>
        <w:rPr>
          <w:rFonts w:ascii="Tahoma" w:hAnsi="Tahoma" w:cs="Tahoma"/>
        </w:rPr>
        <w:t>okvirnega sporazuma</w:t>
      </w:r>
      <w:r w:rsidRPr="00570326">
        <w:rPr>
          <w:rFonts w:ascii="Tahoma" w:hAnsi="Tahoma" w:cs="Tahoma"/>
        </w:rPr>
        <w:t xml:space="preserve">. </w:t>
      </w:r>
    </w:p>
    <w:p w:rsidR="00531618" w:rsidRDefault="00531618" w:rsidP="00170F86">
      <w:pPr>
        <w:keepNext/>
        <w:jc w:val="both"/>
        <w:rPr>
          <w:rFonts w:ascii="Tahoma" w:hAnsi="Tahoma" w:cs="Tahoma"/>
          <w:b/>
        </w:rPr>
      </w:pPr>
    </w:p>
    <w:p w:rsidR="00531618" w:rsidRDefault="00531618" w:rsidP="00170F86">
      <w:pPr>
        <w:keepNext/>
        <w:jc w:val="both"/>
        <w:rPr>
          <w:rFonts w:ascii="Tahoma" w:hAnsi="Tahoma" w:cs="Tahoma"/>
        </w:rPr>
      </w:pPr>
      <w:r w:rsidRPr="00B01B6B">
        <w:rPr>
          <w:rFonts w:ascii="Tahoma" w:hAnsi="Tahoma" w:cs="Tahoma"/>
        </w:rPr>
        <w:t xml:space="preserve">Izvajalec mora med izvajanjem </w:t>
      </w:r>
      <w:r>
        <w:rPr>
          <w:rFonts w:ascii="Tahoma" w:hAnsi="Tahoma" w:cs="Tahoma"/>
        </w:rPr>
        <w:t xml:space="preserve">okvirnega sporazuma </w:t>
      </w:r>
      <w:r w:rsidRPr="00B01B6B">
        <w:rPr>
          <w:rFonts w:ascii="Tahoma" w:hAnsi="Tahoma" w:cs="Tahoma"/>
        </w:rPr>
        <w:t>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w:t>
      </w:r>
      <w:r>
        <w:rPr>
          <w:rFonts w:ascii="Tahoma" w:hAnsi="Tahoma" w:cs="Tahoma"/>
        </w:rPr>
        <w:t xml:space="preserve">ovati tudi podatke in dokumente, in sicer: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w:t>
      </w:r>
      <w:r>
        <w:rPr>
          <w:rFonts w:ascii="Tahoma" w:hAnsi="Tahoma" w:cs="Tahoma"/>
        </w:rPr>
        <w:lastRenderedPageBreak/>
        <w:t xml:space="preserve">priloge razpisne dokumentacije, ki se nanašajo na podizvajalce, </w:t>
      </w:r>
      <w:r w:rsidRPr="00D84DB7">
        <w:rPr>
          <w:rFonts w:ascii="Tahoma" w:hAnsi="Tahoma" w:cs="Tahoma"/>
        </w:rPr>
        <w:t>v skladu z 79. členom ZJN-3 in pisno zahtevo novega podizvajalca za neposredno plačilo, če novi podizvajalec to zahteva</w:t>
      </w:r>
      <w:r w:rsidRPr="00B01B6B">
        <w:rPr>
          <w:rFonts w:ascii="Tahoma" w:hAnsi="Tahoma" w:cs="Tahoma"/>
        </w:rPr>
        <w:t>.</w:t>
      </w:r>
      <w:r>
        <w:rPr>
          <w:rFonts w:ascii="Tahoma" w:hAnsi="Tahoma" w:cs="Tahoma"/>
        </w:rPr>
        <w:t xml:space="preserve"> </w:t>
      </w:r>
    </w:p>
    <w:p w:rsidR="00531618" w:rsidRDefault="00531618" w:rsidP="00170F86">
      <w:pPr>
        <w:keepNext/>
        <w:jc w:val="both"/>
        <w:rPr>
          <w:rFonts w:ascii="Tahoma" w:hAnsi="Tahoma" w:cs="Tahoma"/>
        </w:rPr>
      </w:pPr>
    </w:p>
    <w:p w:rsidR="00531618" w:rsidRDefault="00531618" w:rsidP="00170F86">
      <w:pPr>
        <w:keepNext/>
        <w:jc w:val="both"/>
        <w:rPr>
          <w:rFonts w:ascii="Tahoma" w:hAnsi="Tahoma" w:cs="Tahoma"/>
        </w:rPr>
      </w:pPr>
      <w:r w:rsidRPr="001F6769">
        <w:rPr>
          <w:rFonts w:ascii="Tahoma" w:hAnsi="Tahoma" w:cs="Tahoma"/>
        </w:rPr>
        <w:t xml:space="preserve">Naročnik bo zavrnil vsakega podizvajalca, </w:t>
      </w:r>
      <w:r>
        <w:rPr>
          <w:rFonts w:ascii="Tahoma" w:hAnsi="Tahoma" w:cs="Tahoma"/>
        </w:rPr>
        <w:t>ki ne izpolnjuje pogojev razpisne dokumentacije,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Pr>
          <w:rFonts w:ascii="Tahoma" w:hAnsi="Tahoma" w:cs="Tahoma"/>
        </w:rPr>
        <w:t>storitev</w:t>
      </w:r>
      <w:r w:rsidRPr="001F6769">
        <w:rPr>
          <w:rFonts w:ascii="Tahoma" w:hAnsi="Tahoma" w:cs="Tahoma"/>
        </w:rPr>
        <w:t xml:space="preserve"> in če novi podizvajalec ne izpolnjuje pogojev, ki jih je postavil naročnik v</w:t>
      </w:r>
      <w:r>
        <w:rPr>
          <w:rFonts w:ascii="Tahoma" w:hAnsi="Tahoma" w:cs="Tahoma"/>
        </w:rPr>
        <w:t xml:space="preserve"> razpisni</w:t>
      </w:r>
      <w:r w:rsidRPr="001F6769">
        <w:rPr>
          <w:rFonts w:ascii="Tahoma" w:hAnsi="Tahoma" w:cs="Tahoma"/>
        </w:rPr>
        <w:t xml:space="preserve"> dokumentaciji</w:t>
      </w:r>
      <w:r w:rsidR="004B59E8">
        <w:rPr>
          <w:rFonts w:ascii="Tahoma" w:hAnsi="Tahoma" w:cs="Tahoma"/>
        </w:rPr>
        <w:t>.</w:t>
      </w:r>
      <w:r w:rsidRPr="001F6769">
        <w:rPr>
          <w:rFonts w:ascii="Tahoma" w:hAnsi="Tahoma" w:cs="Tahoma"/>
        </w:rPr>
        <w:t xml:space="preserve"> Naročnik </w:t>
      </w:r>
      <w:r>
        <w:rPr>
          <w:rFonts w:ascii="Tahoma" w:hAnsi="Tahoma" w:cs="Tahoma"/>
        </w:rPr>
        <w:t>bo</w:t>
      </w:r>
      <w:r w:rsidRPr="001F6769">
        <w:rPr>
          <w:rFonts w:ascii="Tahoma" w:hAnsi="Tahoma" w:cs="Tahoma"/>
        </w:rPr>
        <w:t xml:space="preserve"> o morebitni zavrnit</w:t>
      </w:r>
      <w:r>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rsidR="00531618" w:rsidRDefault="00531618" w:rsidP="00170F86">
      <w:pPr>
        <w:keepNext/>
        <w:jc w:val="both"/>
        <w:rPr>
          <w:rFonts w:ascii="Tahoma" w:hAnsi="Tahoma" w:cs="Tahoma"/>
        </w:rPr>
      </w:pPr>
    </w:p>
    <w:p w:rsidR="00531618" w:rsidRDefault="00531618" w:rsidP="00170F86">
      <w:pPr>
        <w:keepNext/>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p>
    <w:p w:rsidR="00EA60D0" w:rsidRDefault="00EA60D0" w:rsidP="00170F86">
      <w:pPr>
        <w:keepNext/>
        <w:tabs>
          <w:tab w:val="left" w:pos="0"/>
        </w:tabs>
        <w:jc w:val="both"/>
        <w:rPr>
          <w:rFonts w:ascii="Tahoma" w:hAnsi="Tahoma" w:cs="Tahoma"/>
          <w:b/>
        </w:rPr>
      </w:pPr>
    </w:p>
    <w:p w:rsidR="00B578F7" w:rsidRPr="00D93EC4" w:rsidRDefault="00B578F7" w:rsidP="00DF64EB">
      <w:pPr>
        <w:keepNext/>
        <w:numPr>
          <w:ilvl w:val="0"/>
          <w:numId w:val="7"/>
        </w:numPr>
        <w:tabs>
          <w:tab w:val="clear" w:pos="1440"/>
          <w:tab w:val="left" w:pos="851"/>
          <w:tab w:val="left" w:pos="1702"/>
        </w:tabs>
        <w:ind w:hanging="1440"/>
        <w:jc w:val="both"/>
        <w:rPr>
          <w:rFonts w:ascii="Tahoma" w:hAnsi="Tahoma" w:cs="Tahoma"/>
          <w:b/>
        </w:rPr>
      </w:pPr>
      <w:r w:rsidRPr="00D93EC4">
        <w:rPr>
          <w:rFonts w:ascii="Tahoma" w:hAnsi="Tahoma" w:cs="Tahoma"/>
          <w:b/>
        </w:rPr>
        <w:t xml:space="preserve">OBVEZNOSTI </w:t>
      </w:r>
      <w:r w:rsidR="00531618">
        <w:rPr>
          <w:rFonts w:ascii="Tahoma" w:hAnsi="Tahoma" w:cs="Tahoma"/>
          <w:b/>
        </w:rPr>
        <w:t>STRANK OKVIRNEGA SPORAZUMA</w:t>
      </w:r>
    </w:p>
    <w:p w:rsidR="00B578F7" w:rsidRPr="00D93EC4" w:rsidRDefault="00B578F7" w:rsidP="00170F86">
      <w:pPr>
        <w:keepNext/>
        <w:spacing w:line="288" w:lineRule="auto"/>
        <w:jc w:val="center"/>
        <w:rPr>
          <w:rFonts w:ascii="Tahoma" w:hAnsi="Tahoma" w:cs="Tahoma"/>
          <w:b/>
        </w:rPr>
      </w:pPr>
    </w:p>
    <w:p w:rsidR="00171035" w:rsidRDefault="00B578F7" w:rsidP="00DF64EB">
      <w:pPr>
        <w:keepNext/>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rsidR="00171035" w:rsidRDefault="00171035" w:rsidP="00170F86">
      <w:pPr>
        <w:keepNext/>
        <w:jc w:val="both"/>
        <w:rPr>
          <w:rFonts w:ascii="Tahoma" w:hAnsi="Tahoma" w:cs="Tahoma"/>
        </w:rPr>
      </w:pPr>
    </w:p>
    <w:p w:rsidR="006C4C08" w:rsidRPr="00033A41" w:rsidRDefault="006C4C08" w:rsidP="00170F86">
      <w:pPr>
        <w:keepNext/>
        <w:jc w:val="both"/>
        <w:rPr>
          <w:rFonts w:ascii="Tahoma" w:hAnsi="Tahoma" w:cs="Tahoma"/>
        </w:rPr>
      </w:pPr>
      <w:r w:rsidRPr="00033A41">
        <w:rPr>
          <w:rFonts w:ascii="Tahoma" w:hAnsi="Tahoma" w:cs="Tahoma"/>
        </w:rPr>
        <w:t>Izvajalec se obvezuje:</w:t>
      </w:r>
    </w:p>
    <w:p w:rsidR="006C4C08" w:rsidRPr="00033A41" w:rsidRDefault="006C4C08" w:rsidP="00170F86">
      <w:pPr>
        <w:keepNext/>
        <w:numPr>
          <w:ilvl w:val="0"/>
          <w:numId w:val="3"/>
        </w:numPr>
        <w:jc w:val="both"/>
        <w:rPr>
          <w:rFonts w:ascii="Tahoma" w:hAnsi="Tahoma" w:cs="Tahoma"/>
        </w:rPr>
      </w:pPr>
      <w:r w:rsidRPr="00033A41">
        <w:rPr>
          <w:rFonts w:ascii="Tahoma" w:hAnsi="Tahoma" w:cs="Tahoma"/>
        </w:rPr>
        <w:t>prevzete obveznosti izvesti strokovno in pravilno, po pravilih stroke, vestno in kakovostno, v skladu z vsemi veljavnimi predpisi, standardi in normativi,</w:t>
      </w:r>
    </w:p>
    <w:p w:rsidR="006C4C08" w:rsidRPr="00033A41" w:rsidRDefault="006C4C08" w:rsidP="00170F86">
      <w:pPr>
        <w:keepNext/>
        <w:numPr>
          <w:ilvl w:val="0"/>
          <w:numId w:val="3"/>
        </w:numPr>
        <w:jc w:val="both"/>
        <w:rPr>
          <w:rFonts w:ascii="Tahoma" w:hAnsi="Tahoma" w:cs="Tahoma"/>
        </w:rPr>
      </w:pPr>
      <w:r w:rsidRPr="00033A41">
        <w:rPr>
          <w:rFonts w:ascii="Tahoma" w:hAnsi="Tahoma" w:cs="Tahoma"/>
        </w:rPr>
        <w:t xml:space="preserve">izpolniti vse zahteve naročnika pri izvedbi storitev, ki izhajajo iz </w:t>
      </w:r>
      <w:r w:rsidR="00531618">
        <w:rPr>
          <w:rFonts w:ascii="Tahoma" w:hAnsi="Tahoma" w:cs="Tahoma"/>
        </w:rPr>
        <w:t xml:space="preserve">razpisne </w:t>
      </w:r>
      <w:r w:rsidRPr="00033A41">
        <w:rPr>
          <w:rFonts w:ascii="Tahoma" w:hAnsi="Tahoma" w:cs="Tahoma"/>
        </w:rPr>
        <w:t xml:space="preserve">dokumentacije in sprejete ponudbe izvajalca, in so sestavni del </w:t>
      </w:r>
      <w:r>
        <w:rPr>
          <w:rFonts w:ascii="Tahoma" w:eastAsia="Calibri" w:hAnsi="Tahoma" w:cs="Tahoma"/>
        </w:rPr>
        <w:t>te</w:t>
      </w:r>
      <w:r w:rsidR="00531618">
        <w:rPr>
          <w:rFonts w:ascii="Tahoma" w:eastAsia="Calibri" w:hAnsi="Tahoma" w:cs="Tahoma"/>
        </w:rPr>
        <w:t>ga okvirnega sporazuma</w:t>
      </w:r>
      <w:r w:rsidRPr="00033A41">
        <w:rPr>
          <w:rFonts w:ascii="Tahoma" w:hAnsi="Tahoma" w:cs="Tahoma"/>
        </w:rPr>
        <w:t>,</w:t>
      </w:r>
    </w:p>
    <w:p w:rsidR="006C4C08" w:rsidRPr="00033A41" w:rsidRDefault="006C4C08" w:rsidP="00170F86">
      <w:pPr>
        <w:keepNext/>
        <w:numPr>
          <w:ilvl w:val="0"/>
          <w:numId w:val="3"/>
        </w:numPr>
        <w:rPr>
          <w:rFonts w:ascii="Tahoma" w:hAnsi="Tahoma" w:cs="Tahoma"/>
        </w:rPr>
      </w:pPr>
      <w:r w:rsidRPr="00033A41">
        <w:rPr>
          <w:rFonts w:ascii="Tahoma" w:hAnsi="Tahoma" w:cs="Tahoma"/>
        </w:rPr>
        <w:t xml:space="preserve">storitve, ki so predmet </w:t>
      </w:r>
      <w:r w:rsidR="00531618">
        <w:rPr>
          <w:rFonts w:ascii="Tahoma" w:eastAsia="Calibri" w:hAnsi="Tahoma" w:cs="Tahoma"/>
        </w:rPr>
        <w:t>tega okvirnega sporazuma</w:t>
      </w:r>
      <w:r w:rsidRPr="00033A41">
        <w:rPr>
          <w:rFonts w:ascii="Tahoma" w:hAnsi="Tahoma" w:cs="Tahoma"/>
        </w:rPr>
        <w:t>, izvajati s strokovno usposobljenimi delavci</w:t>
      </w:r>
      <w:r w:rsidR="00531618">
        <w:rPr>
          <w:rFonts w:ascii="Tahoma" w:hAnsi="Tahoma" w:cs="Tahoma"/>
        </w:rPr>
        <w:t>,</w:t>
      </w:r>
    </w:p>
    <w:p w:rsidR="006C4C08" w:rsidRPr="00033A41" w:rsidRDefault="006C4C08" w:rsidP="00170F86">
      <w:pPr>
        <w:keepNext/>
        <w:numPr>
          <w:ilvl w:val="0"/>
          <w:numId w:val="3"/>
        </w:numPr>
        <w:jc w:val="both"/>
        <w:rPr>
          <w:rFonts w:ascii="Tahoma" w:hAnsi="Tahoma" w:cs="Tahoma"/>
        </w:rPr>
      </w:pPr>
      <w:r w:rsidRPr="00033A41">
        <w:rPr>
          <w:rFonts w:ascii="Tahoma" w:hAnsi="Tahoma" w:cs="Tahoma"/>
        </w:rPr>
        <w:t xml:space="preserve">v primeru, da med opravljanjem storitev, ki so predmet </w:t>
      </w:r>
      <w:r w:rsidR="00531618">
        <w:rPr>
          <w:rFonts w:ascii="Tahoma" w:eastAsia="Calibri" w:hAnsi="Tahoma" w:cs="Tahoma"/>
        </w:rPr>
        <w:t>tega okvirnega sporazuma</w:t>
      </w:r>
      <w:r w:rsidRPr="00033A41">
        <w:rPr>
          <w:rFonts w:ascii="Tahoma" w:hAnsi="Tahoma" w:cs="Tahoma"/>
        </w:rPr>
        <w:t>, nastopijo okoliščine, ki utegnejo vplivati na vsebinsko</w:t>
      </w:r>
      <w:r w:rsidR="00531618">
        <w:rPr>
          <w:rFonts w:ascii="Tahoma" w:hAnsi="Tahoma" w:cs="Tahoma"/>
        </w:rPr>
        <w:t xml:space="preserve"> ali terminsko</w:t>
      </w:r>
      <w:r w:rsidRPr="00033A41">
        <w:rPr>
          <w:rFonts w:ascii="Tahoma" w:hAnsi="Tahoma" w:cs="Tahoma"/>
        </w:rPr>
        <w:t xml:space="preserve"> izvedbo </w:t>
      </w:r>
      <w:r>
        <w:rPr>
          <w:rFonts w:ascii="Tahoma" w:hAnsi="Tahoma" w:cs="Tahoma"/>
        </w:rPr>
        <w:t>storitev</w:t>
      </w:r>
      <w:r w:rsidRPr="00033A41">
        <w:rPr>
          <w:rFonts w:ascii="Tahoma" w:hAnsi="Tahoma" w:cs="Tahoma"/>
        </w:rPr>
        <w:t xml:space="preserve">, takoj pisno obvestiti naročnika ter predlagati ustrezne spremembe oziroma dopolnitve </w:t>
      </w:r>
      <w:r w:rsidR="00531618">
        <w:rPr>
          <w:rFonts w:ascii="Tahoma" w:eastAsia="Calibri" w:hAnsi="Tahoma" w:cs="Tahoma"/>
        </w:rPr>
        <w:t>tega okvirnega sporazuma</w:t>
      </w:r>
      <w:r w:rsidRPr="00033A41">
        <w:rPr>
          <w:rFonts w:ascii="Tahoma" w:hAnsi="Tahoma" w:cs="Tahoma"/>
        </w:rPr>
        <w:t>;</w:t>
      </w:r>
    </w:p>
    <w:p w:rsidR="00DE098B" w:rsidRDefault="006C4C08" w:rsidP="00170F86">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00366">
        <w:rPr>
          <w:rFonts w:ascii="Tahoma" w:hAnsi="Tahoma" w:cs="Tahoma"/>
        </w:rPr>
        <w:t xml:space="preserve">na svoje stroške in v roku, ki ga dogovori z naročnikom, izvršiti dopolnitve in spremembe prevzetega obsega storitev, če se </w:t>
      </w:r>
      <w:r>
        <w:rPr>
          <w:rFonts w:ascii="Tahoma" w:hAnsi="Tahoma" w:cs="Tahoma"/>
        </w:rPr>
        <w:t>ugotovi</w:t>
      </w:r>
      <w:r w:rsidRPr="00900366">
        <w:rPr>
          <w:rFonts w:ascii="Tahoma" w:hAnsi="Tahoma" w:cs="Tahoma"/>
        </w:rPr>
        <w:t xml:space="preserve">, da izvajalec prevzete </w:t>
      </w:r>
      <w:r w:rsidR="00531618">
        <w:rPr>
          <w:rFonts w:ascii="Tahoma" w:hAnsi="Tahoma" w:cs="Tahoma"/>
        </w:rPr>
        <w:t>storitve izvaja pomanjkljivo.</w:t>
      </w:r>
    </w:p>
    <w:p w:rsidR="00926AE8" w:rsidRPr="00531618" w:rsidRDefault="00926AE8" w:rsidP="00170F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ahoma" w:hAnsi="Tahoma" w:cs="Tahoma"/>
        </w:rPr>
      </w:pPr>
    </w:p>
    <w:p w:rsidR="00DE098B" w:rsidRDefault="00B578F7" w:rsidP="00DF64EB">
      <w:pPr>
        <w:keepNext/>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rsidR="006C4C08" w:rsidRPr="00C37B6C" w:rsidRDefault="006C4C08" w:rsidP="00170F86">
      <w:pPr>
        <w:keepNext/>
        <w:jc w:val="both"/>
        <w:rPr>
          <w:rFonts w:ascii="Tahoma" w:hAnsi="Tahoma" w:cs="Tahoma"/>
          <w:b/>
        </w:rPr>
      </w:pPr>
    </w:p>
    <w:p w:rsidR="006C4C08" w:rsidRPr="00033A41" w:rsidRDefault="006C4C08" w:rsidP="00170F86">
      <w:pPr>
        <w:keepNext/>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ascii="Tahoma" w:hAnsi="Tahoma"/>
        </w:rPr>
      </w:pPr>
      <w:r w:rsidRPr="00033A41">
        <w:rPr>
          <w:rFonts w:ascii="Tahoma" w:hAnsi="Tahoma"/>
        </w:rPr>
        <w:t>Naročnik se obvezuje:</w:t>
      </w:r>
    </w:p>
    <w:p w:rsidR="006C4C08" w:rsidRDefault="006C4C08" w:rsidP="00170F86">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cs="Tahoma"/>
        </w:rPr>
        <w:t>izvajalcu dati vse potrebne podatke in informacije, za katere ga bo izvajalec prosil in za katere meni, da so potrebni in pomembni za izvajanje storitev po te</w:t>
      </w:r>
      <w:r w:rsidR="00531618">
        <w:rPr>
          <w:rFonts w:ascii="Tahoma" w:hAnsi="Tahoma" w:cs="Tahoma"/>
        </w:rPr>
        <w:t>m</w:t>
      </w:r>
      <w:r w:rsidRPr="00D03CB1">
        <w:rPr>
          <w:rFonts w:ascii="Tahoma" w:hAnsi="Tahoma" w:cs="Tahoma"/>
        </w:rPr>
        <w:t xml:space="preserve"> </w:t>
      </w:r>
      <w:r w:rsidR="00531618">
        <w:rPr>
          <w:rFonts w:ascii="Tahoma" w:eastAsia="Calibri" w:hAnsi="Tahoma" w:cs="Tahoma"/>
        </w:rPr>
        <w:t>okvirnem sporazumu</w:t>
      </w:r>
      <w:r w:rsidRPr="00D03CB1">
        <w:rPr>
          <w:rFonts w:ascii="Tahoma" w:hAnsi="Tahoma" w:cs="Tahoma"/>
        </w:rPr>
        <w:t>,</w:t>
      </w:r>
    </w:p>
    <w:p w:rsidR="006C4C08" w:rsidRDefault="006C4C08" w:rsidP="00170F86">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rPr>
        <w:t xml:space="preserve">sodelovati z izvajalcem z namenom, da se prevzete storitve izvršijo pravočasno in v obojestransko zadovoljstvo, </w:t>
      </w:r>
    </w:p>
    <w:p w:rsidR="006C4C08" w:rsidRDefault="006C4C08" w:rsidP="00170F86">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rPr>
        <w:t>tekoče obveščati izvajalca o vseh spremembah in novo nastalih situacijah, ki bi lahko vplivale na izvršitev prevzetih storitev,</w:t>
      </w:r>
    </w:p>
    <w:p w:rsidR="006C4C08" w:rsidRDefault="006C4C08" w:rsidP="00170F86">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rPr>
        <w:t>jamčiti za točnost vseh podatkov in informacij, ki jih bo posredoval izvajalcu v ustni ali pisni obliki,</w:t>
      </w:r>
    </w:p>
    <w:p w:rsidR="006C4C08" w:rsidRPr="0020444E" w:rsidRDefault="006C4C08" w:rsidP="00170F86">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rPr>
      </w:pPr>
      <w:r w:rsidRPr="00D03CB1">
        <w:rPr>
          <w:rFonts w:ascii="Tahoma" w:hAnsi="Tahoma"/>
        </w:rPr>
        <w:t>poravnati vse obveznosti do izvajalca.</w:t>
      </w:r>
    </w:p>
    <w:p w:rsidR="00926AE8" w:rsidRDefault="00926AE8" w:rsidP="00170F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6C4C08" w:rsidRDefault="006C4C08" w:rsidP="00170F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5FC9">
        <w:rPr>
          <w:rFonts w:ascii="Tahoma" w:hAnsi="Tahoma" w:cs="Tahoma"/>
        </w:rPr>
        <w:t>Če naročnik ugotovi, da storitev ne ustreza dogovorjeni kakovosti, mora to ugotovitev in zahtevo po odpravi nepravilnosti oziroma spremembi pisno posredovati izvajalcu. Izvajalec se obvezuje, da bo v primeru naročnikove upravičene zahteve po spremembi, pomanjkljivosti nemudoma odpravil na svoje stroške.</w:t>
      </w:r>
    </w:p>
    <w:p w:rsidR="006C4C08" w:rsidRPr="00F53E4F" w:rsidRDefault="006C4C08" w:rsidP="00170F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6C4C08" w:rsidRDefault="006C4C08" w:rsidP="00170F86">
      <w:pPr>
        <w:pStyle w:val="Telobesedila"/>
        <w:keepNext/>
        <w:widowControl/>
        <w:rPr>
          <w:rFonts w:ascii="Tahoma" w:hAnsi="Tahoma" w:cs="Tahoma"/>
          <w:b w:val="0"/>
        </w:rPr>
      </w:pPr>
      <w:r w:rsidRPr="00065B0D">
        <w:rPr>
          <w:rFonts w:ascii="Tahoma" w:hAnsi="Tahoma" w:cs="Tahoma"/>
          <w:b w:val="0"/>
        </w:rPr>
        <w:t xml:space="preserve">Naročnik bo opravljal nadzor nad izvajanjem </w:t>
      </w:r>
      <w:r>
        <w:rPr>
          <w:rFonts w:ascii="Tahoma" w:hAnsi="Tahoma" w:cs="Tahoma"/>
          <w:b w:val="0"/>
          <w:lang w:val="sl-SI"/>
        </w:rPr>
        <w:t>obveznosti</w:t>
      </w:r>
      <w:r w:rsidR="00926AE8">
        <w:rPr>
          <w:rFonts w:ascii="Tahoma" w:hAnsi="Tahoma" w:cs="Tahoma"/>
          <w:b w:val="0"/>
          <w:lang w:val="sl-SI"/>
        </w:rPr>
        <w:t xml:space="preserve"> po </w:t>
      </w:r>
      <w:r w:rsidR="00926AE8" w:rsidRPr="00926AE8">
        <w:rPr>
          <w:rFonts w:ascii="Tahoma" w:eastAsia="Calibri" w:hAnsi="Tahoma" w:cs="Tahoma"/>
          <w:b w:val="0"/>
        </w:rPr>
        <w:t>okvirne</w:t>
      </w:r>
      <w:r w:rsidR="00926AE8" w:rsidRPr="00926AE8">
        <w:rPr>
          <w:rFonts w:ascii="Tahoma" w:eastAsia="Calibri" w:hAnsi="Tahoma" w:cs="Tahoma"/>
          <w:b w:val="0"/>
          <w:lang w:val="sl-SI"/>
        </w:rPr>
        <w:t>m</w:t>
      </w:r>
      <w:r w:rsidR="00926AE8" w:rsidRPr="00926AE8">
        <w:rPr>
          <w:rFonts w:ascii="Tahoma" w:eastAsia="Calibri" w:hAnsi="Tahoma" w:cs="Tahoma"/>
          <w:b w:val="0"/>
        </w:rPr>
        <w:t xml:space="preserve"> sporazum</w:t>
      </w:r>
      <w:r w:rsidR="00926AE8" w:rsidRPr="00926AE8">
        <w:rPr>
          <w:rFonts w:ascii="Tahoma" w:eastAsia="Calibri" w:hAnsi="Tahoma" w:cs="Tahoma"/>
          <w:b w:val="0"/>
          <w:lang w:val="sl-SI"/>
        </w:rPr>
        <w:t>u</w:t>
      </w:r>
      <w:r>
        <w:rPr>
          <w:rFonts w:ascii="Tahoma" w:hAnsi="Tahoma" w:cs="Tahoma"/>
          <w:b w:val="0"/>
          <w:lang w:val="sl-SI"/>
        </w:rPr>
        <w:t xml:space="preserve"> izvajalca</w:t>
      </w:r>
      <w:r w:rsidRPr="00065B0D">
        <w:rPr>
          <w:rFonts w:ascii="Tahoma" w:hAnsi="Tahoma" w:cs="Tahoma"/>
          <w:b w:val="0"/>
        </w:rPr>
        <w:t xml:space="preserve">. V kolikor naročnik ugotovi, da </w:t>
      </w:r>
      <w:r>
        <w:rPr>
          <w:rFonts w:ascii="Tahoma" w:hAnsi="Tahoma" w:cs="Tahoma"/>
          <w:b w:val="0"/>
        </w:rPr>
        <w:t>izvajalec</w:t>
      </w:r>
      <w:r w:rsidRPr="00065B0D">
        <w:rPr>
          <w:rFonts w:ascii="Tahoma" w:hAnsi="Tahoma" w:cs="Tahoma"/>
          <w:b w:val="0"/>
        </w:rPr>
        <w:t xml:space="preserve"> ne izpolnjuje svojih obveznosti v skladu z določili </w:t>
      </w:r>
      <w:r w:rsidR="00926AE8" w:rsidRPr="00926AE8">
        <w:rPr>
          <w:rFonts w:ascii="Tahoma" w:eastAsia="Calibri" w:hAnsi="Tahoma" w:cs="Tahoma"/>
          <w:b w:val="0"/>
        </w:rPr>
        <w:t>tega okvirnega sporazuma</w:t>
      </w:r>
      <w:r>
        <w:rPr>
          <w:rFonts w:ascii="Tahoma" w:hAnsi="Tahoma" w:cs="Tahoma"/>
          <w:b w:val="0"/>
        </w:rPr>
        <w:t>,</w:t>
      </w:r>
      <w:r w:rsidRPr="00065B0D">
        <w:rPr>
          <w:rFonts w:ascii="Tahoma" w:hAnsi="Tahoma" w:cs="Tahoma"/>
          <w:b w:val="0"/>
        </w:rPr>
        <w:t xml:space="preserve"> lahko naročnik </w:t>
      </w:r>
      <w:r>
        <w:rPr>
          <w:rFonts w:ascii="Tahoma" w:hAnsi="Tahoma" w:cs="Tahoma"/>
          <w:b w:val="0"/>
        </w:rPr>
        <w:t xml:space="preserve">izvajalca pisno opozori na nepravilnosti in določi rok za odpravo teh nepravilnosti. V kolikor izvajalec v tem roku ne odpravi nepravilnosti, naročnik lahko </w:t>
      </w:r>
      <w:r w:rsidRPr="00065B0D">
        <w:rPr>
          <w:rFonts w:ascii="Tahoma" w:hAnsi="Tahoma" w:cs="Tahoma"/>
          <w:b w:val="0"/>
        </w:rPr>
        <w:t xml:space="preserve">takoj pisno </w:t>
      </w:r>
      <w:r>
        <w:rPr>
          <w:rFonts w:ascii="Tahoma" w:hAnsi="Tahoma" w:cs="Tahoma"/>
          <w:b w:val="0"/>
          <w:lang w:val="sl-SI"/>
        </w:rPr>
        <w:t>odstopi od</w:t>
      </w:r>
      <w:r w:rsidRPr="00065B0D">
        <w:rPr>
          <w:rFonts w:ascii="Tahoma" w:hAnsi="Tahoma" w:cs="Tahoma"/>
          <w:b w:val="0"/>
        </w:rPr>
        <w:t xml:space="preserve"> </w:t>
      </w:r>
      <w:r w:rsidR="00926AE8" w:rsidRPr="00926AE8">
        <w:rPr>
          <w:rFonts w:ascii="Tahoma" w:eastAsia="Calibri" w:hAnsi="Tahoma" w:cs="Tahoma"/>
          <w:b w:val="0"/>
        </w:rPr>
        <w:t>okvirnega sporazuma</w:t>
      </w:r>
      <w:r w:rsidR="00926AE8">
        <w:rPr>
          <w:rFonts w:ascii="Tahoma" w:hAnsi="Tahoma" w:cs="Tahoma"/>
          <w:b w:val="0"/>
        </w:rPr>
        <w:t xml:space="preserve"> </w:t>
      </w:r>
      <w:r>
        <w:rPr>
          <w:rFonts w:ascii="Tahoma" w:hAnsi="Tahoma" w:cs="Tahoma"/>
          <w:b w:val="0"/>
        </w:rPr>
        <w:t xml:space="preserve">in unovči </w:t>
      </w:r>
      <w:r>
        <w:rPr>
          <w:rFonts w:ascii="Tahoma" w:hAnsi="Tahoma" w:cs="Tahoma"/>
          <w:b w:val="0"/>
          <w:lang w:val="sl-SI"/>
        </w:rPr>
        <w:t xml:space="preserve">ustrezna </w:t>
      </w:r>
      <w:r>
        <w:rPr>
          <w:rFonts w:ascii="Tahoma" w:hAnsi="Tahoma" w:cs="Tahoma"/>
          <w:b w:val="0"/>
        </w:rPr>
        <w:t>finančna zavarovanja</w:t>
      </w:r>
      <w:r w:rsidRPr="00065B0D">
        <w:rPr>
          <w:rFonts w:ascii="Tahoma" w:hAnsi="Tahoma" w:cs="Tahoma"/>
          <w:b w:val="0"/>
        </w:rPr>
        <w:t xml:space="preserve">. </w:t>
      </w:r>
    </w:p>
    <w:p w:rsidR="007D243A" w:rsidRDefault="007D243A" w:rsidP="00170F86">
      <w:pPr>
        <w:keepNext/>
        <w:tabs>
          <w:tab w:val="left" w:pos="567"/>
          <w:tab w:val="left" w:pos="1702"/>
        </w:tabs>
        <w:jc w:val="both"/>
        <w:rPr>
          <w:rFonts w:ascii="Tahoma" w:hAnsi="Tahoma" w:cs="Tahoma"/>
        </w:rPr>
      </w:pPr>
    </w:p>
    <w:p w:rsidR="00F83C33" w:rsidRDefault="00F83C33" w:rsidP="00170F86">
      <w:pPr>
        <w:keepNext/>
        <w:tabs>
          <w:tab w:val="left" w:pos="567"/>
          <w:tab w:val="left" w:pos="1702"/>
        </w:tabs>
        <w:jc w:val="both"/>
        <w:rPr>
          <w:rFonts w:ascii="Tahoma" w:hAnsi="Tahoma" w:cs="Tahoma"/>
        </w:rPr>
      </w:pPr>
    </w:p>
    <w:p w:rsidR="00F83C33" w:rsidRDefault="00F83C33" w:rsidP="00170F86">
      <w:pPr>
        <w:keepNext/>
        <w:tabs>
          <w:tab w:val="left" w:pos="567"/>
          <w:tab w:val="left" w:pos="1702"/>
        </w:tabs>
        <w:jc w:val="both"/>
        <w:rPr>
          <w:rFonts w:ascii="Tahoma" w:hAnsi="Tahoma" w:cs="Tahoma"/>
        </w:rPr>
      </w:pPr>
    </w:p>
    <w:p w:rsidR="00F83C33" w:rsidRDefault="00F83C33" w:rsidP="00170F86">
      <w:pPr>
        <w:keepNext/>
        <w:tabs>
          <w:tab w:val="left" w:pos="567"/>
          <w:tab w:val="left" w:pos="1702"/>
        </w:tabs>
        <w:jc w:val="both"/>
        <w:rPr>
          <w:rFonts w:ascii="Tahoma" w:hAnsi="Tahoma" w:cs="Tahoma"/>
        </w:rPr>
      </w:pPr>
    </w:p>
    <w:p w:rsidR="00F83C33" w:rsidRDefault="00F83C33" w:rsidP="00170F86">
      <w:pPr>
        <w:keepNext/>
        <w:tabs>
          <w:tab w:val="left" w:pos="567"/>
          <w:tab w:val="left" w:pos="1702"/>
        </w:tabs>
        <w:jc w:val="both"/>
        <w:rPr>
          <w:rFonts w:ascii="Tahoma" w:hAnsi="Tahoma" w:cs="Tahoma"/>
        </w:rPr>
      </w:pPr>
    </w:p>
    <w:p w:rsidR="00E03E06" w:rsidRPr="00E03E06" w:rsidRDefault="00791D15" w:rsidP="00DF64EB">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lastRenderedPageBreak/>
        <w:t>ČAS PREVOZA</w:t>
      </w:r>
      <w:r w:rsidR="00591B22">
        <w:rPr>
          <w:rFonts w:ascii="Tahoma" w:hAnsi="Tahoma" w:cs="Tahoma"/>
          <w:b/>
        </w:rPr>
        <w:t xml:space="preserve"> IN PREVZEM</w:t>
      </w:r>
    </w:p>
    <w:p w:rsidR="00E03E06" w:rsidRDefault="00E03E06" w:rsidP="00170F86">
      <w:pPr>
        <w:keepNext/>
        <w:tabs>
          <w:tab w:val="left" w:pos="567"/>
          <w:tab w:val="left" w:pos="1702"/>
        </w:tabs>
        <w:jc w:val="both"/>
        <w:rPr>
          <w:rFonts w:ascii="Tahoma" w:hAnsi="Tahoma" w:cs="Tahoma"/>
        </w:rPr>
      </w:pPr>
    </w:p>
    <w:p w:rsidR="00E03E06" w:rsidRDefault="00E03E06" w:rsidP="00DF64EB">
      <w:pPr>
        <w:keepNext/>
        <w:numPr>
          <w:ilvl w:val="1"/>
          <w:numId w:val="5"/>
        </w:numPr>
        <w:tabs>
          <w:tab w:val="clear" w:pos="1440"/>
        </w:tabs>
        <w:ind w:left="426" w:hanging="426"/>
        <w:jc w:val="center"/>
        <w:rPr>
          <w:rFonts w:ascii="Tahoma" w:hAnsi="Tahoma" w:cs="Tahoma"/>
        </w:rPr>
      </w:pPr>
      <w:r>
        <w:rPr>
          <w:rFonts w:ascii="Tahoma" w:hAnsi="Tahoma" w:cs="Tahoma"/>
        </w:rPr>
        <w:t>člen</w:t>
      </w:r>
    </w:p>
    <w:p w:rsidR="00E03E06" w:rsidRDefault="00E03E06" w:rsidP="00170F86">
      <w:pPr>
        <w:keepNext/>
        <w:jc w:val="both"/>
        <w:rPr>
          <w:rFonts w:ascii="Tahoma" w:hAnsi="Tahoma" w:cs="Tahoma"/>
        </w:rPr>
      </w:pPr>
    </w:p>
    <w:p w:rsidR="004B59E8" w:rsidRDefault="004B59E8" w:rsidP="00170F86">
      <w:pPr>
        <w:keepNext/>
        <w:jc w:val="both"/>
        <w:rPr>
          <w:rFonts w:ascii="Tahoma" w:hAnsi="Tahoma" w:cs="Tahoma"/>
          <w:iCs/>
        </w:rPr>
      </w:pPr>
      <w:r w:rsidRPr="00F45CA7">
        <w:rPr>
          <w:rFonts w:ascii="Tahoma" w:hAnsi="Tahoma" w:cs="Tahoma"/>
          <w:iCs/>
          <w:color w:val="000000"/>
        </w:rPr>
        <w:t>Prevoz KO se izvaja od ponedeljka do petka</w:t>
      </w:r>
      <w:r w:rsidRPr="00651408">
        <w:rPr>
          <w:rFonts w:ascii="Tahoma" w:hAnsi="Tahoma" w:cs="Tahoma"/>
          <w:iCs/>
        </w:rPr>
        <w:t xml:space="preserve"> v času, ko ne velja prepoved prometa za tovorna vozila nad 7,5 ton na območju Republike Slovenije. Predstavnik naročnika prevoz KO naroča preko elektronske pošte do </w:t>
      </w:r>
      <w:r>
        <w:rPr>
          <w:rFonts w:ascii="Tahoma" w:hAnsi="Tahoma" w:cs="Tahoma"/>
          <w:iCs/>
        </w:rPr>
        <w:t xml:space="preserve">srede do </w:t>
      </w:r>
      <w:r w:rsidRPr="00651408">
        <w:rPr>
          <w:rFonts w:ascii="Tahoma" w:hAnsi="Tahoma" w:cs="Tahoma"/>
          <w:iCs/>
        </w:rPr>
        <w:t xml:space="preserve">12. ure za </w:t>
      </w:r>
      <w:r>
        <w:rPr>
          <w:rFonts w:ascii="Tahoma" w:hAnsi="Tahoma" w:cs="Tahoma"/>
          <w:iCs/>
        </w:rPr>
        <w:t xml:space="preserve">prevoz </w:t>
      </w:r>
      <w:r w:rsidRPr="00651408">
        <w:rPr>
          <w:rFonts w:ascii="Tahoma" w:hAnsi="Tahoma" w:cs="Tahoma"/>
          <w:iCs/>
        </w:rPr>
        <w:t xml:space="preserve">v naslednjem </w:t>
      </w:r>
      <w:r>
        <w:rPr>
          <w:rFonts w:ascii="Tahoma" w:hAnsi="Tahoma" w:cs="Tahoma"/>
          <w:iCs/>
        </w:rPr>
        <w:t>tednu</w:t>
      </w:r>
      <w:r w:rsidRPr="00651408">
        <w:rPr>
          <w:rFonts w:ascii="Tahoma" w:hAnsi="Tahoma" w:cs="Tahoma"/>
          <w:iCs/>
        </w:rPr>
        <w:t xml:space="preserve">. </w:t>
      </w:r>
    </w:p>
    <w:p w:rsidR="004B59E8" w:rsidRDefault="004B59E8" w:rsidP="00170F86">
      <w:pPr>
        <w:keepNext/>
        <w:jc w:val="both"/>
        <w:rPr>
          <w:rFonts w:ascii="Tahoma" w:hAnsi="Tahoma" w:cs="Tahoma"/>
          <w:iCs/>
        </w:rPr>
      </w:pPr>
    </w:p>
    <w:p w:rsidR="004B59E8" w:rsidRPr="00651408" w:rsidRDefault="004B59E8" w:rsidP="00170F86">
      <w:pPr>
        <w:keepNext/>
        <w:jc w:val="both"/>
        <w:rPr>
          <w:rFonts w:ascii="Tahoma" w:hAnsi="Tahoma" w:cs="Tahoma"/>
          <w:color w:val="222222"/>
          <w:sz w:val="24"/>
          <w:szCs w:val="24"/>
        </w:rPr>
      </w:pPr>
      <w:r w:rsidRPr="00651408">
        <w:rPr>
          <w:rFonts w:ascii="Tahoma" w:hAnsi="Tahoma" w:cs="Tahoma"/>
          <w:iCs/>
        </w:rPr>
        <w:t xml:space="preserve">Naklad tovornih vozil v ZC </w:t>
      </w:r>
      <w:r>
        <w:rPr>
          <w:rFonts w:ascii="Tahoma" w:hAnsi="Tahoma" w:cs="Tahoma"/>
          <w:iCs/>
        </w:rPr>
        <w:t>Dolga Poljana</w:t>
      </w:r>
      <w:r w:rsidRPr="00651408">
        <w:rPr>
          <w:rFonts w:ascii="Tahoma" w:hAnsi="Tahoma" w:cs="Tahoma"/>
          <w:iCs/>
        </w:rPr>
        <w:t xml:space="preserve"> </w:t>
      </w:r>
      <w:r w:rsidR="00A85117">
        <w:rPr>
          <w:rFonts w:ascii="Tahoma" w:hAnsi="Tahoma" w:cs="Tahoma"/>
          <w:iCs/>
        </w:rPr>
        <w:t xml:space="preserve">se izvaja </w:t>
      </w:r>
      <w:r w:rsidRPr="00651408">
        <w:rPr>
          <w:rFonts w:ascii="Tahoma" w:hAnsi="Tahoma" w:cs="Tahoma"/>
          <w:iCs/>
        </w:rPr>
        <w:t xml:space="preserve">med </w:t>
      </w:r>
      <w:r>
        <w:rPr>
          <w:rFonts w:ascii="Tahoma" w:hAnsi="Tahoma" w:cs="Tahoma"/>
          <w:iCs/>
        </w:rPr>
        <w:t>7</w:t>
      </w:r>
      <w:r w:rsidRPr="00651408">
        <w:rPr>
          <w:rFonts w:ascii="Tahoma" w:hAnsi="Tahoma" w:cs="Tahoma"/>
          <w:iCs/>
        </w:rPr>
        <w:t xml:space="preserve">.00 in </w:t>
      </w:r>
      <w:r>
        <w:rPr>
          <w:rFonts w:ascii="Tahoma" w:hAnsi="Tahoma" w:cs="Tahoma"/>
          <w:iCs/>
        </w:rPr>
        <w:t>15</w:t>
      </w:r>
      <w:r w:rsidRPr="00651408">
        <w:rPr>
          <w:rFonts w:ascii="Tahoma" w:hAnsi="Tahoma" w:cs="Tahoma"/>
          <w:iCs/>
        </w:rPr>
        <w:t xml:space="preserve">.00 uro, v primeru izrednih dogodkov pa tudi izven podanega časovnega okvira. </w:t>
      </w:r>
    </w:p>
    <w:p w:rsidR="004B59E8" w:rsidRPr="00E2648B" w:rsidRDefault="004B59E8" w:rsidP="00170F86">
      <w:pPr>
        <w:keepNext/>
        <w:jc w:val="both"/>
        <w:rPr>
          <w:rFonts w:ascii="Tahoma" w:hAnsi="Tahoma" w:cs="Tahoma"/>
          <w:iCs/>
        </w:rPr>
      </w:pPr>
    </w:p>
    <w:p w:rsidR="004B59E8" w:rsidRDefault="004B59E8" w:rsidP="00170F86">
      <w:pPr>
        <w:keepNext/>
        <w:jc w:val="both"/>
        <w:rPr>
          <w:rFonts w:ascii="Tahoma" w:hAnsi="Tahoma" w:cs="Tahoma"/>
          <w:iCs/>
        </w:rPr>
      </w:pPr>
      <w:r>
        <w:rPr>
          <w:rFonts w:ascii="Tahoma" w:hAnsi="Tahoma" w:cs="Tahoma"/>
          <w:iCs/>
        </w:rPr>
        <w:t xml:space="preserve">Teža </w:t>
      </w:r>
      <w:r w:rsidRPr="00E2648B">
        <w:rPr>
          <w:rFonts w:ascii="Tahoma" w:hAnsi="Tahoma" w:cs="Tahoma"/>
          <w:iCs/>
        </w:rPr>
        <w:t xml:space="preserve">naloženih in pripeljanih KO se ugotavlja s tehtanjem na mostni tehtnici RCERO Ljubljana. Osnova za obračun storitve je neto </w:t>
      </w:r>
      <w:r>
        <w:rPr>
          <w:rFonts w:ascii="Tahoma" w:hAnsi="Tahoma" w:cs="Tahoma"/>
          <w:iCs/>
        </w:rPr>
        <w:t>teža odpadkov</w:t>
      </w:r>
      <w:r w:rsidRPr="00E2648B">
        <w:rPr>
          <w:rFonts w:ascii="Tahoma" w:hAnsi="Tahoma" w:cs="Tahoma"/>
          <w:iCs/>
        </w:rPr>
        <w:t xml:space="preserve">, razlika v </w:t>
      </w:r>
      <w:r>
        <w:rPr>
          <w:rFonts w:ascii="Tahoma" w:hAnsi="Tahoma" w:cs="Tahoma"/>
          <w:iCs/>
        </w:rPr>
        <w:t>težah</w:t>
      </w:r>
      <w:r w:rsidRPr="00E2648B">
        <w:rPr>
          <w:rFonts w:ascii="Tahoma" w:hAnsi="Tahoma" w:cs="Tahoma"/>
          <w:iCs/>
        </w:rPr>
        <w:t xml:space="preserve"> med vhodnim in izhodnim tehtanjem.</w:t>
      </w:r>
      <w:r>
        <w:rPr>
          <w:rFonts w:ascii="Tahoma" w:hAnsi="Tahoma" w:cs="Tahoma"/>
          <w:iCs/>
        </w:rPr>
        <w:t xml:space="preserve"> Na podlagi podatkov o povprečnih težah pošiljk znaša informativna nasipna teža MKO med 250 in 300 kg/</w:t>
      </w:r>
      <w:r w:rsidRPr="00EF7F96">
        <w:rPr>
          <w:rFonts w:ascii="Tahoma" w:hAnsi="Tahoma" w:cs="Tahoma"/>
          <w:iCs/>
        </w:rPr>
        <w:t xml:space="preserve"> </w:t>
      </w:r>
      <w:r>
        <w:rPr>
          <w:rFonts w:ascii="Tahoma" w:hAnsi="Tahoma" w:cs="Tahoma"/>
          <w:iCs/>
        </w:rPr>
        <w:t>m</w:t>
      </w:r>
      <w:r>
        <w:rPr>
          <w:rFonts w:ascii="Tahoma" w:hAnsi="Tahoma" w:cs="Tahoma"/>
          <w:iCs/>
          <w:vertAlign w:val="superscript"/>
        </w:rPr>
        <w:t>3</w:t>
      </w:r>
      <w:r>
        <w:rPr>
          <w:rFonts w:ascii="Tahoma" w:hAnsi="Tahoma" w:cs="Tahoma"/>
          <w:iCs/>
        </w:rPr>
        <w:t>.</w:t>
      </w:r>
    </w:p>
    <w:p w:rsidR="004B59E8" w:rsidRDefault="004B59E8" w:rsidP="00170F86">
      <w:pPr>
        <w:keepNext/>
        <w:tabs>
          <w:tab w:val="left" w:pos="567"/>
          <w:tab w:val="left" w:pos="1702"/>
        </w:tabs>
        <w:jc w:val="both"/>
        <w:rPr>
          <w:rFonts w:ascii="Tahoma" w:hAnsi="Tahoma" w:cs="Tahoma"/>
        </w:rPr>
      </w:pPr>
    </w:p>
    <w:p w:rsidR="00931369" w:rsidRDefault="00931369" w:rsidP="00170F86">
      <w:pPr>
        <w:keepNext/>
        <w:jc w:val="both"/>
        <w:rPr>
          <w:rFonts w:ascii="Tahoma" w:hAnsi="Tahoma" w:cs="Tahoma"/>
        </w:rPr>
      </w:pPr>
      <w:r>
        <w:rPr>
          <w:rFonts w:ascii="Tahoma" w:hAnsi="Tahoma" w:cs="Tahoma"/>
        </w:rPr>
        <w:t xml:space="preserve">Izvajalec je dolžan naročniku pred pričetkom izvajanja storitev dostaviti elektronski seznam vseh vozil (kamionov in priklopnikov), ki bodo vstopala v območje RCERO Ljubljana zaradi </w:t>
      </w:r>
      <w:r w:rsidR="004B59E8">
        <w:rPr>
          <w:rFonts w:ascii="Tahoma" w:hAnsi="Tahoma" w:cs="Tahoma"/>
        </w:rPr>
        <w:t xml:space="preserve">dovoza </w:t>
      </w:r>
      <w:r w:rsidR="00A85117">
        <w:rPr>
          <w:rFonts w:ascii="Tahoma" w:hAnsi="Tahoma" w:cs="Tahoma"/>
        </w:rPr>
        <w:t>KO</w:t>
      </w:r>
      <w:r>
        <w:rPr>
          <w:rFonts w:ascii="Tahoma" w:hAnsi="Tahoma" w:cs="Tahoma"/>
        </w:rPr>
        <w:t xml:space="preserve"> po tem okvirnem sporazumu. Seznam mora vsebovati</w:t>
      </w:r>
      <w:r w:rsidR="00A85117">
        <w:rPr>
          <w:rFonts w:ascii="Tahoma" w:hAnsi="Tahoma" w:cs="Tahoma"/>
        </w:rPr>
        <w:t>:</w:t>
      </w:r>
      <w:r>
        <w:rPr>
          <w:rFonts w:ascii="Tahoma" w:hAnsi="Tahoma" w:cs="Tahoma"/>
        </w:rPr>
        <w:t xml:space="preserve"> št. okvirnega sporazuma, naziv in sedež izvajalca, naziv in sedež morebitnega podizvajalca, registrsko označbo vozila, njegovo lastno težo in skupno dovoljeno maso. V primeru sprememb mora izvajalec nemudoma dostaviti naročniku nov elektronski seznam z označenimi spremembami, v vsakem primeru pa pred prvim vstopom </w:t>
      </w:r>
      <w:r w:rsidR="00A85117">
        <w:rPr>
          <w:rFonts w:ascii="Tahoma" w:hAnsi="Tahoma" w:cs="Tahoma"/>
        </w:rPr>
        <w:t xml:space="preserve">novo </w:t>
      </w:r>
      <w:r>
        <w:rPr>
          <w:rFonts w:ascii="Tahoma" w:hAnsi="Tahoma" w:cs="Tahoma"/>
        </w:rPr>
        <w:t>dodanih vozil v območje MBO RCERO</w:t>
      </w:r>
      <w:r w:rsidR="00F13DDF">
        <w:rPr>
          <w:rFonts w:ascii="Tahoma" w:hAnsi="Tahoma" w:cs="Tahoma"/>
        </w:rPr>
        <w:t xml:space="preserve"> Ljubljana</w:t>
      </w:r>
      <w:r>
        <w:rPr>
          <w:rFonts w:ascii="Tahoma" w:hAnsi="Tahoma" w:cs="Tahoma"/>
        </w:rPr>
        <w:t>. Elektronski seznam se posreduje naročniku pisno preko elektronske pošte.</w:t>
      </w:r>
    </w:p>
    <w:p w:rsidR="00931369" w:rsidRDefault="00931369" w:rsidP="00170F86">
      <w:pPr>
        <w:keepNext/>
        <w:tabs>
          <w:tab w:val="left" w:pos="567"/>
          <w:tab w:val="left" w:pos="1702"/>
        </w:tabs>
        <w:jc w:val="both"/>
        <w:rPr>
          <w:rFonts w:ascii="Tahoma" w:hAnsi="Tahoma" w:cs="Tahoma"/>
        </w:rPr>
      </w:pPr>
    </w:p>
    <w:p w:rsidR="00591B22" w:rsidRDefault="00591B22" w:rsidP="00DF64EB">
      <w:pPr>
        <w:keepNext/>
        <w:numPr>
          <w:ilvl w:val="1"/>
          <w:numId w:val="5"/>
        </w:numPr>
        <w:tabs>
          <w:tab w:val="clear" w:pos="1440"/>
        </w:tabs>
        <w:ind w:left="426" w:hanging="426"/>
        <w:jc w:val="center"/>
        <w:rPr>
          <w:rFonts w:ascii="Tahoma" w:hAnsi="Tahoma" w:cs="Tahoma"/>
        </w:rPr>
      </w:pPr>
      <w:r>
        <w:rPr>
          <w:rFonts w:ascii="Tahoma" w:hAnsi="Tahoma" w:cs="Tahoma"/>
        </w:rPr>
        <w:t>člen</w:t>
      </w:r>
    </w:p>
    <w:p w:rsidR="00591B22" w:rsidRDefault="00591B22" w:rsidP="00170F86">
      <w:pPr>
        <w:keepNext/>
        <w:tabs>
          <w:tab w:val="left" w:pos="567"/>
          <w:tab w:val="left" w:pos="1702"/>
        </w:tabs>
        <w:jc w:val="both"/>
        <w:rPr>
          <w:rFonts w:ascii="Tahoma" w:hAnsi="Tahoma" w:cs="Tahoma"/>
        </w:rPr>
      </w:pPr>
    </w:p>
    <w:p w:rsidR="00591B22" w:rsidRDefault="00944E06" w:rsidP="00170F86">
      <w:pPr>
        <w:keepNext/>
        <w:tabs>
          <w:tab w:val="left" w:pos="567"/>
          <w:tab w:val="left" w:pos="1702"/>
        </w:tabs>
        <w:jc w:val="both"/>
        <w:rPr>
          <w:rFonts w:ascii="Tahoma" w:hAnsi="Tahoma" w:cs="Tahoma"/>
          <w:bCs/>
          <w:iCs/>
        </w:rPr>
      </w:pPr>
      <w:r>
        <w:rPr>
          <w:rFonts w:ascii="Tahoma" w:hAnsi="Tahoma" w:cs="Tahoma"/>
        </w:rPr>
        <w:t xml:space="preserve">Oddaja odpadkov </w:t>
      </w:r>
      <w:r w:rsidR="00591B22">
        <w:rPr>
          <w:rFonts w:ascii="Tahoma" w:hAnsi="Tahoma" w:cs="Tahoma"/>
        </w:rPr>
        <w:t xml:space="preserve">se </w:t>
      </w:r>
      <w:r w:rsidR="00F13DDF">
        <w:rPr>
          <w:rFonts w:ascii="Tahoma" w:hAnsi="Tahoma" w:cs="Tahoma"/>
        </w:rPr>
        <w:t xml:space="preserve">bo </w:t>
      </w:r>
      <w:r w:rsidR="00591B22">
        <w:rPr>
          <w:rFonts w:ascii="Tahoma" w:hAnsi="Tahoma" w:cs="Tahoma"/>
        </w:rPr>
        <w:t>izvajal</w:t>
      </w:r>
      <w:r>
        <w:rPr>
          <w:rFonts w:ascii="Tahoma" w:hAnsi="Tahoma" w:cs="Tahoma"/>
        </w:rPr>
        <w:t>a</w:t>
      </w:r>
      <w:r w:rsidR="00591B22">
        <w:rPr>
          <w:rFonts w:ascii="Tahoma" w:hAnsi="Tahoma" w:cs="Tahoma"/>
        </w:rPr>
        <w:t xml:space="preserve"> na lokaciji RCERO Ljubljana</w:t>
      </w:r>
      <w:r>
        <w:rPr>
          <w:rFonts w:ascii="Tahoma" w:hAnsi="Tahoma" w:cs="Tahoma"/>
        </w:rPr>
        <w:t xml:space="preserve"> in se bo </w:t>
      </w:r>
      <w:r w:rsidR="00591B22" w:rsidRPr="00561C9A">
        <w:rPr>
          <w:rFonts w:ascii="Tahoma" w:hAnsi="Tahoma" w:cs="Tahoma"/>
          <w:bCs/>
          <w:iCs/>
        </w:rPr>
        <w:t>šte</w:t>
      </w:r>
      <w:r>
        <w:rPr>
          <w:rFonts w:ascii="Tahoma" w:hAnsi="Tahoma" w:cs="Tahoma"/>
          <w:bCs/>
          <w:iCs/>
        </w:rPr>
        <w:t>la</w:t>
      </w:r>
      <w:r w:rsidR="00591B22" w:rsidRPr="00561C9A">
        <w:rPr>
          <w:rFonts w:ascii="Tahoma" w:hAnsi="Tahoma" w:cs="Tahoma"/>
          <w:bCs/>
          <w:iCs/>
        </w:rPr>
        <w:t xml:space="preserve"> za pravilno izvršen</w:t>
      </w:r>
      <w:r>
        <w:rPr>
          <w:rFonts w:ascii="Tahoma" w:hAnsi="Tahoma" w:cs="Tahoma"/>
          <w:bCs/>
          <w:iCs/>
        </w:rPr>
        <w:t>o</w:t>
      </w:r>
      <w:r w:rsidR="00591B22" w:rsidRPr="00561C9A">
        <w:rPr>
          <w:rFonts w:ascii="Tahoma" w:hAnsi="Tahoma" w:cs="Tahoma"/>
          <w:bCs/>
          <w:iCs/>
        </w:rPr>
        <w:t xml:space="preserve">, ko se oddaja oziroma </w:t>
      </w:r>
      <w:r>
        <w:rPr>
          <w:rFonts w:ascii="Tahoma" w:hAnsi="Tahoma" w:cs="Tahoma"/>
          <w:bCs/>
          <w:iCs/>
        </w:rPr>
        <w:t xml:space="preserve">sprejem </w:t>
      </w:r>
      <w:r w:rsidR="00591B22" w:rsidRPr="00561C9A">
        <w:rPr>
          <w:rFonts w:ascii="Tahoma" w:hAnsi="Tahoma" w:cs="Tahoma"/>
          <w:bCs/>
          <w:iCs/>
        </w:rPr>
        <w:t xml:space="preserve">odpadkov dejansko izvede in se evidentira s podpisom prevzemnice – tehtalnega lista s strani voznika </w:t>
      </w:r>
      <w:r w:rsidR="00591B22">
        <w:rPr>
          <w:rFonts w:ascii="Tahoma" w:hAnsi="Tahoma" w:cs="Tahoma"/>
          <w:bCs/>
          <w:iCs/>
        </w:rPr>
        <w:t>izvajalca</w:t>
      </w:r>
      <w:r w:rsidR="00591B22" w:rsidRPr="00561C9A">
        <w:rPr>
          <w:rFonts w:ascii="Tahoma" w:hAnsi="Tahoma" w:cs="Tahoma"/>
          <w:bCs/>
          <w:iCs/>
        </w:rPr>
        <w:t xml:space="preserve"> in prevzemnika </w:t>
      </w:r>
      <w:r w:rsidR="00591B22">
        <w:rPr>
          <w:rFonts w:ascii="Tahoma" w:hAnsi="Tahoma" w:cs="Tahoma"/>
          <w:bCs/>
          <w:iCs/>
        </w:rPr>
        <w:t>naročnika.</w:t>
      </w:r>
    </w:p>
    <w:p w:rsidR="00B90DCF" w:rsidRDefault="00B90DCF" w:rsidP="00170F86">
      <w:pPr>
        <w:keepNext/>
        <w:tabs>
          <w:tab w:val="left" w:pos="567"/>
          <w:tab w:val="left" w:pos="1702"/>
        </w:tabs>
        <w:jc w:val="both"/>
        <w:rPr>
          <w:rFonts w:ascii="Tahoma" w:hAnsi="Tahoma" w:cs="Tahoma"/>
        </w:rPr>
      </w:pPr>
    </w:p>
    <w:p w:rsidR="003D2C3D" w:rsidRDefault="003D2C3D" w:rsidP="00DF64EB">
      <w:pPr>
        <w:keepNext/>
        <w:numPr>
          <w:ilvl w:val="1"/>
          <w:numId w:val="5"/>
        </w:numPr>
        <w:tabs>
          <w:tab w:val="clear" w:pos="1440"/>
        </w:tabs>
        <w:ind w:left="426" w:hanging="426"/>
        <w:jc w:val="center"/>
        <w:rPr>
          <w:rFonts w:ascii="Tahoma" w:hAnsi="Tahoma" w:cs="Tahoma"/>
        </w:rPr>
      </w:pPr>
      <w:r>
        <w:rPr>
          <w:rFonts w:ascii="Tahoma" w:hAnsi="Tahoma" w:cs="Tahoma"/>
        </w:rPr>
        <w:t>člen</w:t>
      </w:r>
    </w:p>
    <w:p w:rsidR="003D2C3D" w:rsidRDefault="003D2C3D" w:rsidP="00170F86">
      <w:pPr>
        <w:keepNext/>
        <w:ind w:left="426"/>
        <w:jc w:val="center"/>
        <w:rPr>
          <w:rFonts w:ascii="Tahoma" w:hAnsi="Tahoma" w:cs="Tahoma"/>
        </w:rPr>
      </w:pPr>
    </w:p>
    <w:p w:rsidR="006C4C08" w:rsidRDefault="006C4C08" w:rsidP="00170F86">
      <w:pPr>
        <w:keepNext/>
        <w:jc w:val="both"/>
        <w:rPr>
          <w:rFonts w:ascii="Tahoma" w:hAnsi="Tahoma" w:cs="Tahoma"/>
        </w:rPr>
      </w:pPr>
      <w:r>
        <w:rPr>
          <w:rFonts w:ascii="Tahoma" w:hAnsi="Tahoma" w:cs="Tahoma"/>
        </w:rPr>
        <w:t>Izvajalec</w:t>
      </w:r>
      <w:r w:rsidRPr="004D6356">
        <w:rPr>
          <w:rFonts w:ascii="Tahoma" w:hAnsi="Tahoma" w:cs="Tahoma"/>
          <w:lang w:val="x-none"/>
        </w:rPr>
        <w:t xml:space="preserve"> ni odgovoren za delno ali celotno neizpolnjevanje</w:t>
      </w:r>
      <w:r>
        <w:rPr>
          <w:rFonts w:ascii="Tahoma" w:hAnsi="Tahoma" w:cs="Tahoma"/>
        </w:rPr>
        <w:t xml:space="preserve"> </w:t>
      </w:r>
      <w:r w:rsidRPr="004D6356">
        <w:rPr>
          <w:rFonts w:ascii="Tahoma" w:hAnsi="Tahoma" w:cs="Tahoma"/>
          <w:lang w:val="x-none"/>
        </w:rPr>
        <w:t>obveznosti</w:t>
      </w:r>
      <w:r>
        <w:rPr>
          <w:rFonts w:ascii="Tahoma" w:hAnsi="Tahoma" w:cs="Tahoma"/>
        </w:rPr>
        <w:t xml:space="preserve"> po </w:t>
      </w:r>
      <w:r w:rsidR="00926AE8">
        <w:rPr>
          <w:rFonts w:ascii="Tahoma" w:eastAsia="Calibri" w:hAnsi="Tahoma" w:cs="Tahoma"/>
        </w:rPr>
        <w:t>tem okvirnem sporazumu</w:t>
      </w:r>
      <w:r w:rsidRPr="004D6356">
        <w:rPr>
          <w:rFonts w:ascii="Tahoma" w:hAnsi="Tahoma" w:cs="Tahoma"/>
          <w:lang w:val="x-none"/>
        </w:rPr>
        <w:t>, če je to posledica višje sile.</w:t>
      </w:r>
    </w:p>
    <w:p w:rsidR="006C4C08" w:rsidRPr="00267485" w:rsidRDefault="006C4C08" w:rsidP="00170F86">
      <w:pPr>
        <w:keepNext/>
        <w:jc w:val="both"/>
        <w:rPr>
          <w:rFonts w:ascii="Tahoma" w:hAnsi="Tahoma" w:cs="Tahoma"/>
        </w:rPr>
      </w:pPr>
    </w:p>
    <w:p w:rsidR="006C4C08" w:rsidRDefault="006C4C08" w:rsidP="00170F86">
      <w:pPr>
        <w:keepNext/>
        <w:jc w:val="both"/>
        <w:rPr>
          <w:rFonts w:ascii="Tahoma" w:hAnsi="Tahoma" w:cs="Tahoma"/>
        </w:rPr>
      </w:pPr>
      <w:r w:rsidRPr="004D6356">
        <w:rPr>
          <w:rFonts w:ascii="Tahoma" w:hAnsi="Tahoma" w:cs="Tahoma"/>
        </w:rPr>
        <w:t xml:space="preserve">Kot višja sila se razumejo vse okoliščine izjemnega značaja, ki so se pojavile po sklenitvi </w:t>
      </w:r>
      <w:r w:rsidR="00926AE8">
        <w:rPr>
          <w:rFonts w:ascii="Tahoma" w:eastAsia="Calibri" w:hAnsi="Tahoma" w:cs="Tahoma"/>
        </w:rPr>
        <w:t>okvirnega sporazuma</w:t>
      </w:r>
      <w:r w:rsidR="00926AE8" w:rsidRPr="004D6356">
        <w:rPr>
          <w:rFonts w:ascii="Tahoma" w:hAnsi="Tahoma" w:cs="Tahoma"/>
        </w:rPr>
        <w:t xml:space="preserve"> </w:t>
      </w:r>
      <w:r w:rsidRPr="004D6356">
        <w:rPr>
          <w:rFonts w:ascii="Tahoma" w:hAnsi="Tahoma" w:cs="Tahoma"/>
        </w:rPr>
        <w:t xml:space="preserve">in jih sodna praksa priznava za višjo silo. Če </w:t>
      </w:r>
      <w:r>
        <w:rPr>
          <w:rFonts w:ascii="Tahoma" w:hAnsi="Tahoma" w:cs="Tahoma"/>
        </w:rPr>
        <w:t>je izvedba storitev</w:t>
      </w:r>
      <w:r w:rsidRPr="004D6356">
        <w:rPr>
          <w:rFonts w:ascii="Tahoma" w:hAnsi="Tahoma" w:cs="Tahoma"/>
        </w:rPr>
        <w:t xml:space="preserve"> delno ali v celoti motena oziroma preprečena, je </w:t>
      </w:r>
      <w:r>
        <w:rPr>
          <w:rFonts w:ascii="Tahoma" w:hAnsi="Tahoma" w:cs="Tahoma"/>
        </w:rPr>
        <w:t>izvajalec</w:t>
      </w:r>
      <w:r w:rsidRPr="004D6356">
        <w:rPr>
          <w:rFonts w:ascii="Tahoma" w:hAnsi="Tahoma" w:cs="Tahoma"/>
        </w:rPr>
        <w:t xml:space="preserve"> o tem dolžan nemudoma obvestiti </w:t>
      </w:r>
      <w:r>
        <w:rPr>
          <w:rFonts w:ascii="Tahoma" w:hAnsi="Tahoma" w:cs="Tahoma"/>
        </w:rPr>
        <w:t>naročnika</w:t>
      </w:r>
      <w:r w:rsidRPr="004D6356">
        <w:rPr>
          <w:rFonts w:ascii="Tahoma" w:hAnsi="Tahoma" w:cs="Tahoma"/>
        </w:rPr>
        <w:t xml:space="preserve">. Prav tako ga je dolžan sproti obveščati o prenehanju takih okoliščin. Na zahtevo </w:t>
      </w:r>
      <w:r>
        <w:rPr>
          <w:rFonts w:ascii="Tahoma" w:hAnsi="Tahoma" w:cs="Tahoma"/>
        </w:rPr>
        <w:t>naročnika</w:t>
      </w:r>
      <w:r w:rsidRPr="004D6356">
        <w:rPr>
          <w:rFonts w:ascii="Tahoma" w:hAnsi="Tahoma" w:cs="Tahoma"/>
        </w:rPr>
        <w:t xml:space="preserve"> je </w:t>
      </w:r>
      <w:r>
        <w:rPr>
          <w:rFonts w:ascii="Tahoma" w:hAnsi="Tahoma" w:cs="Tahoma"/>
        </w:rPr>
        <w:t>izvajalec</w:t>
      </w:r>
      <w:r w:rsidRPr="004D6356">
        <w:rPr>
          <w:rFonts w:ascii="Tahoma" w:hAnsi="Tahoma" w:cs="Tahoma"/>
        </w:rPr>
        <w:t xml:space="preserve"> dolžan dokazati obstoj višje sile. </w:t>
      </w:r>
    </w:p>
    <w:p w:rsidR="00A06954" w:rsidRPr="004D6356" w:rsidRDefault="00A06954" w:rsidP="00170F86">
      <w:pPr>
        <w:keepNext/>
        <w:jc w:val="both"/>
        <w:rPr>
          <w:rFonts w:ascii="Tahoma" w:hAnsi="Tahoma" w:cs="Tahoma"/>
        </w:rPr>
      </w:pPr>
    </w:p>
    <w:p w:rsidR="006C4C08" w:rsidRDefault="006C4C08" w:rsidP="00170F86">
      <w:pPr>
        <w:keepNext/>
        <w:jc w:val="both"/>
        <w:rPr>
          <w:rFonts w:ascii="Tahoma" w:hAnsi="Tahoma" w:cs="Tahoma"/>
        </w:rPr>
      </w:pPr>
      <w:r w:rsidRPr="004D6356">
        <w:rPr>
          <w:rFonts w:ascii="Tahoma" w:hAnsi="Tahoma" w:cs="Tahoma"/>
        </w:rPr>
        <w:t xml:space="preserve">Le v primerih, navedenih v tem členu, </w:t>
      </w:r>
      <w:r>
        <w:rPr>
          <w:rFonts w:ascii="Tahoma" w:hAnsi="Tahoma" w:cs="Tahoma"/>
        </w:rPr>
        <w:t>naročnik</w:t>
      </w:r>
      <w:r w:rsidRPr="004D6356">
        <w:rPr>
          <w:rFonts w:ascii="Tahoma" w:hAnsi="Tahoma" w:cs="Tahoma"/>
        </w:rPr>
        <w:t xml:space="preserve"> ne bo izvajal sankcij proti </w:t>
      </w:r>
      <w:r>
        <w:rPr>
          <w:rFonts w:ascii="Tahoma" w:hAnsi="Tahoma" w:cs="Tahoma"/>
        </w:rPr>
        <w:t>izvajalcu</w:t>
      </w:r>
      <w:r w:rsidRPr="004D6356">
        <w:rPr>
          <w:rFonts w:ascii="Tahoma" w:hAnsi="Tahoma" w:cs="Tahoma"/>
        </w:rPr>
        <w:t xml:space="preserve"> po </w:t>
      </w:r>
      <w:r w:rsidRPr="00727E3D">
        <w:rPr>
          <w:rFonts w:ascii="Tahoma" w:hAnsi="Tahoma" w:cs="Tahoma"/>
          <w:color w:val="000000"/>
        </w:rPr>
        <w:t>1</w:t>
      </w:r>
      <w:r w:rsidR="00202F94">
        <w:rPr>
          <w:rFonts w:ascii="Tahoma" w:hAnsi="Tahoma" w:cs="Tahoma"/>
          <w:color w:val="000000"/>
        </w:rPr>
        <w:t>4</w:t>
      </w:r>
      <w:r w:rsidRPr="00FF57D2">
        <w:rPr>
          <w:rFonts w:ascii="Tahoma" w:hAnsi="Tahoma" w:cs="Tahoma"/>
          <w:color w:val="000000"/>
        </w:rPr>
        <w:t>.</w:t>
      </w:r>
      <w:r w:rsidRPr="004D6356">
        <w:rPr>
          <w:rFonts w:ascii="Tahoma" w:hAnsi="Tahoma" w:cs="Tahoma"/>
        </w:rPr>
        <w:t xml:space="preserve"> členu </w:t>
      </w:r>
      <w:r w:rsidR="00926AE8">
        <w:rPr>
          <w:rFonts w:ascii="Tahoma" w:eastAsia="Calibri" w:hAnsi="Tahoma" w:cs="Tahoma"/>
        </w:rPr>
        <w:t>tega okvirnega sporazuma</w:t>
      </w:r>
      <w:r w:rsidRPr="004D6356">
        <w:rPr>
          <w:rFonts w:ascii="Tahoma" w:hAnsi="Tahoma" w:cs="Tahoma"/>
        </w:rPr>
        <w:t>.</w:t>
      </w:r>
    </w:p>
    <w:p w:rsidR="002C788E" w:rsidRDefault="002C788E" w:rsidP="00170F86">
      <w:pPr>
        <w:keepNext/>
        <w:jc w:val="both"/>
        <w:rPr>
          <w:rFonts w:ascii="Tahoma" w:hAnsi="Tahoma" w:cs="Tahoma"/>
        </w:rPr>
      </w:pPr>
    </w:p>
    <w:p w:rsidR="00BF4D55" w:rsidRDefault="00841121" w:rsidP="00DF64EB">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FINANČNA ZAVAROVANJA</w:t>
      </w:r>
      <w:r w:rsidR="00963287">
        <w:rPr>
          <w:rFonts w:ascii="Tahoma" w:hAnsi="Tahoma" w:cs="Tahoma"/>
          <w:b/>
        </w:rPr>
        <w:t xml:space="preserve"> </w:t>
      </w:r>
    </w:p>
    <w:p w:rsidR="00BF4D55" w:rsidRDefault="00BF4D55" w:rsidP="00170F86">
      <w:pPr>
        <w:keepNext/>
        <w:tabs>
          <w:tab w:val="left" w:pos="567"/>
          <w:tab w:val="left" w:pos="1702"/>
        </w:tabs>
        <w:jc w:val="both"/>
        <w:rPr>
          <w:rFonts w:ascii="Tahoma" w:hAnsi="Tahoma" w:cs="Tahoma"/>
          <w:b/>
        </w:rPr>
      </w:pPr>
    </w:p>
    <w:p w:rsidR="00841121" w:rsidRPr="001C5BC7" w:rsidRDefault="001C5BC7" w:rsidP="00DF64EB">
      <w:pPr>
        <w:keepNext/>
        <w:numPr>
          <w:ilvl w:val="1"/>
          <w:numId w:val="5"/>
        </w:numPr>
        <w:tabs>
          <w:tab w:val="clear" w:pos="1440"/>
        </w:tabs>
        <w:ind w:left="426" w:hanging="426"/>
        <w:jc w:val="center"/>
        <w:rPr>
          <w:rFonts w:ascii="Tahoma" w:hAnsi="Tahoma" w:cs="Tahoma"/>
        </w:rPr>
      </w:pPr>
      <w:r w:rsidRPr="001C5BC7">
        <w:rPr>
          <w:rFonts w:ascii="Tahoma" w:hAnsi="Tahoma" w:cs="Tahoma"/>
        </w:rPr>
        <w:t>člen</w:t>
      </w:r>
    </w:p>
    <w:p w:rsidR="001C5BC7" w:rsidRDefault="001C5BC7" w:rsidP="00170F86">
      <w:pPr>
        <w:keepNext/>
        <w:ind w:left="426"/>
        <w:rPr>
          <w:rFonts w:ascii="Tahoma" w:hAnsi="Tahoma" w:cs="Tahoma"/>
          <w:b/>
        </w:rPr>
      </w:pPr>
    </w:p>
    <w:p w:rsidR="00AD0581" w:rsidRPr="00AD0581" w:rsidRDefault="00AD0581" w:rsidP="00170F86">
      <w:pPr>
        <w:keepNext/>
        <w:autoSpaceDE w:val="0"/>
        <w:autoSpaceDN w:val="0"/>
        <w:adjustRightInd w:val="0"/>
        <w:jc w:val="both"/>
        <w:rPr>
          <w:rFonts w:ascii="Tahoma" w:eastAsia="Calibri" w:hAnsi="Tahoma" w:cs="Tahoma"/>
        </w:rPr>
      </w:pPr>
      <w:r w:rsidRPr="00AD0581">
        <w:rPr>
          <w:rFonts w:ascii="Tahoma" w:eastAsia="Calibri" w:hAnsi="Tahoma" w:cs="Tahoma"/>
        </w:rPr>
        <w:t xml:space="preserve">Izvajalec se obvezuje, da bo ob sklenitvi okvirnega sporazuma oziroma </w:t>
      </w:r>
      <w:r w:rsidR="00A85117">
        <w:rPr>
          <w:rFonts w:ascii="Tahoma" w:eastAsia="Calibri" w:hAnsi="Tahoma" w:cs="Tahoma"/>
        </w:rPr>
        <w:t xml:space="preserve">najkasneje </w:t>
      </w:r>
      <w:r w:rsidRPr="00AD0581">
        <w:rPr>
          <w:rFonts w:ascii="Tahoma" w:eastAsia="Calibri" w:hAnsi="Tahoma" w:cs="Tahoma"/>
        </w:rPr>
        <w:t>v roku petih (5) dni od sklenitve okvirnega sporazuma predložil naročniku podpisano in žigosano bianko menico z izpolnjeno, podpisano in žigosano menično izjavo za zavarovanje dobre izvedbe obveznosti</w:t>
      </w:r>
      <w:r w:rsidR="00A85117">
        <w:rPr>
          <w:rFonts w:ascii="Tahoma" w:eastAsia="Calibri" w:hAnsi="Tahoma" w:cs="Tahoma"/>
        </w:rPr>
        <w:t xml:space="preserve"> iz okvirnega sporazuma</w:t>
      </w:r>
      <w:r w:rsidRPr="00AD0581">
        <w:rPr>
          <w:rFonts w:ascii="Tahoma" w:eastAsia="Calibri" w:hAnsi="Tahoma" w:cs="Tahoma"/>
        </w:rPr>
        <w:t xml:space="preserve"> (v nadaljevanju: finančno zavarovanje za zavarovanje dobre izvedbe obveznosti), v višini 10 % (deset odstotkov) skupne ponudbene vrednosti v EUR brez DDV, tj. …………… (z besedo: …………………………….. evrov in …../100) z dobo veljavnosti še trideset (30) dni po preteku veljavnosti tega okvirnega sporazuma.</w:t>
      </w:r>
    </w:p>
    <w:p w:rsidR="006C4C08" w:rsidRDefault="006C4C08" w:rsidP="00170F86">
      <w:pPr>
        <w:keepNext/>
        <w:autoSpaceDE w:val="0"/>
        <w:autoSpaceDN w:val="0"/>
        <w:adjustRightInd w:val="0"/>
        <w:jc w:val="both"/>
        <w:rPr>
          <w:rFonts w:ascii="Tahoma" w:eastAsia="Calibri" w:hAnsi="Tahoma" w:cs="Tahoma"/>
        </w:rPr>
      </w:pPr>
    </w:p>
    <w:p w:rsidR="006C4C08" w:rsidRPr="00301975" w:rsidRDefault="006C4C08" w:rsidP="00170F86">
      <w:pPr>
        <w:keepNext/>
        <w:autoSpaceDE w:val="0"/>
        <w:autoSpaceDN w:val="0"/>
        <w:adjustRightInd w:val="0"/>
        <w:jc w:val="both"/>
        <w:rPr>
          <w:rFonts w:ascii="Tahoma" w:eastAsia="Calibri" w:hAnsi="Tahoma" w:cs="Tahoma"/>
        </w:rPr>
      </w:pPr>
      <w:r w:rsidRPr="00301975">
        <w:rPr>
          <w:rFonts w:ascii="Tahoma" w:eastAsia="Calibri" w:hAnsi="Tahoma" w:cs="Tahoma"/>
        </w:rPr>
        <w:lastRenderedPageBreak/>
        <w:t xml:space="preserve">V kolikor </w:t>
      </w:r>
      <w:r>
        <w:rPr>
          <w:rFonts w:ascii="Tahoma" w:eastAsia="Calibri" w:hAnsi="Tahoma" w:cs="Tahoma"/>
        </w:rPr>
        <w:t>izvajalec</w:t>
      </w:r>
      <w:r w:rsidRPr="00301975">
        <w:rPr>
          <w:rFonts w:ascii="Tahoma" w:eastAsia="Calibri" w:hAnsi="Tahoma" w:cs="Tahoma"/>
        </w:rPr>
        <w:t xml:space="preserve"> ne izpolnjuje svojih obveznosti</w:t>
      </w:r>
      <w:r w:rsidR="00926AE8">
        <w:rPr>
          <w:rFonts w:ascii="Tahoma" w:eastAsia="Calibri" w:hAnsi="Tahoma" w:cs="Tahoma"/>
        </w:rPr>
        <w:t xml:space="preserve"> iz okvirnega sporazuma</w:t>
      </w:r>
      <w:r w:rsidRPr="00301975">
        <w:rPr>
          <w:rFonts w:ascii="Tahoma" w:eastAsia="Calibri" w:hAnsi="Tahoma" w:cs="Tahoma"/>
        </w:rPr>
        <w:t xml:space="preserve">, lahko </w:t>
      </w:r>
      <w:r>
        <w:rPr>
          <w:rFonts w:ascii="Tahoma" w:eastAsia="Calibri" w:hAnsi="Tahoma" w:cs="Tahoma"/>
        </w:rPr>
        <w:t>naročnik</w:t>
      </w:r>
      <w:r w:rsidRPr="00301975">
        <w:rPr>
          <w:rFonts w:ascii="Tahoma" w:eastAsia="Calibri" w:hAnsi="Tahoma" w:cs="Tahoma"/>
        </w:rPr>
        <w:t xml:space="preserve"> unovči finančno zavarovanje za zavarovanje dobre izvedbe obveznosti in od </w:t>
      </w:r>
      <w:r w:rsidR="00926AE8">
        <w:rPr>
          <w:rFonts w:ascii="Tahoma" w:eastAsia="Calibri" w:hAnsi="Tahoma" w:cs="Tahoma"/>
        </w:rPr>
        <w:t>okvirnega sporazuma</w:t>
      </w:r>
      <w:r w:rsidR="00926AE8" w:rsidRPr="00301975">
        <w:rPr>
          <w:rFonts w:ascii="Tahoma" w:eastAsia="Calibri" w:hAnsi="Tahoma" w:cs="Tahoma"/>
        </w:rPr>
        <w:t xml:space="preserve"> </w:t>
      </w:r>
      <w:r w:rsidRPr="00301975">
        <w:rPr>
          <w:rFonts w:ascii="Tahoma" w:eastAsia="Calibri" w:hAnsi="Tahoma" w:cs="Tahoma"/>
        </w:rPr>
        <w:t xml:space="preserve">odstopi, brez kakršnekoli obveznosti do </w:t>
      </w:r>
      <w:r>
        <w:rPr>
          <w:rFonts w:ascii="Tahoma" w:eastAsia="Calibri" w:hAnsi="Tahoma" w:cs="Tahoma"/>
        </w:rPr>
        <w:t>izvajalca</w:t>
      </w:r>
      <w:r w:rsidRPr="00301975">
        <w:rPr>
          <w:rFonts w:ascii="Tahoma" w:eastAsia="Calibri" w:hAnsi="Tahoma" w:cs="Tahoma"/>
        </w:rPr>
        <w:t xml:space="preserve">. </w:t>
      </w:r>
      <w:r>
        <w:rPr>
          <w:rFonts w:ascii="Tahoma" w:eastAsia="Calibri" w:hAnsi="Tahoma" w:cs="Tahoma"/>
        </w:rPr>
        <w:t>Naročnik</w:t>
      </w:r>
      <w:r w:rsidRPr="00301975">
        <w:rPr>
          <w:rFonts w:ascii="Tahoma" w:eastAsia="Calibri" w:hAnsi="Tahoma" w:cs="Tahoma"/>
        </w:rPr>
        <w:t xml:space="preserve"> bo pred unovčitvijo finančnega zavarovanja za zavarovanje dobre izvedbe obveznosti </w:t>
      </w:r>
      <w:r>
        <w:rPr>
          <w:rFonts w:ascii="Tahoma" w:eastAsia="Calibri" w:hAnsi="Tahoma" w:cs="Tahoma"/>
        </w:rPr>
        <w:t>izvajalca</w:t>
      </w:r>
      <w:r w:rsidRPr="00301975">
        <w:rPr>
          <w:rFonts w:ascii="Tahoma" w:eastAsia="Calibri" w:hAnsi="Tahoma" w:cs="Tahoma"/>
        </w:rPr>
        <w:t xml:space="preserve"> pisno pozval k izpolnjevanju obveznosti</w:t>
      </w:r>
      <w:r>
        <w:rPr>
          <w:rFonts w:ascii="Tahoma" w:eastAsia="Calibri" w:hAnsi="Tahoma" w:cs="Tahoma"/>
        </w:rPr>
        <w:t xml:space="preserve"> po </w:t>
      </w:r>
      <w:r w:rsidR="00926AE8">
        <w:rPr>
          <w:rFonts w:ascii="Tahoma" w:eastAsia="Calibri" w:hAnsi="Tahoma" w:cs="Tahoma"/>
        </w:rPr>
        <w:t>tem okvirnem sporazumu</w:t>
      </w:r>
      <w:r w:rsidR="00926AE8" w:rsidRPr="00301975">
        <w:rPr>
          <w:rFonts w:ascii="Tahoma" w:eastAsia="Calibri" w:hAnsi="Tahoma" w:cs="Tahoma"/>
        </w:rPr>
        <w:t xml:space="preserve"> </w:t>
      </w:r>
      <w:r w:rsidRPr="00301975">
        <w:rPr>
          <w:rFonts w:ascii="Tahoma" w:eastAsia="Calibri" w:hAnsi="Tahoma" w:cs="Tahoma"/>
        </w:rPr>
        <w:t xml:space="preserve">in mu določil rok za izpolnitev. </w:t>
      </w:r>
    </w:p>
    <w:p w:rsidR="006C4C08" w:rsidRPr="00301975" w:rsidRDefault="006C4C08" w:rsidP="00170F86">
      <w:pPr>
        <w:keepNext/>
        <w:autoSpaceDE w:val="0"/>
        <w:autoSpaceDN w:val="0"/>
        <w:adjustRightInd w:val="0"/>
        <w:jc w:val="both"/>
        <w:rPr>
          <w:rFonts w:ascii="Tahoma" w:eastAsia="Calibri" w:hAnsi="Tahoma" w:cs="Tahoma"/>
        </w:rPr>
      </w:pPr>
    </w:p>
    <w:p w:rsidR="004C7C3A" w:rsidRDefault="004C7C3A" w:rsidP="004C7C3A">
      <w:pPr>
        <w:keepNext/>
        <w:jc w:val="both"/>
        <w:rPr>
          <w:rFonts w:ascii="Tahoma" w:hAnsi="Tahoma" w:cs="Tahoma"/>
        </w:rPr>
      </w:pPr>
      <w:r>
        <w:rPr>
          <w:rFonts w:ascii="Tahoma" w:hAnsi="Tahoma" w:cs="Tahoma"/>
        </w:rPr>
        <w:t xml:space="preserve">V kolikor izvajalec ob sklenitvi okvirnega sporazuma oziroma </w:t>
      </w:r>
      <w:r w:rsidR="00A85117">
        <w:rPr>
          <w:rFonts w:ascii="Tahoma" w:hAnsi="Tahoma" w:cs="Tahoma"/>
        </w:rPr>
        <w:t xml:space="preserve">najkasneje </w:t>
      </w:r>
      <w:r>
        <w:rPr>
          <w:rFonts w:ascii="Tahoma" w:hAnsi="Tahoma" w:cs="Tahoma"/>
        </w:rPr>
        <w:t xml:space="preserve">v roku petih (5) dni od sklenitve okvirnega sporazuma </w:t>
      </w:r>
      <w:r w:rsidR="00A85117">
        <w:rPr>
          <w:rFonts w:ascii="Tahoma" w:hAnsi="Tahoma" w:cs="Tahoma"/>
        </w:rPr>
        <w:t xml:space="preserve">naročniku </w:t>
      </w:r>
      <w:r>
        <w:rPr>
          <w:rFonts w:ascii="Tahoma" w:hAnsi="Tahoma" w:cs="Tahoma"/>
        </w:rPr>
        <w:t xml:space="preserve">ne bo predložil finančnega zavarovanja v višini </w:t>
      </w:r>
      <w:r>
        <w:rPr>
          <w:rFonts w:ascii="Tahoma" w:hAnsi="Tahoma" w:cs="Tahoma"/>
          <w:color w:val="000000"/>
        </w:rPr>
        <w:t xml:space="preserve">in z veljavnostjo </w:t>
      </w:r>
      <w:r>
        <w:rPr>
          <w:rFonts w:ascii="Tahoma" w:hAnsi="Tahoma" w:cs="Tahoma"/>
        </w:rPr>
        <w:t xml:space="preserve">iz prvega odstavka tega člena, se šteje da odstopa od sklenitve okvirnega sporazuma in velja, da okvirni sporazum ni bil nikoli sklenjen, naročnik pa bo predlagal Državni revizijski komisiji, da uvede postopek o prekršku iz 4. točke prvega odstavka 112. člena ZJN-3. </w:t>
      </w:r>
    </w:p>
    <w:p w:rsidR="004C7C3A" w:rsidRDefault="004C7C3A" w:rsidP="004C7C3A">
      <w:pPr>
        <w:keepNext/>
        <w:jc w:val="both"/>
        <w:rPr>
          <w:rFonts w:ascii="Tahoma" w:hAnsi="Tahoma" w:cs="Tahoma"/>
        </w:rPr>
      </w:pPr>
    </w:p>
    <w:p w:rsidR="004C7C3A" w:rsidRDefault="004C7C3A" w:rsidP="004C7C3A">
      <w:pPr>
        <w:keepNext/>
        <w:jc w:val="both"/>
        <w:rPr>
          <w:rFonts w:ascii="Tahoma" w:hAnsi="Tahoma" w:cs="Tahoma"/>
          <w:szCs w:val="22"/>
        </w:rPr>
      </w:pPr>
      <w:r>
        <w:rPr>
          <w:rFonts w:ascii="Tahoma" w:hAnsi="Tahoma" w:cs="Tahoma"/>
          <w:szCs w:val="22"/>
        </w:rPr>
        <w:t xml:space="preserve">Unovčitev finančnega zavarovanja ne odvezuje izvajalca od njegove obveznosti, povrniti naročniku škodo v višini zneska razlike med višino dejanske škode, ki jo je naročnik zaradi neizpolnjevanja obveznosti </w:t>
      </w:r>
      <w:r>
        <w:rPr>
          <w:rFonts w:ascii="Tahoma" w:hAnsi="Tahoma" w:cs="Tahoma"/>
        </w:rPr>
        <w:t>iz okvirnega sporazuma</w:t>
      </w:r>
      <w:r>
        <w:rPr>
          <w:rFonts w:ascii="Tahoma" w:hAnsi="Tahoma" w:cs="Tahoma"/>
          <w:szCs w:val="22"/>
        </w:rPr>
        <w:t xml:space="preserve"> izvajalca utrpel in zneskom iz unovčenega finančnega zavarovanja.</w:t>
      </w:r>
    </w:p>
    <w:p w:rsidR="006C4C08" w:rsidRPr="00301975" w:rsidRDefault="006C4C08" w:rsidP="00170F86">
      <w:pPr>
        <w:keepNext/>
        <w:autoSpaceDE w:val="0"/>
        <w:autoSpaceDN w:val="0"/>
        <w:adjustRightInd w:val="0"/>
        <w:jc w:val="both"/>
        <w:rPr>
          <w:rFonts w:ascii="Tahoma" w:eastAsia="Calibri" w:hAnsi="Tahoma" w:cs="Tahoma"/>
        </w:rPr>
      </w:pPr>
    </w:p>
    <w:p w:rsidR="00841121" w:rsidRDefault="000569BD" w:rsidP="00DF64EB">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KAZEN</w:t>
      </w:r>
      <w:r w:rsidR="00926AE8">
        <w:rPr>
          <w:rFonts w:ascii="Tahoma" w:hAnsi="Tahoma" w:cs="Tahoma"/>
          <w:b/>
        </w:rPr>
        <w:t xml:space="preserve"> PO OKVIRNEM SPORAZUMU</w:t>
      </w:r>
    </w:p>
    <w:p w:rsidR="00841121" w:rsidRDefault="00841121" w:rsidP="00170F86">
      <w:pPr>
        <w:keepNext/>
        <w:tabs>
          <w:tab w:val="left" w:pos="567"/>
          <w:tab w:val="left" w:pos="1702"/>
        </w:tabs>
        <w:jc w:val="both"/>
        <w:rPr>
          <w:rFonts w:ascii="Tahoma" w:hAnsi="Tahoma" w:cs="Tahoma"/>
          <w:b/>
        </w:rPr>
      </w:pPr>
    </w:p>
    <w:p w:rsidR="00454346" w:rsidRPr="00454346" w:rsidRDefault="00454346" w:rsidP="00DF64EB">
      <w:pPr>
        <w:keepNext/>
        <w:numPr>
          <w:ilvl w:val="1"/>
          <w:numId w:val="5"/>
        </w:numPr>
        <w:tabs>
          <w:tab w:val="clear" w:pos="1440"/>
        </w:tabs>
        <w:ind w:left="426" w:hanging="426"/>
        <w:jc w:val="center"/>
        <w:rPr>
          <w:rFonts w:ascii="Tahoma" w:hAnsi="Tahoma" w:cs="Tahoma"/>
        </w:rPr>
      </w:pPr>
      <w:r w:rsidRPr="00454346">
        <w:rPr>
          <w:rFonts w:ascii="Tahoma" w:hAnsi="Tahoma" w:cs="Tahoma"/>
        </w:rPr>
        <w:t>člen</w:t>
      </w:r>
    </w:p>
    <w:p w:rsidR="00454346" w:rsidRDefault="00454346" w:rsidP="00170F86">
      <w:pPr>
        <w:keepNext/>
        <w:tabs>
          <w:tab w:val="left" w:pos="567"/>
          <w:tab w:val="left" w:pos="1702"/>
        </w:tabs>
        <w:jc w:val="both"/>
        <w:rPr>
          <w:rFonts w:ascii="Tahoma" w:hAnsi="Tahoma" w:cs="Tahoma"/>
          <w:b/>
        </w:rPr>
      </w:pPr>
    </w:p>
    <w:p w:rsidR="00791D15" w:rsidRPr="00791D15" w:rsidRDefault="00791D15" w:rsidP="00170F86">
      <w:pPr>
        <w:keepNext/>
        <w:tabs>
          <w:tab w:val="left" w:pos="567"/>
          <w:tab w:val="left" w:pos="1418"/>
          <w:tab w:val="left" w:pos="1702"/>
        </w:tabs>
        <w:jc w:val="both"/>
        <w:rPr>
          <w:rFonts w:ascii="Tahoma" w:hAnsi="Tahoma" w:cs="Tahoma"/>
          <w:lang w:eastAsia="ar-SA"/>
        </w:rPr>
      </w:pPr>
      <w:r w:rsidRPr="00791D15">
        <w:rPr>
          <w:rFonts w:ascii="Tahoma" w:hAnsi="Tahoma" w:cs="Tahoma"/>
          <w:lang w:eastAsia="ar-SA"/>
        </w:rPr>
        <w:t xml:space="preserve">V primeru, da izvajalec ne izpolnjuje svojih obveznosti iz okvirnega sporazuma in neizpolnjevanje obveznosti ni posledica višje sile, kot je zapisano v </w:t>
      </w:r>
      <w:r w:rsidR="00E62FF3" w:rsidRPr="00791D15">
        <w:rPr>
          <w:rFonts w:ascii="Tahoma" w:hAnsi="Tahoma" w:cs="Tahoma"/>
          <w:lang w:eastAsia="ar-SA"/>
        </w:rPr>
        <w:t>1</w:t>
      </w:r>
      <w:r w:rsidR="00E62FF3">
        <w:rPr>
          <w:rFonts w:ascii="Tahoma" w:hAnsi="Tahoma" w:cs="Tahoma"/>
          <w:lang w:eastAsia="ar-SA"/>
        </w:rPr>
        <w:t>2</w:t>
      </w:r>
      <w:r w:rsidRPr="00791D15">
        <w:rPr>
          <w:rFonts w:ascii="Tahoma" w:hAnsi="Tahoma" w:cs="Tahoma"/>
          <w:lang w:eastAsia="ar-SA"/>
        </w:rPr>
        <w:t>. členu tega okvirnega sporazuma, znaša dogovorjena kazen</w:t>
      </w:r>
      <w:r w:rsidR="007365D0">
        <w:rPr>
          <w:rFonts w:ascii="Tahoma" w:hAnsi="Tahoma" w:cs="Tahoma"/>
          <w:lang w:eastAsia="ar-SA"/>
        </w:rPr>
        <w:t xml:space="preserve"> iz</w:t>
      </w:r>
      <w:r w:rsidRPr="00791D15">
        <w:rPr>
          <w:rFonts w:ascii="Tahoma" w:hAnsi="Tahoma" w:cs="Tahoma"/>
          <w:lang w:eastAsia="ar-SA"/>
        </w:rPr>
        <w:t xml:space="preserve"> okvirnega sporazuma</w:t>
      </w:r>
      <w:r w:rsidR="007365D0">
        <w:rPr>
          <w:rFonts w:ascii="Tahoma" w:hAnsi="Tahoma" w:cs="Tahoma"/>
          <w:lang w:eastAsia="ar-SA"/>
        </w:rPr>
        <w:t xml:space="preserve"> </w:t>
      </w:r>
      <w:r w:rsidR="000C2804">
        <w:rPr>
          <w:rFonts w:ascii="Tahoma" w:hAnsi="Tahoma" w:cs="Tahoma"/>
          <w:lang w:eastAsia="ar-SA"/>
        </w:rPr>
        <w:t>250</w:t>
      </w:r>
      <w:r w:rsidR="007365D0">
        <w:rPr>
          <w:rFonts w:ascii="Tahoma" w:hAnsi="Tahoma" w:cs="Tahoma"/>
          <w:lang w:eastAsia="ar-SA"/>
        </w:rPr>
        <w:t xml:space="preserve">,00 </w:t>
      </w:r>
      <w:r w:rsidR="00A85117">
        <w:rPr>
          <w:rFonts w:ascii="Tahoma" w:hAnsi="Tahoma" w:cs="Tahoma"/>
          <w:lang w:eastAsia="ar-SA"/>
        </w:rPr>
        <w:t xml:space="preserve"> EUR </w:t>
      </w:r>
      <w:r w:rsidR="007365D0">
        <w:rPr>
          <w:rFonts w:ascii="Tahoma" w:hAnsi="Tahoma" w:cs="Tahoma"/>
          <w:lang w:eastAsia="ar-SA"/>
        </w:rPr>
        <w:t>(</w:t>
      </w:r>
      <w:r w:rsidR="000C2804">
        <w:rPr>
          <w:rFonts w:ascii="Tahoma" w:hAnsi="Tahoma" w:cs="Tahoma"/>
          <w:lang w:eastAsia="ar-SA"/>
        </w:rPr>
        <w:t>dvestopetdeset</w:t>
      </w:r>
      <w:r w:rsidR="00A85117">
        <w:rPr>
          <w:rFonts w:ascii="Tahoma" w:hAnsi="Tahoma" w:cs="Tahoma"/>
          <w:lang w:eastAsia="ar-SA"/>
        </w:rPr>
        <w:t xml:space="preserve">  </w:t>
      </w:r>
      <w:r w:rsidR="007365D0">
        <w:rPr>
          <w:rFonts w:ascii="Tahoma" w:hAnsi="Tahoma" w:cs="Tahoma"/>
          <w:lang w:eastAsia="ar-SA"/>
        </w:rPr>
        <w:t>evrov</w:t>
      </w:r>
      <w:r w:rsidR="00A85117">
        <w:rPr>
          <w:rFonts w:ascii="Tahoma" w:hAnsi="Tahoma" w:cs="Tahoma"/>
          <w:lang w:eastAsia="ar-SA"/>
        </w:rPr>
        <w:t>)</w:t>
      </w:r>
      <w:r w:rsidR="007365D0">
        <w:rPr>
          <w:rFonts w:ascii="Tahoma" w:hAnsi="Tahoma" w:cs="Tahoma"/>
          <w:lang w:eastAsia="ar-SA"/>
        </w:rPr>
        <w:t xml:space="preserve"> za vsak prevoz, ki ni izvršen na naročeni dan</w:t>
      </w:r>
      <w:r w:rsidRPr="00791D15">
        <w:rPr>
          <w:rFonts w:ascii="Tahoma" w:hAnsi="Tahoma" w:cs="Tahoma"/>
          <w:lang w:eastAsia="ar-SA"/>
        </w:rPr>
        <w:t xml:space="preserve">, pri čemer sme kazen po okvirnem sporazumu znašati največ 10 % (deset odstotkov) </w:t>
      </w:r>
      <w:r w:rsidR="004C7C3A">
        <w:rPr>
          <w:rFonts w:ascii="Tahoma" w:hAnsi="Tahoma" w:cs="Tahoma"/>
          <w:lang w:eastAsia="ar-SA"/>
        </w:rPr>
        <w:t xml:space="preserve">ocenjene </w:t>
      </w:r>
      <w:r w:rsidRPr="00791D15">
        <w:rPr>
          <w:rFonts w:ascii="Tahoma" w:hAnsi="Tahoma" w:cs="Tahoma"/>
          <w:lang w:eastAsia="ar-SA"/>
        </w:rPr>
        <w:t>vrednosti okvirnega sporazuma brez DDV iz 3. člena tega okvirnega sporazuma.</w:t>
      </w:r>
      <w:r w:rsidR="007365D0">
        <w:rPr>
          <w:rFonts w:ascii="Tahoma" w:hAnsi="Tahoma" w:cs="Tahoma"/>
          <w:lang w:eastAsia="ar-SA"/>
        </w:rPr>
        <w:t xml:space="preserve"> Za izvršitev naročila</w:t>
      </w:r>
      <w:r w:rsidR="00A85117">
        <w:rPr>
          <w:rFonts w:ascii="Tahoma" w:hAnsi="Tahoma" w:cs="Tahoma"/>
          <w:lang w:eastAsia="ar-SA"/>
        </w:rPr>
        <w:t>/prevoza</w:t>
      </w:r>
      <w:r w:rsidR="007365D0">
        <w:rPr>
          <w:rFonts w:ascii="Tahoma" w:hAnsi="Tahoma" w:cs="Tahoma"/>
          <w:lang w:eastAsia="ar-SA"/>
        </w:rPr>
        <w:t xml:space="preserve"> se šteje prevzem KO na lokaciji ZC </w:t>
      </w:r>
      <w:r w:rsidR="000C2804">
        <w:rPr>
          <w:rFonts w:ascii="Tahoma" w:hAnsi="Tahoma" w:cs="Tahoma"/>
          <w:lang w:eastAsia="ar-SA"/>
        </w:rPr>
        <w:t>Dolga Poljana</w:t>
      </w:r>
      <w:r w:rsidR="006605B4">
        <w:rPr>
          <w:rFonts w:ascii="Tahoma" w:hAnsi="Tahoma" w:cs="Tahoma"/>
          <w:lang w:eastAsia="ar-SA"/>
        </w:rPr>
        <w:t xml:space="preserve">, kar se evidentira s podpisom </w:t>
      </w:r>
      <w:r w:rsidR="006605B4" w:rsidRPr="00561C9A">
        <w:rPr>
          <w:rFonts w:ascii="Tahoma" w:hAnsi="Tahoma" w:cs="Tahoma"/>
          <w:bCs/>
          <w:iCs/>
        </w:rPr>
        <w:t xml:space="preserve">prevzemnice – tehtalnega lista s strani </w:t>
      </w:r>
      <w:r w:rsidR="006605B4">
        <w:rPr>
          <w:rFonts w:ascii="Tahoma" w:hAnsi="Tahoma" w:cs="Tahoma"/>
          <w:bCs/>
          <w:iCs/>
        </w:rPr>
        <w:t xml:space="preserve">izvajalca naklada KO in </w:t>
      </w:r>
      <w:r w:rsidR="006605B4" w:rsidRPr="00561C9A">
        <w:rPr>
          <w:rFonts w:ascii="Tahoma" w:hAnsi="Tahoma" w:cs="Tahoma"/>
          <w:bCs/>
          <w:iCs/>
        </w:rPr>
        <w:t xml:space="preserve">voznika </w:t>
      </w:r>
      <w:r w:rsidR="006605B4">
        <w:rPr>
          <w:rFonts w:ascii="Tahoma" w:hAnsi="Tahoma" w:cs="Tahoma"/>
          <w:bCs/>
          <w:iCs/>
        </w:rPr>
        <w:t>izvajalca.</w:t>
      </w:r>
    </w:p>
    <w:p w:rsidR="00791D15" w:rsidRPr="00791D15" w:rsidRDefault="00791D15" w:rsidP="00170F86">
      <w:pPr>
        <w:keepNext/>
        <w:tabs>
          <w:tab w:val="left" w:pos="567"/>
          <w:tab w:val="left" w:pos="1418"/>
          <w:tab w:val="left" w:pos="1702"/>
        </w:tabs>
        <w:jc w:val="both"/>
        <w:rPr>
          <w:rFonts w:ascii="Tahoma" w:hAnsi="Tahoma" w:cs="Tahoma"/>
          <w:lang w:eastAsia="ar-SA"/>
        </w:rPr>
      </w:pPr>
    </w:p>
    <w:p w:rsidR="00791D15" w:rsidRPr="00791D15" w:rsidRDefault="00791D15" w:rsidP="00170F86">
      <w:pPr>
        <w:keepNext/>
        <w:tabs>
          <w:tab w:val="left" w:pos="567"/>
          <w:tab w:val="left" w:pos="1418"/>
          <w:tab w:val="left" w:pos="1702"/>
        </w:tabs>
        <w:jc w:val="both"/>
        <w:rPr>
          <w:rFonts w:ascii="Tahoma" w:hAnsi="Tahoma" w:cs="Tahoma"/>
          <w:lang w:eastAsia="ar-SA"/>
        </w:rPr>
      </w:pPr>
      <w:r w:rsidRPr="00791D15">
        <w:rPr>
          <w:rFonts w:ascii="Tahoma" w:hAnsi="Tahoma" w:cs="Tahoma"/>
          <w:lang w:eastAsia="ar-SA"/>
        </w:rPr>
        <w:t xml:space="preserve">V kolikor kazen po okvirnem sporazumu za posamezno naročilo preseže 10 % (deset odstotkov) </w:t>
      </w:r>
      <w:r w:rsidR="004C7C3A">
        <w:rPr>
          <w:rFonts w:ascii="Tahoma" w:hAnsi="Tahoma" w:cs="Tahoma"/>
          <w:lang w:eastAsia="ar-SA"/>
        </w:rPr>
        <w:t xml:space="preserve">ocenjene </w:t>
      </w:r>
      <w:r w:rsidRPr="00791D15">
        <w:rPr>
          <w:rFonts w:ascii="Tahoma" w:hAnsi="Tahoma" w:cs="Tahoma"/>
          <w:lang w:eastAsia="ar-SA"/>
        </w:rPr>
        <w:t xml:space="preserve">vrednosti okvirnega sporazuma brez DDV iz 3. člena tega okvirnega sporazuma ali skupen znesek vseh kazni zaradi neizpolnjevanja obveznosti preseže višino 10 % (deset odstotkov) zneska, navedenega na </w:t>
      </w:r>
      <w:r w:rsidR="00A85117">
        <w:rPr>
          <w:rFonts w:ascii="Tahoma" w:hAnsi="Tahoma" w:cs="Tahoma"/>
          <w:lang w:eastAsia="ar-SA"/>
        </w:rPr>
        <w:t xml:space="preserve">finančnem zavarovanju </w:t>
      </w:r>
      <w:r w:rsidRPr="00791D15">
        <w:rPr>
          <w:rFonts w:ascii="Tahoma" w:hAnsi="Tahoma" w:cs="Tahoma"/>
          <w:lang w:eastAsia="ar-SA"/>
        </w:rPr>
        <w:t xml:space="preserve">za zavarovanje dobre izvedbe obveznosti iz okvirnega sporazuma, lahko naročnik unovči </w:t>
      </w:r>
      <w:r w:rsidR="00A85117">
        <w:rPr>
          <w:rFonts w:ascii="Tahoma" w:hAnsi="Tahoma" w:cs="Tahoma"/>
          <w:lang w:eastAsia="ar-SA"/>
        </w:rPr>
        <w:t xml:space="preserve">finančno zavarovanje </w:t>
      </w:r>
      <w:r w:rsidRPr="00791D15">
        <w:rPr>
          <w:rFonts w:ascii="Tahoma" w:hAnsi="Tahoma" w:cs="Tahoma"/>
          <w:lang w:eastAsia="ar-SA"/>
        </w:rPr>
        <w:t xml:space="preserve">za zavarovanje dobre izvedbe obveznosti iz okvirnega sporazuma in od tega sporazuma odstopi, brez kakršnekoli obveznosti do izvajalca. </w:t>
      </w:r>
    </w:p>
    <w:p w:rsidR="004C568E" w:rsidRPr="00960B95" w:rsidRDefault="004C568E" w:rsidP="00170F86">
      <w:pPr>
        <w:keepNext/>
        <w:tabs>
          <w:tab w:val="left" w:pos="567"/>
          <w:tab w:val="left" w:pos="1418"/>
          <w:tab w:val="left" w:pos="1702"/>
        </w:tabs>
        <w:jc w:val="both"/>
        <w:rPr>
          <w:rFonts w:ascii="Tahoma" w:hAnsi="Tahoma" w:cs="Tahoma"/>
        </w:rPr>
      </w:pPr>
    </w:p>
    <w:p w:rsidR="007D5C7C" w:rsidRPr="00960B95" w:rsidRDefault="002B2D0F" w:rsidP="00DF64EB">
      <w:pPr>
        <w:keepNext/>
        <w:numPr>
          <w:ilvl w:val="1"/>
          <w:numId w:val="5"/>
        </w:numPr>
        <w:tabs>
          <w:tab w:val="clear" w:pos="1440"/>
        </w:tabs>
        <w:ind w:left="426" w:hanging="426"/>
        <w:jc w:val="center"/>
        <w:rPr>
          <w:rFonts w:ascii="Tahoma" w:hAnsi="Tahoma" w:cs="Tahoma"/>
        </w:rPr>
      </w:pPr>
      <w:r>
        <w:rPr>
          <w:rFonts w:ascii="Tahoma" w:hAnsi="Tahoma" w:cs="Tahoma"/>
        </w:rPr>
        <w:t>člen</w:t>
      </w:r>
    </w:p>
    <w:p w:rsidR="002B2D0F" w:rsidRPr="00344917" w:rsidRDefault="002B2D0F" w:rsidP="00170F86">
      <w:pPr>
        <w:keepNext/>
        <w:ind w:left="360"/>
        <w:jc w:val="center"/>
        <w:rPr>
          <w:rFonts w:ascii="Tahoma" w:hAnsi="Tahoma" w:cs="Tahoma"/>
        </w:rPr>
      </w:pPr>
    </w:p>
    <w:p w:rsidR="00E03E06" w:rsidRDefault="00E03E06" w:rsidP="00170F86">
      <w:pPr>
        <w:keepNext/>
        <w:tabs>
          <w:tab w:val="left" w:pos="567"/>
          <w:tab w:val="left" w:pos="1418"/>
          <w:tab w:val="left" w:pos="1702"/>
        </w:tabs>
        <w:jc w:val="both"/>
        <w:rPr>
          <w:rFonts w:ascii="Tahoma" w:hAnsi="Tahoma" w:cs="Tahoma"/>
        </w:rPr>
      </w:pPr>
      <w:r w:rsidRPr="00301975">
        <w:rPr>
          <w:rFonts w:ascii="Tahoma" w:hAnsi="Tahoma" w:cs="Tahoma"/>
        </w:rPr>
        <w:t>Za uveljavljanje dogovorjene kazni</w:t>
      </w:r>
      <w:r>
        <w:rPr>
          <w:rFonts w:ascii="Tahoma" w:hAnsi="Tahoma" w:cs="Tahoma"/>
        </w:rPr>
        <w:t xml:space="preserve"> iz okvirnega sporazuma</w:t>
      </w:r>
      <w:r w:rsidRPr="00301975">
        <w:rPr>
          <w:rFonts w:ascii="Tahoma" w:hAnsi="Tahoma" w:cs="Tahoma"/>
        </w:rPr>
        <w:t xml:space="preserve"> bo </w:t>
      </w:r>
      <w:r>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 čeprav o</w:t>
      </w:r>
      <w:r>
        <w:rPr>
          <w:rFonts w:ascii="Tahoma" w:hAnsi="Tahoma" w:cs="Tahoma"/>
        </w:rPr>
        <w:t>b</w:t>
      </w:r>
      <w:r w:rsidRPr="00702C0E">
        <w:rPr>
          <w:rFonts w:ascii="Tahoma" w:hAnsi="Tahoma" w:cs="Tahoma"/>
        </w:rPr>
        <w:t xml:space="preserve"> kršitvi roka izvedbe </w:t>
      </w:r>
      <w:r>
        <w:rPr>
          <w:rFonts w:ascii="Tahoma" w:hAnsi="Tahoma" w:cs="Tahoma"/>
        </w:rPr>
        <w:t>izvajalca</w:t>
      </w:r>
      <w:r w:rsidRPr="00702C0E">
        <w:rPr>
          <w:rFonts w:ascii="Tahoma" w:hAnsi="Tahoma" w:cs="Tahoma"/>
        </w:rPr>
        <w:t xml:space="preserve"> na to ni posebej opozoril.</w:t>
      </w:r>
      <w:r>
        <w:rPr>
          <w:rFonts w:ascii="Tahoma" w:hAnsi="Tahoma" w:cs="Tahoma"/>
        </w:rPr>
        <w:t xml:space="preserve"> </w:t>
      </w:r>
      <w:r w:rsidRPr="00301975">
        <w:rPr>
          <w:rFonts w:ascii="Tahoma" w:hAnsi="Tahoma" w:cs="Tahoma"/>
        </w:rPr>
        <w:t xml:space="preserve">V primeru zamude pri plačilu računa, je </w:t>
      </w:r>
      <w:r>
        <w:rPr>
          <w:rFonts w:ascii="Tahoma" w:hAnsi="Tahoma" w:cs="Tahoma"/>
        </w:rPr>
        <w:t>izvajalec</w:t>
      </w:r>
      <w:r w:rsidRPr="00301975">
        <w:rPr>
          <w:rFonts w:ascii="Tahoma" w:hAnsi="Tahoma" w:cs="Tahoma"/>
        </w:rPr>
        <w:t xml:space="preserve"> dolžan </w:t>
      </w:r>
      <w:r>
        <w:rPr>
          <w:rFonts w:ascii="Tahoma" w:hAnsi="Tahoma" w:cs="Tahoma"/>
        </w:rPr>
        <w:t>naročniku</w:t>
      </w:r>
      <w:r w:rsidRPr="00301975">
        <w:rPr>
          <w:rFonts w:ascii="Tahoma" w:hAnsi="Tahoma" w:cs="Tahoma"/>
        </w:rPr>
        <w:t xml:space="preserve"> plačati zakonske zamudne obresti.</w:t>
      </w:r>
    </w:p>
    <w:p w:rsidR="00B90DCF" w:rsidRDefault="00B90DCF" w:rsidP="00170F86">
      <w:pPr>
        <w:keepNext/>
        <w:tabs>
          <w:tab w:val="left" w:pos="567"/>
          <w:tab w:val="left" w:pos="1418"/>
          <w:tab w:val="left" w:pos="1702"/>
        </w:tabs>
        <w:jc w:val="both"/>
        <w:rPr>
          <w:rFonts w:ascii="Tahoma" w:hAnsi="Tahoma" w:cs="Tahoma"/>
        </w:rPr>
      </w:pPr>
    </w:p>
    <w:p w:rsidR="00E03E06" w:rsidRDefault="00E03E06" w:rsidP="00170F86">
      <w:pPr>
        <w:keepNext/>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Pr>
          <w:rFonts w:ascii="Tahoma" w:hAnsi="Tahoma" w:cs="Tahoma"/>
        </w:rPr>
        <w:t>finančno</w:t>
      </w:r>
      <w:r w:rsidRPr="00C509F8">
        <w:rPr>
          <w:rFonts w:ascii="Tahoma" w:hAnsi="Tahoma" w:cs="Tahoma"/>
        </w:rPr>
        <w:t xml:space="preserve"> zavarovanje </w:t>
      </w:r>
      <w:r w:rsidR="00A85117">
        <w:rPr>
          <w:rFonts w:ascii="Tahoma" w:hAnsi="Tahoma" w:cs="Tahoma"/>
        </w:rPr>
        <w:t xml:space="preserve">za zavarovanje </w:t>
      </w:r>
      <w:r w:rsidRPr="00C509F8">
        <w:rPr>
          <w:rFonts w:ascii="Tahoma" w:hAnsi="Tahoma" w:cs="Tahoma"/>
        </w:rPr>
        <w:t>dobre izvedbe obveznosti 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rsidR="000C2804" w:rsidRDefault="000C2804" w:rsidP="00170F86">
      <w:pPr>
        <w:keepNext/>
        <w:tabs>
          <w:tab w:val="left" w:pos="567"/>
          <w:tab w:val="left" w:pos="1702"/>
        </w:tabs>
        <w:jc w:val="both"/>
        <w:rPr>
          <w:rFonts w:ascii="Tahoma" w:hAnsi="Tahoma" w:cs="Tahoma"/>
          <w:b/>
        </w:rPr>
      </w:pPr>
    </w:p>
    <w:p w:rsidR="007D5C7C" w:rsidRDefault="002B2D0F" w:rsidP="00DF64EB">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PREDSTAVNIK</w:t>
      </w:r>
      <w:r w:rsidR="00BD3347">
        <w:rPr>
          <w:rFonts w:ascii="Tahoma" w:hAnsi="Tahoma" w:cs="Tahoma"/>
          <w:b/>
        </w:rPr>
        <w:t>A</w:t>
      </w:r>
      <w:r>
        <w:rPr>
          <w:rFonts w:ascii="Tahoma" w:hAnsi="Tahoma" w:cs="Tahoma"/>
          <w:b/>
        </w:rPr>
        <w:t xml:space="preserve"> </w:t>
      </w:r>
      <w:r w:rsidR="0086655C">
        <w:rPr>
          <w:rFonts w:ascii="Tahoma" w:hAnsi="Tahoma" w:cs="Tahoma"/>
          <w:b/>
        </w:rPr>
        <w:t>STRANK</w:t>
      </w:r>
      <w:r w:rsidR="00D45BB4">
        <w:rPr>
          <w:rFonts w:ascii="Tahoma" w:hAnsi="Tahoma" w:cs="Tahoma"/>
          <w:b/>
        </w:rPr>
        <w:t xml:space="preserve"> </w:t>
      </w:r>
      <w:r w:rsidR="00E03E06" w:rsidRPr="00392AE2">
        <w:rPr>
          <w:rFonts w:ascii="Tahoma" w:hAnsi="Tahoma" w:cs="Tahoma"/>
          <w:b/>
          <w:color w:val="000000"/>
        </w:rPr>
        <w:t>(SKRBNIK</w:t>
      </w:r>
      <w:r w:rsidR="00E03E06">
        <w:rPr>
          <w:rFonts w:ascii="Tahoma" w:hAnsi="Tahoma" w:cs="Tahoma"/>
          <w:b/>
          <w:color w:val="000000"/>
        </w:rPr>
        <w:t>A</w:t>
      </w:r>
      <w:r w:rsidR="00E03E06" w:rsidRPr="00392AE2">
        <w:rPr>
          <w:rFonts w:ascii="Tahoma" w:hAnsi="Tahoma" w:cs="Tahoma"/>
          <w:b/>
          <w:color w:val="000000"/>
        </w:rPr>
        <w:t xml:space="preserve">) </w:t>
      </w:r>
      <w:r w:rsidR="00E03E06" w:rsidRPr="00C509F8">
        <w:rPr>
          <w:rFonts w:ascii="Tahoma" w:hAnsi="Tahoma" w:cs="Tahoma"/>
          <w:b/>
        </w:rPr>
        <w:t>OKVIRNEGA SPORAZUMA</w:t>
      </w:r>
    </w:p>
    <w:p w:rsidR="00A7164C" w:rsidRDefault="00A7164C" w:rsidP="00170F86">
      <w:pPr>
        <w:keepNext/>
        <w:tabs>
          <w:tab w:val="left" w:pos="567"/>
          <w:tab w:val="left" w:pos="1702"/>
        </w:tabs>
        <w:jc w:val="both"/>
        <w:rPr>
          <w:rFonts w:ascii="Tahoma" w:hAnsi="Tahoma" w:cs="Tahoma"/>
          <w:b/>
        </w:rPr>
      </w:pPr>
    </w:p>
    <w:p w:rsidR="007D5C7C" w:rsidRPr="00A7164C" w:rsidRDefault="00A7164C" w:rsidP="00DF64EB">
      <w:pPr>
        <w:keepNext/>
        <w:numPr>
          <w:ilvl w:val="1"/>
          <w:numId w:val="5"/>
        </w:numPr>
        <w:tabs>
          <w:tab w:val="clear" w:pos="1440"/>
        </w:tabs>
        <w:ind w:left="426" w:hanging="426"/>
        <w:jc w:val="center"/>
        <w:rPr>
          <w:rFonts w:ascii="Tahoma" w:hAnsi="Tahoma" w:cs="Tahoma"/>
        </w:rPr>
      </w:pPr>
      <w:r w:rsidRPr="00A7164C">
        <w:rPr>
          <w:rFonts w:ascii="Tahoma" w:hAnsi="Tahoma" w:cs="Tahoma"/>
        </w:rPr>
        <w:t>člen</w:t>
      </w:r>
    </w:p>
    <w:p w:rsidR="007D5C7C" w:rsidRDefault="007D5C7C" w:rsidP="00170F86">
      <w:pPr>
        <w:keepNext/>
        <w:tabs>
          <w:tab w:val="left" w:pos="567"/>
          <w:tab w:val="left" w:pos="1702"/>
        </w:tabs>
        <w:jc w:val="both"/>
        <w:rPr>
          <w:rFonts w:ascii="Tahoma" w:hAnsi="Tahoma" w:cs="Tahoma"/>
          <w:b/>
        </w:rPr>
      </w:pPr>
    </w:p>
    <w:p w:rsidR="00E03E06" w:rsidRDefault="00E03E06" w:rsidP="00170F86">
      <w:pPr>
        <w:keepNext/>
        <w:jc w:val="both"/>
        <w:rPr>
          <w:rFonts w:ascii="Tahoma" w:hAnsi="Tahoma" w:cs="Tahoma"/>
        </w:rPr>
      </w:pPr>
      <w:r>
        <w:rPr>
          <w:rFonts w:ascii="Tahoma" w:hAnsi="Tahoma" w:cs="Tahoma"/>
        </w:rPr>
        <w:t>P</w:t>
      </w:r>
      <w:r w:rsidRPr="00C509F8">
        <w:rPr>
          <w:rFonts w:ascii="Tahoma" w:hAnsi="Tahoma" w:cs="Tahoma"/>
        </w:rPr>
        <w:t>redstavnik in skrbnik okvirnega sporazuma s strani naročnika, ki bo urejal vsa vprašanja, ki bodo nastala v zvezi z izvajanjem tega okvirnega sporazuma, je</w:t>
      </w:r>
      <w:r w:rsidR="000C2804">
        <w:rPr>
          <w:rFonts w:ascii="Tahoma" w:hAnsi="Tahoma" w:cs="Tahoma"/>
        </w:rPr>
        <w:t xml:space="preserve"> mag. Dušan Marc,</w:t>
      </w:r>
      <w:r w:rsidRPr="00C509F8">
        <w:rPr>
          <w:rFonts w:ascii="Tahoma" w:hAnsi="Tahoma" w:cs="Tahoma"/>
        </w:rPr>
        <w:t xml:space="preserve"> tel.:</w:t>
      </w:r>
      <w:r w:rsidR="000C2804">
        <w:rPr>
          <w:rFonts w:ascii="Tahoma" w:hAnsi="Tahoma" w:cs="Tahoma"/>
        </w:rPr>
        <w:t xml:space="preserve"> 01 477 96 31,</w:t>
      </w:r>
      <w:r w:rsidRPr="00C509F8">
        <w:rPr>
          <w:rFonts w:ascii="Tahoma" w:hAnsi="Tahoma" w:cs="Tahoma"/>
        </w:rPr>
        <w:t xml:space="preserve"> e-pošta: </w:t>
      </w:r>
      <w:hyperlink r:id="rId28" w:history="1">
        <w:r w:rsidR="000C2804" w:rsidRPr="00BE64D0">
          <w:rPr>
            <w:rStyle w:val="Hiperpovezava"/>
            <w:rFonts w:ascii="Tahoma" w:hAnsi="Tahoma" w:cs="Tahoma"/>
          </w:rPr>
          <w:t>dusan.marc@snaga.si</w:t>
        </w:r>
      </w:hyperlink>
      <w:r w:rsidR="000C2804">
        <w:rPr>
          <w:rFonts w:ascii="Tahoma" w:hAnsi="Tahoma" w:cs="Tahoma"/>
        </w:rPr>
        <w:t>.</w:t>
      </w:r>
    </w:p>
    <w:p w:rsidR="000C2804" w:rsidRPr="00C509F8" w:rsidRDefault="000C2804" w:rsidP="00170F86">
      <w:pPr>
        <w:keepNext/>
        <w:jc w:val="both"/>
        <w:rPr>
          <w:rFonts w:ascii="Tahoma" w:hAnsi="Tahoma" w:cs="Tahoma"/>
        </w:rPr>
      </w:pPr>
    </w:p>
    <w:p w:rsidR="006C4C08" w:rsidRDefault="00E03E06" w:rsidP="00170F86">
      <w:pPr>
        <w:keepNext/>
        <w:tabs>
          <w:tab w:val="left" w:pos="567"/>
          <w:tab w:val="left" w:pos="1702"/>
        </w:tabs>
        <w:jc w:val="both"/>
        <w:rPr>
          <w:rFonts w:ascii="Tahoma" w:hAnsi="Tahoma" w:cs="Tahoma"/>
        </w:rPr>
      </w:pPr>
      <w:r>
        <w:rPr>
          <w:rFonts w:ascii="Tahoma" w:hAnsi="Tahoma" w:cs="Tahoma"/>
        </w:rPr>
        <w:lastRenderedPageBreak/>
        <w:t>P</w:t>
      </w:r>
      <w:r w:rsidRPr="00C509F8">
        <w:rPr>
          <w:rFonts w:ascii="Tahoma" w:hAnsi="Tahoma" w:cs="Tahoma"/>
        </w:rPr>
        <w:t xml:space="preserve">redstavnik in skrbnik okvirnega sporazuma s strani izvajalca, ki bo urejal vsa vprašanja, ki bodo nastala v zvezi z izvajanjem tega okvirnega sporazuma, je </w:t>
      </w:r>
      <w:r>
        <w:rPr>
          <w:rFonts w:ascii="Tahoma" w:hAnsi="Tahoma" w:cs="Tahoma"/>
        </w:rPr>
        <w:t>……………………………..,</w:t>
      </w:r>
      <w:r w:rsidRPr="00C509F8">
        <w:rPr>
          <w:rFonts w:ascii="Tahoma" w:hAnsi="Tahoma" w:cs="Tahoma"/>
        </w:rPr>
        <w:t xml:space="preserve"> </w:t>
      </w:r>
      <w:r>
        <w:rPr>
          <w:rFonts w:ascii="Tahoma" w:hAnsi="Tahoma" w:cs="Tahoma"/>
        </w:rPr>
        <w:t>tel ……………………, e-pošta: …………………….</w:t>
      </w:r>
    </w:p>
    <w:p w:rsidR="00E03E06" w:rsidRDefault="00E03E06" w:rsidP="00170F86">
      <w:pPr>
        <w:keepNext/>
        <w:jc w:val="both"/>
        <w:rPr>
          <w:rFonts w:ascii="Tahoma" w:hAnsi="Tahoma" w:cs="Tahoma"/>
        </w:rPr>
      </w:pPr>
      <w:r>
        <w:rPr>
          <w:rFonts w:ascii="Tahoma" w:hAnsi="Tahoma" w:cs="Tahoma"/>
        </w:rPr>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p>
    <w:p w:rsidR="00202F94" w:rsidRPr="00C509F8" w:rsidRDefault="00202F94" w:rsidP="00170F86">
      <w:pPr>
        <w:keepNext/>
        <w:jc w:val="both"/>
        <w:rPr>
          <w:rFonts w:ascii="Tahoma" w:hAnsi="Tahoma" w:cs="Tahoma"/>
        </w:rPr>
      </w:pPr>
    </w:p>
    <w:p w:rsidR="00F54649" w:rsidRDefault="00E03E06" w:rsidP="00F54649">
      <w:pPr>
        <w:keepNext/>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stranki okvirnega sporazuma sporočiti druga drugi v pisni obliki najkasneje v petih (5) dneh po nastopu spremembe.</w:t>
      </w:r>
      <w:r w:rsidR="00F54649">
        <w:rPr>
          <w:rFonts w:ascii="Tahoma" w:hAnsi="Tahoma" w:cs="Tahoma"/>
        </w:rPr>
        <w:t xml:space="preserve"> Ne glede na prvi odstavek 23. člena tega okvirnega sporazuma sprememba predstavnikov/skrbnikov okvirnega sporazuma velja, če </w:t>
      </w:r>
      <w:r w:rsidR="00F54649" w:rsidRPr="00C509F8">
        <w:rPr>
          <w:rFonts w:ascii="Tahoma" w:hAnsi="Tahoma" w:cs="Tahoma"/>
        </w:rPr>
        <w:t>stranki</w:t>
      </w:r>
      <w:r w:rsidR="00F54649">
        <w:rPr>
          <w:rFonts w:ascii="Tahoma" w:hAnsi="Tahoma" w:cs="Tahoma"/>
        </w:rPr>
        <w:t xml:space="preserve"> okvirnega sporazuma</w:t>
      </w:r>
      <w:r w:rsidR="00F54649" w:rsidRPr="00C509F8">
        <w:rPr>
          <w:rFonts w:ascii="Tahoma" w:hAnsi="Tahoma" w:cs="Tahoma"/>
        </w:rPr>
        <w:t xml:space="preserve"> </w:t>
      </w:r>
      <w:r w:rsidR="00F54649">
        <w:rPr>
          <w:rFonts w:ascii="Tahoma" w:hAnsi="Tahoma" w:cs="Tahoma"/>
        </w:rPr>
        <w:t>o spremembi predstavnikov/skrbnikov okvirnega sporazuma obvestita</w:t>
      </w:r>
      <w:r w:rsidR="00F54649" w:rsidRPr="00C509F8">
        <w:rPr>
          <w:rFonts w:ascii="Tahoma" w:hAnsi="Tahoma" w:cs="Tahoma"/>
        </w:rPr>
        <w:t xml:space="preserve"> druga drug</w:t>
      </w:r>
      <w:r w:rsidR="00F54649">
        <w:rPr>
          <w:rFonts w:ascii="Tahoma" w:hAnsi="Tahoma" w:cs="Tahoma"/>
        </w:rPr>
        <w:t>o na elektronske naslove, navedene v tem členu okvirnega sporazuma.</w:t>
      </w:r>
    </w:p>
    <w:p w:rsidR="006605B4" w:rsidRDefault="006605B4" w:rsidP="00170F86">
      <w:pPr>
        <w:keepNext/>
        <w:jc w:val="both"/>
        <w:rPr>
          <w:rFonts w:ascii="Tahoma" w:hAnsi="Tahoma" w:cs="Tahoma"/>
        </w:rPr>
      </w:pPr>
    </w:p>
    <w:p w:rsidR="00856F7B" w:rsidRPr="00856F7B" w:rsidRDefault="00856F7B" w:rsidP="00DF64EB">
      <w:pPr>
        <w:keepNext/>
        <w:numPr>
          <w:ilvl w:val="0"/>
          <w:numId w:val="7"/>
        </w:numPr>
        <w:tabs>
          <w:tab w:val="clear" w:pos="1440"/>
          <w:tab w:val="left" w:pos="851"/>
          <w:tab w:val="left" w:pos="1702"/>
        </w:tabs>
        <w:ind w:hanging="1440"/>
        <w:jc w:val="both"/>
        <w:rPr>
          <w:rFonts w:ascii="Tahoma" w:hAnsi="Tahoma" w:cs="Tahoma"/>
          <w:b/>
        </w:rPr>
      </w:pPr>
      <w:r w:rsidRPr="00856F7B">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E03E06">
        <w:rPr>
          <w:rFonts w:ascii="Tahoma" w:hAnsi="Tahoma" w:cs="Tahoma"/>
          <w:b/>
        </w:rPr>
        <w:t>OKVIRNEGA SPORAZUMA</w:t>
      </w:r>
    </w:p>
    <w:p w:rsidR="00856F7B" w:rsidRPr="00856F7B" w:rsidRDefault="00856F7B" w:rsidP="00170F86">
      <w:pPr>
        <w:keepNext/>
        <w:tabs>
          <w:tab w:val="left" w:pos="1702"/>
        </w:tabs>
        <w:jc w:val="both"/>
        <w:rPr>
          <w:rFonts w:ascii="Tahoma" w:hAnsi="Tahoma" w:cs="Tahoma"/>
          <w:b/>
        </w:rPr>
      </w:pPr>
    </w:p>
    <w:p w:rsidR="00856F7B" w:rsidRPr="00856F7B" w:rsidRDefault="00856F7B" w:rsidP="00DF64EB">
      <w:pPr>
        <w:keepNext/>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rsidR="005E1F62" w:rsidRDefault="005E1F62" w:rsidP="00170F86">
      <w:pPr>
        <w:keepNext/>
        <w:tabs>
          <w:tab w:val="left" w:pos="1702"/>
        </w:tabs>
        <w:jc w:val="both"/>
        <w:rPr>
          <w:rFonts w:ascii="Tahoma" w:hAnsi="Tahoma" w:cs="Tahoma"/>
        </w:rPr>
      </w:pPr>
    </w:p>
    <w:p w:rsidR="00856F7B" w:rsidRPr="00651714" w:rsidRDefault="00E03E06" w:rsidP="00170F86">
      <w:pPr>
        <w:keepNext/>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00856F7B" w:rsidRPr="00651714">
        <w:rPr>
          <w:rFonts w:ascii="Tahoma" w:hAnsi="Tahoma" w:cs="Tahoma"/>
        </w:rPr>
        <w:t>:</w:t>
      </w:r>
    </w:p>
    <w:p w:rsidR="008B756B" w:rsidRDefault="004B73DF" w:rsidP="00DF64EB">
      <w:pPr>
        <w:keepNext/>
        <w:numPr>
          <w:ilvl w:val="0"/>
          <w:numId w:val="9"/>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 xml:space="preserve">št. </w:t>
      </w:r>
      <w:r w:rsidR="00186EE7">
        <w:rPr>
          <w:rFonts w:ascii="Tahoma" w:hAnsi="Tahoma" w:cs="Tahoma"/>
        </w:rPr>
        <w:t>SNAGA-</w:t>
      </w:r>
      <w:r w:rsidR="00D24045">
        <w:rPr>
          <w:rFonts w:ascii="Tahoma" w:hAnsi="Tahoma" w:cs="Tahoma"/>
        </w:rPr>
        <w:t>64</w:t>
      </w:r>
      <w:r w:rsidR="00F54649">
        <w:rPr>
          <w:rFonts w:ascii="Tahoma" w:hAnsi="Tahoma" w:cs="Tahoma"/>
        </w:rPr>
        <w:t>/</w:t>
      </w:r>
      <w:r w:rsidR="00D24045">
        <w:rPr>
          <w:rFonts w:ascii="Tahoma" w:hAnsi="Tahoma" w:cs="Tahoma"/>
        </w:rPr>
        <w:t>18</w:t>
      </w:r>
      <w:r w:rsidR="008B756B">
        <w:rPr>
          <w:rFonts w:ascii="Tahoma" w:hAnsi="Tahoma" w:cs="Tahoma"/>
        </w:rPr>
        <w:t>,</w:t>
      </w:r>
    </w:p>
    <w:p w:rsidR="00B36C79" w:rsidRDefault="000F2ACA" w:rsidP="00DF64EB">
      <w:pPr>
        <w:keepNext/>
        <w:numPr>
          <w:ilvl w:val="0"/>
          <w:numId w:val="9"/>
        </w:numPr>
        <w:ind w:left="360" w:hanging="180"/>
        <w:jc w:val="both"/>
        <w:rPr>
          <w:rFonts w:ascii="Tahoma" w:hAnsi="Tahoma" w:cs="Tahoma"/>
        </w:rPr>
      </w:pPr>
      <w:r>
        <w:rPr>
          <w:rFonts w:ascii="Tahoma" w:hAnsi="Tahoma" w:cs="Tahoma"/>
        </w:rPr>
        <w:t>ponudba</w:t>
      </w:r>
      <w:r w:rsidR="00750063">
        <w:rPr>
          <w:rFonts w:ascii="Tahoma" w:hAnsi="Tahoma" w:cs="Tahoma"/>
        </w:rPr>
        <w:t xml:space="preserve"> </w:t>
      </w:r>
      <w:r w:rsidR="00CF737A">
        <w:rPr>
          <w:rFonts w:ascii="Tahoma" w:hAnsi="Tahoma" w:cs="Tahoma"/>
        </w:rPr>
        <w:t>izvajalca</w:t>
      </w:r>
      <w:r w:rsidR="00750063">
        <w:rPr>
          <w:rFonts w:ascii="Tahoma" w:hAnsi="Tahoma" w:cs="Tahoma"/>
        </w:rPr>
        <w:t xml:space="preserve"> št. </w:t>
      </w:r>
      <w:r w:rsidR="00651714">
        <w:rPr>
          <w:rFonts w:ascii="Tahoma" w:hAnsi="Tahoma" w:cs="Tahoma"/>
        </w:rPr>
        <w:t>________</w:t>
      </w:r>
      <w:r>
        <w:rPr>
          <w:rFonts w:ascii="Tahoma" w:hAnsi="Tahoma" w:cs="Tahoma"/>
        </w:rPr>
        <w:t>___</w:t>
      </w:r>
      <w:r w:rsidR="00106233">
        <w:rPr>
          <w:rFonts w:ascii="Tahoma" w:hAnsi="Tahoma" w:cs="Tahoma"/>
        </w:rPr>
        <w:t>__________</w:t>
      </w:r>
      <w:r>
        <w:rPr>
          <w:rFonts w:ascii="Tahoma" w:hAnsi="Tahoma" w:cs="Tahoma"/>
        </w:rPr>
        <w:t xml:space="preserve"> </w:t>
      </w:r>
      <w:r w:rsidR="00750063">
        <w:rPr>
          <w:rFonts w:ascii="Tahoma" w:hAnsi="Tahoma" w:cs="Tahoma"/>
        </w:rPr>
        <w:t>z dne_____</w:t>
      </w:r>
      <w:r>
        <w:rPr>
          <w:rFonts w:ascii="Tahoma" w:hAnsi="Tahoma" w:cs="Tahoma"/>
        </w:rPr>
        <w:t>______</w:t>
      </w:r>
      <w:r w:rsidR="00750063">
        <w:rPr>
          <w:rFonts w:ascii="Tahoma" w:hAnsi="Tahoma" w:cs="Tahoma"/>
        </w:rPr>
        <w:t>_</w:t>
      </w:r>
      <w:r w:rsidR="00B36C79">
        <w:rPr>
          <w:rFonts w:ascii="Tahoma" w:hAnsi="Tahoma" w:cs="Tahoma"/>
        </w:rPr>
        <w:t>_________</w:t>
      </w:r>
      <w:r w:rsidR="00750063">
        <w:rPr>
          <w:rFonts w:ascii="Tahoma" w:hAnsi="Tahoma" w:cs="Tahoma"/>
        </w:rPr>
        <w:t>_</w:t>
      </w:r>
      <w:r w:rsidR="0014759E">
        <w:rPr>
          <w:rFonts w:ascii="Tahoma" w:hAnsi="Tahoma" w:cs="Tahoma"/>
        </w:rPr>
        <w:t xml:space="preserve"> </w:t>
      </w:r>
      <w:r w:rsidR="00856F7B" w:rsidRPr="00856F7B">
        <w:rPr>
          <w:rFonts w:ascii="Tahoma" w:hAnsi="Tahoma" w:cs="Tahoma"/>
        </w:rPr>
        <w:t>,</w:t>
      </w:r>
    </w:p>
    <w:p w:rsidR="00856F7B" w:rsidRPr="00856F7B" w:rsidRDefault="00E1252A" w:rsidP="00DF64EB">
      <w:pPr>
        <w:keepNext/>
        <w:numPr>
          <w:ilvl w:val="0"/>
          <w:numId w:val="9"/>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rsidR="008B2E05" w:rsidRDefault="008B2E05" w:rsidP="00170F86">
      <w:pPr>
        <w:keepNext/>
        <w:jc w:val="both"/>
        <w:rPr>
          <w:rFonts w:ascii="Tahoma" w:hAnsi="Tahoma" w:cs="Tahoma"/>
        </w:rPr>
      </w:pPr>
    </w:p>
    <w:p w:rsidR="004B73DF" w:rsidRDefault="004B73DF" w:rsidP="00170F86">
      <w:pPr>
        <w:keepNext/>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Pr>
          <w:rFonts w:ascii="Tahoma" w:hAnsi="Tahoma" w:cs="Tahoma"/>
        </w:rPr>
        <w:t xml:space="preserve"> </w:t>
      </w:r>
      <w:r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Pr>
          <w:rFonts w:ascii="Tahoma" w:hAnsi="Tahoma" w:cs="Tahoma"/>
        </w:rPr>
        <w:t xml:space="preserve"> </w:t>
      </w:r>
      <w:r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Pr>
          <w:rFonts w:ascii="Tahoma" w:hAnsi="Tahoma" w:cs="Tahoma"/>
        </w:rPr>
        <w:t xml:space="preserve">tega </w:t>
      </w:r>
      <w:r w:rsidRPr="00C509F8">
        <w:rPr>
          <w:rFonts w:ascii="Tahoma" w:hAnsi="Tahoma" w:cs="Tahoma"/>
        </w:rPr>
        <w:t>okvirnega sporazuma</w:t>
      </w:r>
      <w:r w:rsidRPr="00856F7B">
        <w:rPr>
          <w:rFonts w:ascii="Tahoma" w:hAnsi="Tahoma" w:cs="Tahoma"/>
        </w:rPr>
        <w:t>, potem pa dokumenti v vrstnem redu, kot si sledijo v tem členu.</w:t>
      </w:r>
    </w:p>
    <w:p w:rsidR="00202F94" w:rsidRPr="00A7164C" w:rsidRDefault="00202F94" w:rsidP="00170F86">
      <w:pPr>
        <w:keepNext/>
        <w:jc w:val="both"/>
        <w:rPr>
          <w:rFonts w:ascii="Tahoma" w:hAnsi="Tahoma" w:cs="Tahoma"/>
        </w:rPr>
      </w:pPr>
    </w:p>
    <w:p w:rsidR="00106233" w:rsidRPr="00856F7B" w:rsidRDefault="00106233" w:rsidP="00DF64EB">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ODSTOP </w:t>
      </w:r>
      <w:r w:rsidR="00E86937">
        <w:rPr>
          <w:rFonts w:ascii="Tahoma" w:hAnsi="Tahoma" w:cs="Tahoma"/>
          <w:b/>
        </w:rPr>
        <w:t xml:space="preserve">OD </w:t>
      </w:r>
      <w:r w:rsidR="00E86937" w:rsidRPr="00392AE2">
        <w:rPr>
          <w:rFonts w:ascii="Tahoma" w:hAnsi="Tahoma" w:cs="Tahoma"/>
          <w:b/>
        </w:rPr>
        <w:t xml:space="preserve">OKVIRNEGA SPORAZUMA </w:t>
      </w:r>
      <w:r w:rsidR="00E86937">
        <w:rPr>
          <w:rFonts w:ascii="Tahoma" w:hAnsi="Tahoma" w:cs="Tahoma"/>
          <w:b/>
        </w:rPr>
        <w:t xml:space="preserve">IN ODPOVED </w:t>
      </w:r>
      <w:r w:rsidR="00E86937" w:rsidRPr="00392AE2">
        <w:rPr>
          <w:rFonts w:ascii="Tahoma" w:hAnsi="Tahoma" w:cs="Tahoma"/>
          <w:b/>
        </w:rPr>
        <w:t>OKVIRNEGA SPORAZUMA</w:t>
      </w:r>
    </w:p>
    <w:p w:rsidR="00856F7B" w:rsidRPr="00856F7B" w:rsidRDefault="00856F7B" w:rsidP="00170F86">
      <w:pPr>
        <w:keepNext/>
        <w:tabs>
          <w:tab w:val="left" w:pos="567"/>
          <w:tab w:val="left" w:pos="1418"/>
          <w:tab w:val="left" w:pos="1702"/>
        </w:tabs>
        <w:jc w:val="both"/>
        <w:rPr>
          <w:rFonts w:ascii="Tahoma" w:hAnsi="Tahoma" w:cs="Tahoma"/>
        </w:rPr>
      </w:pPr>
    </w:p>
    <w:p w:rsidR="00856F7B" w:rsidRPr="00856F7B" w:rsidRDefault="00856F7B" w:rsidP="00DF64EB">
      <w:pPr>
        <w:keepNext/>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rsidR="00856F7B" w:rsidRPr="00856F7B" w:rsidRDefault="00856F7B" w:rsidP="00170F86">
      <w:pPr>
        <w:keepNext/>
        <w:jc w:val="both"/>
        <w:rPr>
          <w:rFonts w:ascii="Tahoma" w:hAnsi="Tahoma" w:cs="Tahoma"/>
        </w:rPr>
      </w:pPr>
    </w:p>
    <w:p w:rsidR="00E86937" w:rsidRDefault="00E86937" w:rsidP="00170F86">
      <w:pPr>
        <w:keepNext/>
        <w:jc w:val="both"/>
        <w:rPr>
          <w:rFonts w:ascii="Tahoma" w:hAnsi="Tahoma" w:cs="Tahoma"/>
        </w:rPr>
      </w:pPr>
      <w:r w:rsidRPr="00E659FD">
        <w:rPr>
          <w:rFonts w:ascii="Tahoma" w:hAnsi="Tahoma" w:cs="Tahoma"/>
        </w:rPr>
        <w:t>V primeru, da izvajalec</w:t>
      </w:r>
      <w:r w:rsidR="006605B4">
        <w:rPr>
          <w:rFonts w:ascii="Tahoma" w:hAnsi="Tahoma" w:cs="Tahoma"/>
        </w:rPr>
        <w:t xml:space="preserve"> pogosto</w:t>
      </w:r>
      <w:r w:rsidRPr="00E659FD">
        <w:rPr>
          <w:rFonts w:ascii="Tahoma" w:hAnsi="Tahoma" w:cs="Tahoma"/>
        </w:rPr>
        <w:t xml:space="preserve"> ne izpolnjuje svojih obveznosti iz okvirnega sporazuma, ga bo naročnik pisno opozoril in pozval k </w:t>
      </w:r>
      <w:r w:rsidR="00230A6D">
        <w:rPr>
          <w:rFonts w:ascii="Tahoma" w:hAnsi="Tahoma" w:cs="Tahoma"/>
        </w:rPr>
        <w:t xml:space="preserve">rednemu izpolnjevanju </w:t>
      </w:r>
      <w:r w:rsidR="00B90DCF">
        <w:rPr>
          <w:rFonts w:ascii="Tahoma" w:hAnsi="Tahoma" w:cs="Tahoma"/>
        </w:rPr>
        <w:t xml:space="preserve"> svojih obveznost</w:t>
      </w:r>
      <w:r w:rsidR="00230A6D">
        <w:rPr>
          <w:rFonts w:ascii="Tahoma" w:hAnsi="Tahoma" w:cs="Tahoma"/>
        </w:rPr>
        <w:t xml:space="preserve">. </w:t>
      </w:r>
      <w:r w:rsidRPr="00E659FD">
        <w:rPr>
          <w:rFonts w:ascii="Tahoma" w:hAnsi="Tahoma" w:cs="Tahoma"/>
        </w:rPr>
        <w:t>Če izvajalec ne upošteva pisnega opozorila naročnika, ima naročnik pravico odstopiti od tega okvirnega sporazuma brez odpovednega roka in brez obveznosti do izvajalca ter unovčiti finančno zavarovanje</w:t>
      </w:r>
      <w:r w:rsidR="00A85117" w:rsidRPr="00A85117">
        <w:rPr>
          <w:rFonts w:ascii="Tahoma" w:hAnsi="Tahoma" w:cs="Tahoma"/>
        </w:rPr>
        <w:t xml:space="preserve"> </w:t>
      </w:r>
      <w:r w:rsidR="00A85117">
        <w:rPr>
          <w:rFonts w:ascii="Tahoma" w:hAnsi="Tahoma" w:cs="Tahoma"/>
        </w:rPr>
        <w:t xml:space="preserve">za zavarovanje </w:t>
      </w:r>
      <w:r w:rsidR="00A85117" w:rsidRPr="00C509F8">
        <w:rPr>
          <w:rFonts w:ascii="Tahoma" w:hAnsi="Tahoma" w:cs="Tahoma"/>
        </w:rPr>
        <w:t>dobre izvedbe obveznosti</w:t>
      </w:r>
      <w:r w:rsidRPr="00E659FD">
        <w:rPr>
          <w:rFonts w:ascii="Tahoma" w:hAnsi="Tahoma" w:cs="Tahoma"/>
        </w:rPr>
        <w:t>.</w:t>
      </w:r>
      <w:r w:rsidR="006605B4">
        <w:rPr>
          <w:rFonts w:ascii="Tahoma" w:hAnsi="Tahoma" w:cs="Tahoma"/>
        </w:rPr>
        <w:t xml:space="preserve"> Kot pogosto neizpolnjevanje obveznosti iz okvirnega sporazuma se šteje</w:t>
      </w:r>
      <w:r w:rsidR="00230A6D">
        <w:rPr>
          <w:rFonts w:ascii="Tahoma" w:hAnsi="Tahoma" w:cs="Tahoma"/>
        </w:rPr>
        <w:t xml:space="preserve"> </w:t>
      </w:r>
      <w:r w:rsidR="00A85117">
        <w:rPr>
          <w:rFonts w:ascii="Tahoma" w:hAnsi="Tahoma" w:cs="Tahoma"/>
        </w:rPr>
        <w:t>3 (</w:t>
      </w:r>
      <w:r w:rsidR="00230A6D">
        <w:rPr>
          <w:rFonts w:ascii="Tahoma" w:hAnsi="Tahoma" w:cs="Tahoma"/>
        </w:rPr>
        <w:t>tri</w:t>
      </w:r>
      <w:r w:rsidR="00A85117">
        <w:rPr>
          <w:rFonts w:ascii="Tahoma" w:hAnsi="Tahoma" w:cs="Tahoma"/>
        </w:rPr>
        <w:t>)</w:t>
      </w:r>
      <w:r w:rsidR="006605B4">
        <w:rPr>
          <w:rFonts w:ascii="Tahoma" w:hAnsi="Tahoma" w:cs="Tahoma"/>
        </w:rPr>
        <w:t xml:space="preserve"> ali več kršitev </w:t>
      </w:r>
      <w:r w:rsidR="001C1592">
        <w:rPr>
          <w:rFonts w:ascii="Tahoma" w:hAnsi="Tahoma" w:cs="Tahoma"/>
        </w:rPr>
        <w:t xml:space="preserve">na mesec (tj. neprevzemanja KO na </w:t>
      </w:r>
      <w:r w:rsidR="00D24045">
        <w:rPr>
          <w:rFonts w:ascii="Tahoma" w:hAnsi="Tahoma" w:cs="Tahoma"/>
        </w:rPr>
        <w:t xml:space="preserve">dogovorjeni </w:t>
      </w:r>
      <w:r w:rsidR="001C1592">
        <w:rPr>
          <w:rFonts w:ascii="Tahoma" w:hAnsi="Tahoma" w:cs="Tahoma"/>
        </w:rPr>
        <w:t>lokaciji</w:t>
      </w:r>
      <w:r w:rsidR="00D24045">
        <w:rPr>
          <w:rFonts w:ascii="Tahoma" w:hAnsi="Tahoma" w:cs="Tahoma"/>
        </w:rPr>
        <w:t>)</w:t>
      </w:r>
      <w:r w:rsidR="006605B4">
        <w:rPr>
          <w:rFonts w:ascii="Tahoma" w:hAnsi="Tahoma" w:cs="Tahoma"/>
        </w:rPr>
        <w:t>.</w:t>
      </w:r>
      <w:r w:rsidRPr="00E659FD">
        <w:rPr>
          <w:rFonts w:ascii="Tahoma" w:hAnsi="Tahoma" w:cs="Tahoma"/>
        </w:rPr>
        <w:t xml:space="preserve"> </w:t>
      </w:r>
    </w:p>
    <w:p w:rsidR="00E86937" w:rsidRDefault="00E86937" w:rsidP="00170F86">
      <w:pPr>
        <w:keepNext/>
        <w:jc w:val="both"/>
        <w:rPr>
          <w:rFonts w:ascii="Tahoma" w:hAnsi="Tahoma" w:cs="Tahoma"/>
        </w:rPr>
      </w:pPr>
    </w:p>
    <w:p w:rsidR="00E86937" w:rsidRDefault="00E86937" w:rsidP="00170F86">
      <w:pPr>
        <w:keepNext/>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 </w:t>
      </w:r>
      <w:r w:rsidR="00A85117">
        <w:rPr>
          <w:rFonts w:ascii="Tahoma" w:hAnsi="Tahoma" w:cs="Tahoma"/>
        </w:rPr>
        <w:t xml:space="preserve">za zavarovanje </w:t>
      </w:r>
      <w:r w:rsidR="00A85117" w:rsidRPr="00C509F8">
        <w:rPr>
          <w:rFonts w:ascii="Tahoma" w:hAnsi="Tahoma" w:cs="Tahoma"/>
        </w:rPr>
        <w:t xml:space="preserve">dobre izvedbe obveznosti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svoje obveznosti</w:t>
      </w:r>
      <w:r>
        <w:rPr>
          <w:rFonts w:ascii="Tahoma" w:hAnsi="Tahoma" w:cs="Tahoma"/>
        </w:rPr>
        <w:t xml:space="preserve"> iz okvirnega sporazuma</w:t>
      </w:r>
      <w:r w:rsidRPr="00301975">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tehničnimi predpisi, standardi in veljavno 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w:t>
      </w:r>
      <w:r w:rsidRPr="0016378F">
        <w:rPr>
          <w:rFonts w:ascii="Tahoma" w:hAnsi="Tahoma" w:cs="Tahoma"/>
        </w:rPr>
        <w:t>obveznosti</w:t>
      </w:r>
      <w:r>
        <w:rPr>
          <w:rFonts w:ascii="Tahoma" w:hAnsi="Tahoma" w:cs="Tahoma"/>
        </w:rPr>
        <w:t xml:space="preserve"> iz okvirnega sporazuma</w:t>
      </w:r>
      <w:r w:rsidRPr="0016378F">
        <w:rPr>
          <w:rFonts w:ascii="Tahoma" w:hAnsi="Tahoma" w:cs="Tahoma"/>
        </w:rPr>
        <w:t xml:space="preserve">. </w:t>
      </w:r>
    </w:p>
    <w:p w:rsidR="00202F94" w:rsidRDefault="00202F94" w:rsidP="00170F86">
      <w:pPr>
        <w:keepNext/>
        <w:jc w:val="both"/>
        <w:rPr>
          <w:rFonts w:ascii="Tahoma" w:hAnsi="Tahoma" w:cs="Tahoma"/>
        </w:rPr>
      </w:pPr>
    </w:p>
    <w:p w:rsidR="00E86937" w:rsidRDefault="00E86937" w:rsidP="00170F86">
      <w:pPr>
        <w:keepNext/>
        <w:jc w:val="both"/>
        <w:rPr>
          <w:rFonts w:ascii="Tahoma" w:hAnsi="Tahoma" w:cs="Tahoma"/>
        </w:rPr>
      </w:pPr>
      <w:r w:rsidRPr="0016378F">
        <w:rPr>
          <w:rFonts w:ascii="Tahoma" w:hAnsi="Tahoma" w:cs="Tahoma"/>
        </w:rPr>
        <w:t xml:space="preserve">O odstopu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Pr>
          <w:rFonts w:ascii="Tahoma" w:hAnsi="Tahoma" w:cs="Tahoma"/>
        </w:rPr>
        <w:t>okvirnega sporazuma</w:t>
      </w:r>
      <w:r w:rsidRPr="00301975">
        <w:rPr>
          <w:rFonts w:ascii="Tahoma" w:hAnsi="Tahoma" w:cs="Tahoma"/>
        </w:rPr>
        <w:t xml:space="preserve"> </w:t>
      </w:r>
      <w:r w:rsidRPr="0016378F">
        <w:rPr>
          <w:rFonts w:ascii="Tahoma" w:hAnsi="Tahoma" w:cs="Tahoma"/>
        </w:rPr>
        <w:t>sta</w:t>
      </w:r>
      <w:r>
        <w:rPr>
          <w:rFonts w:ascii="Tahoma" w:hAnsi="Tahoma" w:cs="Tahoma"/>
        </w:rPr>
        <w:t xml:space="preserve"> </w:t>
      </w:r>
      <w:r w:rsidRPr="0016378F">
        <w:rPr>
          <w:rFonts w:ascii="Tahoma" w:hAnsi="Tahoma" w:cs="Tahoma"/>
        </w:rPr>
        <w:t>stranki</w:t>
      </w:r>
      <w:r>
        <w:rPr>
          <w:rFonts w:ascii="Tahoma" w:hAnsi="Tahoma" w:cs="Tahoma"/>
        </w:rPr>
        <w:t xml:space="preserve"> okvirnega sporazuma </w:t>
      </w:r>
      <w:r w:rsidRPr="0016378F">
        <w:rPr>
          <w:rFonts w:ascii="Tahoma" w:hAnsi="Tahoma" w:cs="Tahoma"/>
        </w:rPr>
        <w:t>dolžni do tedaj prevzete obveznosti izpolniti tako, kot je bilo to dogovorjeno pred odstopom.</w:t>
      </w:r>
    </w:p>
    <w:p w:rsidR="00E86937" w:rsidRDefault="00E86937" w:rsidP="00170F86">
      <w:pPr>
        <w:keepNext/>
        <w:jc w:val="both"/>
        <w:rPr>
          <w:rFonts w:ascii="Tahoma" w:hAnsi="Tahoma" w:cs="Tahoma"/>
        </w:rPr>
      </w:pPr>
    </w:p>
    <w:p w:rsidR="00E86937" w:rsidRDefault="00E86937" w:rsidP="00170F86">
      <w:pPr>
        <w:keepNext/>
        <w:jc w:val="both"/>
        <w:rPr>
          <w:rFonts w:ascii="Tahoma" w:hAnsi="Tahoma" w:cs="Tahoma"/>
        </w:rPr>
      </w:pPr>
      <w:r>
        <w:rPr>
          <w:rFonts w:ascii="Tahoma" w:hAnsi="Tahoma" w:cs="Tahoma"/>
        </w:rPr>
        <w:t>Izvajalec ima pravico do odstopa od tega okvirnega sporazuma</w:t>
      </w:r>
      <w:r w:rsidRPr="00301975">
        <w:rPr>
          <w:rFonts w:ascii="Tahoma" w:hAnsi="Tahoma" w:cs="Tahoma"/>
        </w:rPr>
        <w:t xml:space="preserve"> </w:t>
      </w:r>
      <w:r>
        <w:rPr>
          <w:rFonts w:ascii="Tahoma" w:hAnsi="Tahoma" w:cs="Tahoma"/>
        </w:rPr>
        <w:t>v primeru kršenja določil tega okvirnega sporazuma</w:t>
      </w:r>
      <w:r w:rsidRPr="00301975">
        <w:rPr>
          <w:rFonts w:ascii="Tahoma" w:hAnsi="Tahoma" w:cs="Tahoma"/>
        </w:rPr>
        <w:t xml:space="preserve"> </w:t>
      </w:r>
      <w:r>
        <w:rPr>
          <w:rFonts w:ascii="Tahoma" w:hAnsi="Tahoma" w:cs="Tahoma"/>
        </w:rPr>
        <w:t>s strani naročnika. V tem primeru okvirni sporazum</w:t>
      </w:r>
      <w:r w:rsidRPr="00301975">
        <w:rPr>
          <w:rFonts w:ascii="Tahoma" w:hAnsi="Tahoma" w:cs="Tahoma"/>
        </w:rPr>
        <w:t xml:space="preserve"> </w:t>
      </w:r>
      <w:r>
        <w:rPr>
          <w:rFonts w:ascii="Tahoma" w:hAnsi="Tahoma" w:cs="Tahoma"/>
        </w:rPr>
        <w:t>preneha veljati, ko naročnik prejme pisno obvestilo poslano priporočeno po pošti o odstopu od okvirnega sporazuma</w:t>
      </w:r>
      <w:r w:rsidRPr="00301975">
        <w:rPr>
          <w:rFonts w:ascii="Tahoma" w:hAnsi="Tahoma" w:cs="Tahoma"/>
        </w:rPr>
        <w:t xml:space="preserve"> </w:t>
      </w:r>
      <w:r>
        <w:rPr>
          <w:rFonts w:ascii="Tahoma" w:hAnsi="Tahoma" w:cs="Tahoma"/>
        </w:rPr>
        <w:t>z navedbo razloga za odstop, poslano s priporočeno pošiljko po pošti.</w:t>
      </w:r>
    </w:p>
    <w:p w:rsidR="00E86937" w:rsidRDefault="00E86937" w:rsidP="00170F86">
      <w:pPr>
        <w:keepNext/>
        <w:jc w:val="both"/>
        <w:rPr>
          <w:rFonts w:ascii="Tahoma" w:hAnsi="Tahoma" w:cs="Tahoma"/>
        </w:rPr>
      </w:pPr>
    </w:p>
    <w:p w:rsidR="00E86937" w:rsidRDefault="00E86937" w:rsidP="00170F86">
      <w:pPr>
        <w:keepNext/>
        <w:tabs>
          <w:tab w:val="left" w:pos="709"/>
          <w:tab w:val="left" w:pos="1702"/>
        </w:tabs>
        <w:jc w:val="both"/>
        <w:rPr>
          <w:rFonts w:ascii="Tahoma" w:hAnsi="Tahoma" w:cs="Tahoma"/>
        </w:rPr>
      </w:pPr>
      <w:r w:rsidRPr="00850220">
        <w:rPr>
          <w:rFonts w:ascii="Tahoma" w:hAnsi="Tahoma" w:cs="Tahoma"/>
        </w:rPr>
        <w:t>Med veljavnostjo okvirnega sporazuma lahko naročnik, ne glede na določbe zakona, ki ureja obligacijska razmerja, odstopi od okvirnega sporazuma tudi v primerih iz 96. člena ZJN-3.</w:t>
      </w:r>
    </w:p>
    <w:p w:rsidR="003820D5" w:rsidRDefault="003820D5" w:rsidP="00170F86">
      <w:pPr>
        <w:keepNext/>
        <w:tabs>
          <w:tab w:val="left" w:pos="709"/>
          <w:tab w:val="left" w:pos="1702"/>
        </w:tabs>
        <w:jc w:val="both"/>
        <w:rPr>
          <w:rFonts w:ascii="Tahoma" w:hAnsi="Tahoma" w:cs="Tahoma"/>
        </w:rPr>
      </w:pPr>
    </w:p>
    <w:p w:rsidR="0000123E" w:rsidRDefault="0000123E" w:rsidP="00170F86">
      <w:pPr>
        <w:keepNext/>
        <w:tabs>
          <w:tab w:val="left" w:pos="709"/>
          <w:tab w:val="left" w:pos="1702"/>
        </w:tabs>
        <w:jc w:val="both"/>
        <w:rPr>
          <w:rFonts w:ascii="Tahoma" w:hAnsi="Tahoma" w:cs="Tahoma"/>
        </w:rPr>
      </w:pPr>
    </w:p>
    <w:p w:rsidR="00115E9D" w:rsidRDefault="00115E9D" w:rsidP="00DF64EB">
      <w:pPr>
        <w:keepNext/>
        <w:numPr>
          <w:ilvl w:val="1"/>
          <w:numId w:val="5"/>
        </w:numPr>
        <w:tabs>
          <w:tab w:val="clear" w:pos="1440"/>
        </w:tabs>
        <w:ind w:left="426" w:hanging="426"/>
        <w:jc w:val="center"/>
        <w:rPr>
          <w:rFonts w:ascii="Tahoma" w:hAnsi="Tahoma" w:cs="Tahoma"/>
        </w:rPr>
      </w:pPr>
      <w:r>
        <w:rPr>
          <w:rFonts w:ascii="Tahoma" w:hAnsi="Tahoma" w:cs="Tahoma"/>
        </w:rPr>
        <w:lastRenderedPageBreak/>
        <w:t>člen</w:t>
      </w:r>
    </w:p>
    <w:p w:rsidR="0000123E" w:rsidRDefault="0000123E" w:rsidP="00170F86">
      <w:pPr>
        <w:keepNext/>
        <w:tabs>
          <w:tab w:val="left" w:pos="709"/>
          <w:tab w:val="left" w:pos="1702"/>
        </w:tabs>
        <w:jc w:val="both"/>
        <w:rPr>
          <w:rFonts w:ascii="Tahoma" w:hAnsi="Tahoma" w:cs="Tahoma"/>
        </w:rPr>
      </w:pPr>
    </w:p>
    <w:p w:rsidR="003820D5" w:rsidRDefault="003820D5" w:rsidP="00170F86">
      <w:pPr>
        <w:keepNext/>
        <w:tabs>
          <w:tab w:val="left" w:pos="709"/>
          <w:tab w:val="left" w:pos="1702"/>
        </w:tabs>
        <w:jc w:val="both"/>
        <w:rPr>
          <w:rFonts w:ascii="Tahoma" w:hAnsi="Tahoma" w:cs="Tahoma"/>
        </w:rPr>
      </w:pPr>
      <w:r>
        <w:rPr>
          <w:rFonts w:ascii="Tahoma" w:hAnsi="Tahoma" w:cs="Tahoma"/>
        </w:rPr>
        <w:t>Naročnik ali izvajalec</w:t>
      </w:r>
      <w:r w:rsidR="00A85117">
        <w:rPr>
          <w:rFonts w:ascii="Tahoma" w:hAnsi="Tahoma" w:cs="Tahoma"/>
        </w:rPr>
        <w:t xml:space="preserve"> lahko</w:t>
      </w:r>
      <w:r>
        <w:rPr>
          <w:rFonts w:ascii="Tahoma" w:hAnsi="Tahoma" w:cs="Tahoma"/>
        </w:rPr>
        <w:t xml:space="preserve"> odpovesta ta okvirni sporazum </w:t>
      </w:r>
      <w:r w:rsidR="00F13DDF">
        <w:rPr>
          <w:rFonts w:ascii="Tahoma" w:hAnsi="Tahoma" w:cs="Tahoma"/>
        </w:rPr>
        <w:t xml:space="preserve">s </w:t>
      </w:r>
      <w:r>
        <w:rPr>
          <w:rFonts w:ascii="Tahoma" w:hAnsi="Tahoma" w:cs="Tahoma"/>
        </w:rPr>
        <w:t>60 (šestdeset) dnevnim</w:t>
      </w:r>
      <w:r w:rsidRPr="000E0ABD">
        <w:rPr>
          <w:rFonts w:ascii="Tahoma" w:hAnsi="Tahoma" w:cs="Tahoma"/>
        </w:rPr>
        <w:t xml:space="preserve"> odpovednim rokom</w:t>
      </w:r>
      <w:r>
        <w:rPr>
          <w:rFonts w:ascii="Tahoma" w:hAnsi="Tahoma" w:cs="Tahoma"/>
        </w:rPr>
        <w:t>,</w:t>
      </w:r>
      <w:r w:rsidRPr="00ED0E70">
        <w:t xml:space="preserve"> </w:t>
      </w:r>
      <w:r w:rsidRPr="00ED0E70">
        <w:rPr>
          <w:rFonts w:ascii="Tahoma" w:hAnsi="Tahoma" w:cs="Tahoma"/>
        </w:rPr>
        <w:t xml:space="preserve">če se okoliščine po sklenitvi </w:t>
      </w:r>
      <w:r>
        <w:rPr>
          <w:rFonts w:ascii="Tahoma" w:hAnsi="Tahoma" w:cs="Tahoma"/>
        </w:rPr>
        <w:t>okvirnega sporazuma</w:t>
      </w:r>
      <w:r w:rsidRPr="00ED0E70">
        <w:rPr>
          <w:rFonts w:ascii="Tahoma" w:hAnsi="Tahoma" w:cs="Tahoma"/>
        </w:rPr>
        <w:t xml:space="preserve"> spremenijo tako, da sklenjen</w:t>
      </w:r>
      <w:r>
        <w:rPr>
          <w:rFonts w:ascii="Tahoma" w:hAnsi="Tahoma" w:cs="Tahoma"/>
        </w:rPr>
        <w:t xml:space="preserve"> okvirni sporazum</w:t>
      </w:r>
      <w:r w:rsidRPr="00ED0E70">
        <w:rPr>
          <w:rFonts w:ascii="Tahoma" w:hAnsi="Tahoma" w:cs="Tahoma"/>
        </w:rPr>
        <w:t xml:space="preserve"> ne izraža več prave volje </w:t>
      </w:r>
      <w:r>
        <w:rPr>
          <w:rFonts w:ascii="Tahoma" w:hAnsi="Tahoma" w:cs="Tahoma"/>
        </w:rPr>
        <w:t>stranke okvirnega sporazuma</w:t>
      </w:r>
      <w:r w:rsidRPr="00ED0E70">
        <w:rPr>
          <w:rFonts w:ascii="Tahoma" w:hAnsi="Tahoma" w:cs="Tahoma"/>
        </w:rPr>
        <w:t xml:space="preserve"> in pod pogojem, da so med strankama </w:t>
      </w:r>
      <w:r>
        <w:rPr>
          <w:rFonts w:ascii="Tahoma" w:hAnsi="Tahoma" w:cs="Tahoma"/>
        </w:rPr>
        <w:t>okvirnega sporazuma</w:t>
      </w:r>
      <w:r w:rsidRPr="00ED0E70">
        <w:rPr>
          <w:rFonts w:ascii="Tahoma" w:hAnsi="Tahoma" w:cs="Tahoma"/>
        </w:rPr>
        <w:t xml:space="preserve"> poravnane vse zapadle obveznosti. Odpovedni rok </w:t>
      </w:r>
      <w:r>
        <w:rPr>
          <w:rFonts w:ascii="Tahoma" w:hAnsi="Tahoma" w:cs="Tahoma"/>
        </w:rPr>
        <w:t>prične teči naslednji dan po prejemu pisnega obvestila o odpovedi okvirnega sporazuma, ki mora biti drugi stranki okvirnega sporazuma poslano s priporočeno poštno pošiljko.</w:t>
      </w:r>
    </w:p>
    <w:p w:rsidR="00E86937" w:rsidRPr="00850220" w:rsidRDefault="00E86937" w:rsidP="00170F86">
      <w:pPr>
        <w:keepNext/>
        <w:tabs>
          <w:tab w:val="left" w:pos="709"/>
          <w:tab w:val="left" w:pos="1702"/>
        </w:tabs>
        <w:jc w:val="both"/>
        <w:rPr>
          <w:rFonts w:ascii="Tahoma" w:hAnsi="Tahoma" w:cs="Tahoma"/>
        </w:rPr>
      </w:pPr>
    </w:p>
    <w:p w:rsidR="00E86937" w:rsidRDefault="00E86937" w:rsidP="00170F86">
      <w:pPr>
        <w:keepNext/>
        <w:tabs>
          <w:tab w:val="left" w:pos="709"/>
          <w:tab w:val="left" w:pos="1702"/>
        </w:tabs>
        <w:jc w:val="both"/>
        <w:rPr>
          <w:rFonts w:ascii="Tahoma" w:hAnsi="Tahoma" w:cs="Tahoma"/>
        </w:rPr>
      </w:pPr>
      <w:r w:rsidRPr="00850220">
        <w:rPr>
          <w:rFonts w:ascii="Tahoma" w:hAnsi="Tahoma" w:cs="Tahoma"/>
        </w:rPr>
        <w:t xml:space="preserve">Stranki okvirnega sporazuma se lahko, s sklenitvijo aneksa k okvirnemu sporazumu, </w:t>
      </w:r>
      <w:r>
        <w:rPr>
          <w:rFonts w:ascii="Tahoma" w:hAnsi="Tahoma" w:cs="Tahoma"/>
        </w:rPr>
        <w:t xml:space="preserve">sporazumno </w:t>
      </w:r>
      <w:r w:rsidRPr="00850220">
        <w:rPr>
          <w:rFonts w:ascii="Tahoma" w:hAnsi="Tahoma" w:cs="Tahoma"/>
        </w:rPr>
        <w:t xml:space="preserve">dogovorita za daljši ali krajši odpovedni rok. </w:t>
      </w:r>
    </w:p>
    <w:p w:rsidR="00406168" w:rsidRDefault="00406168" w:rsidP="00170F86">
      <w:pPr>
        <w:keepNext/>
        <w:tabs>
          <w:tab w:val="left" w:pos="709"/>
          <w:tab w:val="left" w:pos="1702"/>
        </w:tabs>
        <w:jc w:val="both"/>
        <w:rPr>
          <w:rFonts w:ascii="Tahoma" w:hAnsi="Tahoma" w:cs="Tahoma"/>
        </w:rPr>
      </w:pPr>
    </w:p>
    <w:p w:rsidR="0027636D" w:rsidRPr="00856F7B" w:rsidRDefault="0027636D" w:rsidP="00DF64EB">
      <w:pPr>
        <w:keepNext/>
        <w:numPr>
          <w:ilvl w:val="0"/>
          <w:numId w:val="7"/>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rsidR="0027636D" w:rsidRPr="00856F7B" w:rsidRDefault="0027636D" w:rsidP="00170F86">
      <w:pPr>
        <w:keepNext/>
        <w:tabs>
          <w:tab w:val="left" w:pos="709"/>
          <w:tab w:val="left" w:pos="1702"/>
        </w:tabs>
        <w:ind w:left="1701" w:hanging="1701"/>
        <w:rPr>
          <w:rFonts w:ascii="Tahoma" w:hAnsi="Tahoma" w:cs="Tahoma"/>
          <w:b/>
        </w:rPr>
      </w:pPr>
    </w:p>
    <w:p w:rsidR="0027636D" w:rsidRPr="00856F7B" w:rsidRDefault="0027636D" w:rsidP="00DF64EB">
      <w:pPr>
        <w:keepNext/>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rsidR="0027636D" w:rsidRPr="00856F7B" w:rsidRDefault="0027636D" w:rsidP="00170F86">
      <w:pPr>
        <w:keepNext/>
        <w:tabs>
          <w:tab w:val="left" w:pos="709"/>
          <w:tab w:val="left" w:pos="1702"/>
        </w:tabs>
        <w:ind w:left="1701" w:hanging="1701"/>
        <w:rPr>
          <w:rFonts w:ascii="Tahoma" w:hAnsi="Tahoma" w:cs="Tahoma"/>
        </w:rPr>
      </w:pPr>
    </w:p>
    <w:p w:rsidR="00E86937" w:rsidRDefault="00E86937" w:rsidP="00170F86">
      <w:pPr>
        <w:keepNext/>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Pr>
          <w:rFonts w:ascii="Tahoma" w:hAnsi="Tahoma" w:cs="Tahoma"/>
        </w:rPr>
        <w:t>tega okvirnega sporazuma</w:t>
      </w:r>
      <w:r w:rsidRPr="00C509F8">
        <w:rPr>
          <w:rFonts w:ascii="Tahoma" w:eastAsia="Calibri" w:hAnsi="Tahoma" w:cs="Tahoma"/>
        </w:rPr>
        <w:t>, bosta stranki</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rsidR="00E86937" w:rsidRPr="00C509F8" w:rsidRDefault="00E86937" w:rsidP="00170F86">
      <w:pPr>
        <w:keepNext/>
        <w:tabs>
          <w:tab w:val="left" w:pos="567"/>
          <w:tab w:val="left" w:pos="1418"/>
          <w:tab w:val="left" w:pos="1702"/>
        </w:tabs>
        <w:jc w:val="both"/>
        <w:rPr>
          <w:rFonts w:ascii="Tahoma" w:eastAsia="Calibri" w:hAnsi="Tahoma" w:cs="Tahoma"/>
        </w:rPr>
      </w:pPr>
    </w:p>
    <w:p w:rsidR="00E86937" w:rsidRPr="00C509F8" w:rsidRDefault="00E86937" w:rsidP="00170F86">
      <w:pPr>
        <w:keepNext/>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rsidR="00202F94" w:rsidRDefault="00202F94" w:rsidP="00170F86">
      <w:pPr>
        <w:keepNext/>
        <w:tabs>
          <w:tab w:val="left" w:pos="567"/>
          <w:tab w:val="left" w:pos="1418"/>
          <w:tab w:val="left" w:pos="1702"/>
        </w:tabs>
        <w:jc w:val="both"/>
        <w:rPr>
          <w:rFonts w:ascii="Tahoma" w:hAnsi="Tahoma" w:cs="Tahoma"/>
        </w:rPr>
      </w:pPr>
    </w:p>
    <w:p w:rsidR="0027636D" w:rsidRPr="00F82282" w:rsidRDefault="0027636D" w:rsidP="00DF64EB">
      <w:pPr>
        <w:keepNext/>
        <w:numPr>
          <w:ilvl w:val="0"/>
          <w:numId w:val="7"/>
        </w:numPr>
        <w:tabs>
          <w:tab w:val="clear" w:pos="1440"/>
          <w:tab w:val="left" w:pos="851"/>
          <w:tab w:val="left" w:pos="1702"/>
        </w:tabs>
        <w:ind w:hanging="1440"/>
        <w:jc w:val="both"/>
        <w:rPr>
          <w:rFonts w:ascii="Tahoma" w:hAnsi="Tahoma" w:cs="Tahoma"/>
        </w:rPr>
      </w:pPr>
      <w:r w:rsidRPr="00856F7B">
        <w:rPr>
          <w:rFonts w:ascii="Tahoma" w:hAnsi="Tahoma" w:cs="Tahoma"/>
          <w:b/>
        </w:rPr>
        <w:t>OSTALE DOLOČBE</w:t>
      </w:r>
    </w:p>
    <w:p w:rsidR="00F82282" w:rsidRDefault="00F82282" w:rsidP="00170F86">
      <w:pPr>
        <w:keepNext/>
        <w:tabs>
          <w:tab w:val="left" w:pos="851"/>
          <w:tab w:val="left" w:pos="1702"/>
        </w:tabs>
        <w:jc w:val="both"/>
        <w:rPr>
          <w:rFonts w:ascii="Tahoma" w:hAnsi="Tahoma" w:cs="Tahoma"/>
          <w:b/>
        </w:rPr>
      </w:pPr>
    </w:p>
    <w:p w:rsidR="00F82282" w:rsidRPr="00F82282" w:rsidRDefault="00F523D0" w:rsidP="00DF64EB">
      <w:pPr>
        <w:keepNext/>
        <w:numPr>
          <w:ilvl w:val="1"/>
          <w:numId w:val="5"/>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rsidR="00F82282" w:rsidRDefault="00F82282" w:rsidP="00170F86">
      <w:pPr>
        <w:keepNext/>
        <w:tabs>
          <w:tab w:val="left" w:pos="851"/>
          <w:tab w:val="left" w:pos="1702"/>
        </w:tabs>
        <w:jc w:val="both"/>
        <w:rPr>
          <w:rFonts w:ascii="Tahoma" w:hAnsi="Tahoma" w:cs="Tahoma"/>
          <w:b/>
        </w:rPr>
      </w:pPr>
    </w:p>
    <w:p w:rsidR="00E86937" w:rsidRPr="008C68E2" w:rsidRDefault="00E86937" w:rsidP="00170F86">
      <w:pPr>
        <w:keepNext/>
        <w:tabs>
          <w:tab w:val="left" w:pos="567"/>
          <w:tab w:val="left" w:pos="1418"/>
          <w:tab w:val="left" w:pos="1702"/>
        </w:tabs>
        <w:jc w:val="both"/>
        <w:rPr>
          <w:rFonts w:ascii="Tahoma" w:hAnsi="Tahoma" w:cs="Tahoma"/>
        </w:rPr>
      </w:pPr>
      <w:r w:rsidRPr="008C68E2">
        <w:rPr>
          <w:rFonts w:ascii="Tahoma" w:hAnsi="Tahoma" w:cs="Tahoma"/>
        </w:rPr>
        <w:t xml:space="preserve">V primeru, da se ugotovi, da je pri izvedbi javnega naročila, na podlagi katerega je sklenjen ta </w:t>
      </w:r>
      <w:r>
        <w:rPr>
          <w:rFonts w:ascii="Tahoma" w:hAnsi="Tahoma" w:cs="Tahoma"/>
        </w:rPr>
        <w:t>okvirni sporazum</w:t>
      </w:r>
      <w:r w:rsidRPr="008C68E2">
        <w:rPr>
          <w:rFonts w:ascii="Tahoma" w:hAnsi="Tahoma" w:cs="Tahoma"/>
        </w:rPr>
        <w:t xml:space="preserve"> ali pri izvajanju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kdo v imenu ali na račun </w:t>
      </w:r>
      <w:r>
        <w:rPr>
          <w:rFonts w:ascii="Tahoma" w:hAnsi="Tahoma" w:cs="Tahoma"/>
        </w:rPr>
        <w:t>izvajalca</w:t>
      </w:r>
      <w:r w:rsidRPr="008C68E2">
        <w:rPr>
          <w:rFonts w:ascii="Tahoma" w:hAnsi="Tahoma" w:cs="Tahoma"/>
        </w:rPr>
        <w:t xml:space="preserve">, predstavniku ali posredniku </w:t>
      </w:r>
      <w:r>
        <w:rPr>
          <w:rFonts w:ascii="Tahoma" w:hAnsi="Tahoma" w:cs="Tahoma"/>
        </w:rPr>
        <w:t>naročnika</w:t>
      </w:r>
      <w:r w:rsidRPr="008C68E2">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obveznosti</w:t>
      </w:r>
      <w:r>
        <w:rPr>
          <w:rFonts w:ascii="Tahoma" w:hAnsi="Tahoma" w:cs="Tahoma"/>
        </w:rPr>
        <w:t xml:space="preserve"> iz okvirnega sporazuma</w:t>
      </w:r>
      <w:r w:rsidRPr="008C68E2">
        <w:rPr>
          <w:rFonts w:ascii="Tahoma" w:hAnsi="Tahoma" w:cs="Tahoma"/>
        </w:rPr>
        <w:t xml:space="preserve"> ali za drugo ravnanje ali opustitev, s katerim je </w:t>
      </w:r>
      <w:r>
        <w:rPr>
          <w:rFonts w:ascii="Tahoma" w:hAnsi="Tahoma" w:cs="Tahoma"/>
        </w:rPr>
        <w:t>naročniku</w:t>
      </w:r>
      <w:r w:rsidRPr="008C68E2">
        <w:rPr>
          <w:rFonts w:ascii="Tahoma" w:hAnsi="Tahoma" w:cs="Tahoma"/>
        </w:rPr>
        <w:t xml:space="preserve">, organu ali organizaciji iz javnega sektorja povzročena škoda ali je omogočena pridobitev nedovoljene koristi predstavniku </w:t>
      </w:r>
      <w:r>
        <w:rPr>
          <w:rFonts w:ascii="Tahoma" w:hAnsi="Tahoma" w:cs="Tahoma"/>
        </w:rPr>
        <w:t>naročnika</w:t>
      </w:r>
      <w:r w:rsidRPr="008C68E2">
        <w:rPr>
          <w:rFonts w:ascii="Tahoma" w:hAnsi="Tahoma" w:cs="Tahoma"/>
        </w:rPr>
        <w:t xml:space="preserve">, organa, posredniku organa ali organizacije iz javnega sektorja, </w:t>
      </w:r>
      <w:r>
        <w:rPr>
          <w:rFonts w:ascii="Tahoma" w:hAnsi="Tahoma" w:cs="Tahoma"/>
        </w:rPr>
        <w:t>izvajalcu</w:t>
      </w:r>
      <w:r w:rsidRPr="008C68E2">
        <w:rPr>
          <w:rFonts w:ascii="Tahoma" w:hAnsi="Tahoma" w:cs="Tahoma"/>
        </w:rPr>
        <w:t xml:space="preserve"> ali njegovemu predstavniku, zastopniku, posredniku, je ta </w:t>
      </w:r>
      <w:r>
        <w:rPr>
          <w:rFonts w:ascii="Tahoma" w:hAnsi="Tahoma" w:cs="Tahoma"/>
        </w:rPr>
        <w:t>okvirni sporazum</w:t>
      </w:r>
      <w:r w:rsidRPr="008C68E2">
        <w:rPr>
          <w:rFonts w:ascii="Tahoma" w:hAnsi="Tahoma" w:cs="Tahoma"/>
        </w:rPr>
        <w:t xml:space="preserve"> nič</w:t>
      </w:r>
      <w:r>
        <w:rPr>
          <w:rFonts w:ascii="Tahoma" w:hAnsi="Tahoma" w:cs="Tahoma"/>
        </w:rPr>
        <w:t>e</w:t>
      </w:r>
      <w:r w:rsidRPr="008C68E2">
        <w:rPr>
          <w:rFonts w:ascii="Tahoma" w:hAnsi="Tahoma" w:cs="Tahoma"/>
        </w:rPr>
        <w:t>n.</w:t>
      </w:r>
    </w:p>
    <w:p w:rsidR="00E86937" w:rsidRPr="008C68E2" w:rsidRDefault="00E86937" w:rsidP="00170F86">
      <w:pPr>
        <w:keepNext/>
        <w:tabs>
          <w:tab w:val="left" w:pos="567"/>
          <w:tab w:val="left" w:pos="1418"/>
          <w:tab w:val="left" w:pos="1702"/>
        </w:tabs>
        <w:jc w:val="both"/>
        <w:rPr>
          <w:rFonts w:ascii="Tahoma" w:hAnsi="Tahoma" w:cs="Tahoma"/>
        </w:rPr>
      </w:pPr>
    </w:p>
    <w:p w:rsidR="00E86937" w:rsidRDefault="00E86937" w:rsidP="00170F86">
      <w:pPr>
        <w:keepNext/>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rsidR="008C26BE" w:rsidRPr="008C68E2" w:rsidRDefault="008C26BE" w:rsidP="00170F86">
      <w:pPr>
        <w:keepNext/>
        <w:tabs>
          <w:tab w:val="left" w:pos="567"/>
          <w:tab w:val="left" w:pos="1418"/>
          <w:tab w:val="left" w:pos="1702"/>
        </w:tabs>
        <w:jc w:val="both"/>
        <w:rPr>
          <w:rFonts w:ascii="Tahoma" w:hAnsi="Tahoma" w:cs="Tahoma"/>
        </w:rPr>
      </w:pPr>
    </w:p>
    <w:p w:rsidR="00F523D0" w:rsidRPr="00ED575E" w:rsidRDefault="00F523D0" w:rsidP="00DF64EB">
      <w:pPr>
        <w:keepNext/>
        <w:numPr>
          <w:ilvl w:val="1"/>
          <w:numId w:val="5"/>
        </w:numPr>
        <w:tabs>
          <w:tab w:val="clear" w:pos="1440"/>
        </w:tabs>
        <w:ind w:left="426" w:hanging="426"/>
        <w:jc w:val="center"/>
        <w:rPr>
          <w:rFonts w:ascii="Tahoma" w:hAnsi="Tahoma" w:cs="Tahoma"/>
        </w:rPr>
      </w:pPr>
      <w:r w:rsidRPr="00ED575E">
        <w:rPr>
          <w:rFonts w:ascii="Tahoma" w:hAnsi="Tahoma" w:cs="Tahoma"/>
        </w:rPr>
        <w:t>člen</w:t>
      </w:r>
    </w:p>
    <w:p w:rsidR="00F523D0" w:rsidRPr="00ED575E" w:rsidRDefault="00F523D0" w:rsidP="00170F86">
      <w:pPr>
        <w:keepNext/>
        <w:tabs>
          <w:tab w:val="left" w:pos="567"/>
          <w:tab w:val="left" w:pos="1418"/>
          <w:tab w:val="left" w:pos="1702"/>
        </w:tabs>
        <w:jc w:val="both"/>
        <w:rPr>
          <w:rFonts w:ascii="Tahoma" w:hAnsi="Tahoma" w:cs="Tahoma"/>
        </w:rPr>
      </w:pPr>
    </w:p>
    <w:p w:rsidR="00E86937" w:rsidRPr="005E25C0" w:rsidRDefault="00E86937" w:rsidP="00170F86">
      <w:pPr>
        <w:keepNext/>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rsidR="00E86937" w:rsidRPr="008C68E2" w:rsidRDefault="00E86937" w:rsidP="00DF64EB">
      <w:pPr>
        <w:keepNext/>
        <w:numPr>
          <w:ilvl w:val="0"/>
          <w:numId w:val="6"/>
        </w:numPr>
        <w:jc w:val="both"/>
        <w:rPr>
          <w:rFonts w:ascii="Tahoma" w:hAnsi="Tahoma" w:cs="Tahoma"/>
        </w:rPr>
      </w:pPr>
      <w:r w:rsidRPr="008C68E2">
        <w:rPr>
          <w:rFonts w:ascii="Tahoma" w:hAnsi="Tahoma" w:cs="Tahoma"/>
        </w:rPr>
        <w:t>svojih ustanoviteljih, družbenikih, vključno s tihimi družbeniki, delničarjih, komandistih ali drugih lastnikih in podatke o lastniških deležih navedenih oseb,</w:t>
      </w:r>
    </w:p>
    <w:p w:rsidR="00E86937" w:rsidRPr="008C68E2" w:rsidRDefault="00E86937" w:rsidP="00DF64EB">
      <w:pPr>
        <w:keepNext/>
        <w:numPr>
          <w:ilvl w:val="0"/>
          <w:numId w:val="6"/>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rsidR="00EA60D0" w:rsidRDefault="00EA60D0" w:rsidP="00170F86">
      <w:pPr>
        <w:keepNext/>
        <w:tabs>
          <w:tab w:val="left" w:pos="567"/>
          <w:tab w:val="left" w:pos="1418"/>
          <w:tab w:val="left" w:pos="1702"/>
        </w:tabs>
        <w:jc w:val="both"/>
        <w:rPr>
          <w:rFonts w:ascii="Tahoma" w:hAnsi="Tahoma" w:cs="Tahoma"/>
        </w:rPr>
      </w:pPr>
    </w:p>
    <w:p w:rsidR="00F523D0" w:rsidRPr="00E16409" w:rsidRDefault="00F523D0" w:rsidP="00DF64EB">
      <w:pPr>
        <w:keepNext/>
        <w:numPr>
          <w:ilvl w:val="1"/>
          <w:numId w:val="5"/>
        </w:numPr>
        <w:tabs>
          <w:tab w:val="clear" w:pos="1440"/>
        </w:tabs>
        <w:ind w:left="426" w:hanging="426"/>
        <w:jc w:val="center"/>
        <w:rPr>
          <w:rFonts w:ascii="Tahoma" w:hAnsi="Tahoma" w:cs="Tahoma"/>
        </w:rPr>
      </w:pPr>
      <w:r w:rsidRPr="00E16409">
        <w:rPr>
          <w:rFonts w:ascii="Tahoma" w:hAnsi="Tahoma" w:cs="Tahoma"/>
        </w:rPr>
        <w:t>člen</w:t>
      </w:r>
    </w:p>
    <w:p w:rsidR="004C7C3A" w:rsidRDefault="004C7C3A" w:rsidP="00170F86">
      <w:pPr>
        <w:keepNext/>
        <w:jc w:val="both"/>
        <w:rPr>
          <w:rFonts w:ascii="Tahoma" w:hAnsi="Tahoma" w:cs="Tahoma"/>
        </w:rPr>
      </w:pPr>
    </w:p>
    <w:p w:rsidR="00B71263" w:rsidRDefault="00B71263" w:rsidP="00170F86">
      <w:pPr>
        <w:keepNext/>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rsidR="00E86937" w:rsidRDefault="00E86937" w:rsidP="00170F86">
      <w:pPr>
        <w:keepNext/>
        <w:tabs>
          <w:tab w:val="left" w:pos="567"/>
          <w:tab w:val="left" w:pos="1418"/>
          <w:tab w:val="left" w:pos="1702"/>
        </w:tabs>
        <w:jc w:val="both"/>
        <w:rPr>
          <w:rFonts w:ascii="Tahoma" w:hAnsi="Tahoma" w:cs="Tahoma"/>
        </w:rPr>
      </w:pPr>
      <w:r w:rsidRPr="00C30175">
        <w:rPr>
          <w:rFonts w:ascii="Tahoma" w:hAnsi="Tahoma" w:cs="Tahoma"/>
        </w:rPr>
        <w:lastRenderedPageBreak/>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 xml:space="preserve">strezati namenu, ki sta ga želeli doseči stranki okvirnega sporazuma z neveljavnim določilom. </w:t>
      </w:r>
    </w:p>
    <w:p w:rsidR="00A85117" w:rsidRDefault="00A85117" w:rsidP="00170F86">
      <w:pPr>
        <w:keepNext/>
        <w:tabs>
          <w:tab w:val="left" w:pos="567"/>
          <w:tab w:val="left" w:pos="1418"/>
          <w:tab w:val="left" w:pos="1702"/>
        </w:tabs>
        <w:jc w:val="both"/>
        <w:rPr>
          <w:rFonts w:ascii="Tahoma" w:hAnsi="Tahoma" w:cs="Tahoma"/>
        </w:rPr>
      </w:pPr>
    </w:p>
    <w:p w:rsidR="00E86937" w:rsidRPr="008C68E2" w:rsidRDefault="00E86937" w:rsidP="00170F86">
      <w:pPr>
        <w:keepNext/>
        <w:tabs>
          <w:tab w:val="left" w:pos="567"/>
          <w:tab w:val="left" w:pos="1418"/>
          <w:tab w:val="left" w:pos="1702"/>
        </w:tabs>
        <w:jc w:val="both"/>
        <w:rPr>
          <w:rFonts w:ascii="Tahoma" w:hAnsi="Tahoma" w:cs="Tahoma"/>
          <w:lang w:val="es-AR"/>
        </w:rPr>
      </w:pPr>
      <w:r>
        <w:rPr>
          <w:rFonts w:ascii="Tahoma" w:hAnsi="Tahoma" w:cs="Tahoma"/>
        </w:rPr>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in vsi riziki, ki bodo spremljali </w:t>
      </w:r>
      <w:r>
        <w:rPr>
          <w:rFonts w:ascii="Tahoma" w:hAnsi="Tahoma" w:cs="Tahoma"/>
        </w:rPr>
        <w:t>izvedbo</w:t>
      </w:r>
      <w:r w:rsidRPr="008C68E2">
        <w:rPr>
          <w:rFonts w:ascii="Tahoma" w:hAnsi="Tahoma" w:cs="Tahoma"/>
        </w:rPr>
        <w:t xml:space="preserve">, da je seznanjen z razpisnimi zahtevami ter da so mu razumljivi in jasni pogoji in okoliščine za pravilno izvedbo </w:t>
      </w:r>
      <w:r>
        <w:rPr>
          <w:rFonts w:ascii="Tahoma" w:hAnsi="Tahoma" w:cs="Tahoma"/>
        </w:rPr>
        <w:t>storitev</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 v primeru nespoštovanja določil </w:t>
      </w:r>
      <w:r>
        <w:rPr>
          <w:rFonts w:ascii="Tahoma" w:hAnsi="Tahoma" w:cs="Tahoma"/>
        </w:rPr>
        <w:t>okvirnega sporazuma</w:t>
      </w:r>
      <w:r w:rsidRPr="008C68E2">
        <w:rPr>
          <w:rFonts w:ascii="Tahoma" w:hAnsi="Tahoma" w:cs="Tahoma"/>
          <w:lang w:val="es-AR"/>
        </w:rPr>
        <w:t xml:space="preserve"> in določil javnega naročanja, brez odškodninske odgovornosti do </w:t>
      </w:r>
      <w:r>
        <w:rPr>
          <w:rFonts w:ascii="Tahoma" w:hAnsi="Tahoma" w:cs="Tahoma"/>
          <w:lang w:val="es-AR"/>
        </w:rPr>
        <w:t>izvajalca</w:t>
      </w:r>
      <w:r w:rsidRPr="008C68E2">
        <w:rPr>
          <w:rFonts w:ascii="Tahoma" w:hAnsi="Tahoma" w:cs="Tahoma"/>
          <w:lang w:val="es-AR"/>
        </w:rPr>
        <w:t>.</w:t>
      </w:r>
    </w:p>
    <w:p w:rsidR="00E86937" w:rsidRPr="00575670" w:rsidRDefault="00E86937" w:rsidP="00170F86">
      <w:pPr>
        <w:keepNext/>
        <w:ind w:left="426"/>
        <w:jc w:val="center"/>
        <w:rPr>
          <w:rFonts w:ascii="Tahoma" w:hAnsi="Tahoma" w:cs="Tahoma"/>
          <w:lang w:val="es-AR"/>
        </w:rPr>
      </w:pPr>
    </w:p>
    <w:p w:rsidR="00E86937" w:rsidRDefault="00E86937" w:rsidP="00170F86">
      <w:pPr>
        <w:keepNext/>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t>sta jo dolžni varovati ves čas veljavnosti okvirnega sporazuma</w:t>
      </w:r>
      <w:r w:rsidRPr="00AC0D4E">
        <w:rPr>
          <w:rFonts w:ascii="Tahoma" w:hAnsi="Tahoma" w:cs="Tahoma"/>
        </w:rPr>
        <w:t>, razen podatkov, ki po veljavnih predpisih štejejo za javne.</w:t>
      </w:r>
    </w:p>
    <w:p w:rsidR="00963287" w:rsidRDefault="00963287" w:rsidP="00170F86">
      <w:pPr>
        <w:keepNext/>
        <w:tabs>
          <w:tab w:val="left" w:pos="567"/>
          <w:tab w:val="left" w:pos="1418"/>
          <w:tab w:val="left" w:pos="1702"/>
        </w:tabs>
        <w:jc w:val="both"/>
        <w:rPr>
          <w:rFonts w:ascii="Tahoma" w:hAnsi="Tahoma" w:cs="Tahoma"/>
        </w:rPr>
      </w:pPr>
    </w:p>
    <w:p w:rsidR="00F523D0" w:rsidRPr="00856F7B" w:rsidRDefault="00F523D0" w:rsidP="00DF64EB">
      <w:pPr>
        <w:keepNext/>
        <w:numPr>
          <w:ilvl w:val="1"/>
          <w:numId w:val="5"/>
        </w:numPr>
        <w:tabs>
          <w:tab w:val="clear" w:pos="1440"/>
        </w:tabs>
        <w:ind w:left="426" w:hanging="426"/>
        <w:jc w:val="center"/>
        <w:rPr>
          <w:rFonts w:ascii="Tahoma" w:hAnsi="Tahoma" w:cs="Tahoma"/>
        </w:rPr>
      </w:pPr>
      <w:r w:rsidRPr="00856F7B">
        <w:rPr>
          <w:rFonts w:ascii="Tahoma" w:hAnsi="Tahoma" w:cs="Tahoma"/>
        </w:rPr>
        <w:t>člen</w:t>
      </w:r>
    </w:p>
    <w:p w:rsidR="00F523D0" w:rsidRDefault="00F523D0" w:rsidP="00170F86">
      <w:pPr>
        <w:keepNext/>
        <w:tabs>
          <w:tab w:val="left" w:pos="567"/>
          <w:tab w:val="left" w:pos="1418"/>
          <w:tab w:val="left" w:pos="1702"/>
        </w:tabs>
        <w:jc w:val="both"/>
        <w:rPr>
          <w:rFonts w:ascii="Tahoma" w:hAnsi="Tahoma" w:cs="Tahoma"/>
        </w:rPr>
      </w:pPr>
    </w:p>
    <w:p w:rsidR="00E86937" w:rsidRDefault="00E86937" w:rsidP="00170F86">
      <w:pPr>
        <w:keepNext/>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Obligacijskega zakonika.</w:t>
      </w:r>
    </w:p>
    <w:p w:rsidR="00171035" w:rsidRPr="00856F7B" w:rsidRDefault="00171035" w:rsidP="00170F86">
      <w:pPr>
        <w:keepNext/>
        <w:tabs>
          <w:tab w:val="left" w:pos="567"/>
          <w:tab w:val="left" w:pos="1418"/>
          <w:tab w:val="left" w:pos="1702"/>
        </w:tabs>
        <w:jc w:val="both"/>
        <w:rPr>
          <w:rFonts w:ascii="Tahoma" w:hAnsi="Tahoma" w:cs="Tahoma"/>
        </w:rPr>
      </w:pPr>
    </w:p>
    <w:p w:rsidR="00F523D0" w:rsidRPr="00856F7B" w:rsidRDefault="00F523D0" w:rsidP="00DF64EB">
      <w:pPr>
        <w:keepNext/>
        <w:numPr>
          <w:ilvl w:val="1"/>
          <w:numId w:val="5"/>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rsidR="00F523D0" w:rsidRPr="00856F7B" w:rsidRDefault="00F523D0" w:rsidP="00170F86">
      <w:pPr>
        <w:keepNext/>
        <w:tabs>
          <w:tab w:val="left" w:pos="567"/>
          <w:tab w:val="left" w:pos="1418"/>
          <w:tab w:val="left" w:pos="1702"/>
        </w:tabs>
        <w:jc w:val="both"/>
        <w:rPr>
          <w:rFonts w:ascii="Tahoma" w:hAnsi="Tahoma" w:cs="Tahoma"/>
        </w:rPr>
      </w:pPr>
    </w:p>
    <w:p w:rsidR="004C7C3A" w:rsidRDefault="004C7C3A" w:rsidP="004C7C3A">
      <w:pPr>
        <w:keepNext/>
        <w:tabs>
          <w:tab w:val="left" w:pos="567"/>
          <w:tab w:val="left" w:pos="1418"/>
          <w:tab w:val="left" w:pos="1702"/>
        </w:tabs>
        <w:jc w:val="both"/>
        <w:rPr>
          <w:rFonts w:ascii="Tahoma" w:hAnsi="Tahoma" w:cs="Tahoma"/>
        </w:rPr>
      </w:pPr>
      <w:r>
        <w:rPr>
          <w:rFonts w:ascii="Tahoma" w:hAnsi="Tahoma" w:cs="Tahoma"/>
        </w:rPr>
        <w:t>Okvirni sporazum je sklenjen in začne veljati z</w:t>
      </w:r>
      <w:r w:rsidRPr="00FC1978">
        <w:rPr>
          <w:rFonts w:ascii="Tahoma" w:hAnsi="Tahoma" w:cs="Tahoma"/>
        </w:rPr>
        <w:t xml:space="preserve"> dnem</w:t>
      </w:r>
      <w:r w:rsidRPr="00856F7B">
        <w:rPr>
          <w:rFonts w:ascii="Tahoma" w:hAnsi="Tahoma" w:cs="Tahoma"/>
        </w:rPr>
        <w:t xml:space="preserve">, ko </w:t>
      </w:r>
      <w:r>
        <w:rPr>
          <w:rFonts w:ascii="Tahoma" w:hAnsi="Tahoma" w:cs="Tahoma"/>
        </w:rPr>
        <w:t xml:space="preserve">ga podpišeta obe stranki okvirnega sporazuma, pod pogojem, da izvajalec naročniku predloži finančno zavarovanje </w:t>
      </w:r>
      <w:r w:rsidR="00F86758">
        <w:rPr>
          <w:rFonts w:ascii="Tahoma" w:hAnsi="Tahoma" w:cs="Tahoma"/>
        </w:rPr>
        <w:t xml:space="preserve">za zavarovanje </w:t>
      </w:r>
      <w:r>
        <w:rPr>
          <w:rFonts w:ascii="Tahoma" w:hAnsi="Tahoma" w:cs="Tahoma"/>
        </w:rPr>
        <w:t xml:space="preserve">dobre izvedbe obveznosti iz okvirnega sporazuma v roku, višini in z veljavnostjo iz prvega odstavka  </w:t>
      </w:r>
      <w:r w:rsidRPr="00F57755">
        <w:rPr>
          <w:rFonts w:ascii="Tahoma" w:hAnsi="Tahoma" w:cs="Tahoma"/>
        </w:rPr>
        <w:t>1</w:t>
      </w:r>
      <w:r w:rsidR="00F54649">
        <w:rPr>
          <w:rFonts w:ascii="Tahoma" w:hAnsi="Tahoma" w:cs="Tahoma"/>
        </w:rPr>
        <w:t>3</w:t>
      </w:r>
      <w:r>
        <w:rPr>
          <w:rFonts w:ascii="Tahoma" w:hAnsi="Tahoma" w:cs="Tahoma"/>
        </w:rPr>
        <w:t xml:space="preserve">. člena tega okvirnega sporazuma. V kolikor izvajalec ne predloži finančnega zavarovanja v roku, višini in z veljavnostjo iz prvega odstavka  </w:t>
      </w:r>
      <w:r>
        <w:rPr>
          <w:rFonts w:ascii="Tahoma" w:hAnsi="Tahoma" w:cs="Tahoma"/>
          <w:color w:val="000000"/>
        </w:rPr>
        <w:t>1</w:t>
      </w:r>
      <w:r w:rsidR="00F54649">
        <w:rPr>
          <w:rFonts w:ascii="Tahoma" w:hAnsi="Tahoma" w:cs="Tahoma"/>
          <w:color w:val="000000"/>
        </w:rPr>
        <w:t>3</w:t>
      </w:r>
      <w:r>
        <w:rPr>
          <w:rFonts w:ascii="Tahoma" w:hAnsi="Tahoma" w:cs="Tahoma"/>
        </w:rPr>
        <w:t>. člena, se šteje, da ta okvirni sporazum ni bil nikoli sklenjen, naročnik pa bo ravnal v skladu s tretjim odstavkom 1</w:t>
      </w:r>
      <w:r w:rsidR="00F54649">
        <w:rPr>
          <w:rFonts w:ascii="Tahoma" w:hAnsi="Tahoma" w:cs="Tahoma"/>
        </w:rPr>
        <w:t>3</w:t>
      </w:r>
      <w:r>
        <w:rPr>
          <w:rFonts w:ascii="Tahoma" w:hAnsi="Tahoma" w:cs="Tahoma"/>
        </w:rPr>
        <w:t>. člena tega okvirnega sporazuma.</w:t>
      </w:r>
    </w:p>
    <w:p w:rsidR="00E86937" w:rsidRDefault="00E86937" w:rsidP="00170F86">
      <w:pPr>
        <w:keepNext/>
        <w:tabs>
          <w:tab w:val="left" w:pos="567"/>
          <w:tab w:val="left" w:pos="1418"/>
          <w:tab w:val="left" w:pos="1702"/>
        </w:tabs>
        <w:jc w:val="both"/>
        <w:rPr>
          <w:rFonts w:ascii="Tahoma" w:hAnsi="Tahoma" w:cs="Tahoma"/>
        </w:rPr>
      </w:pPr>
    </w:p>
    <w:p w:rsidR="004C7C3A" w:rsidRDefault="004C7C3A" w:rsidP="004C7C3A">
      <w:pPr>
        <w:keepNext/>
        <w:jc w:val="both"/>
        <w:rPr>
          <w:rFonts w:ascii="Tahoma" w:hAnsi="Tahoma" w:cs="Tahoma"/>
        </w:rPr>
      </w:pPr>
      <w:r>
        <w:rPr>
          <w:rFonts w:ascii="Tahoma" w:hAnsi="Tahoma" w:cs="Tahoma"/>
        </w:rPr>
        <w:t xml:space="preserve">Okvirni sporazum </w:t>
      </w:r>
      <w:r w:rsidRPr="001040F1">
        <w:rPr>
          <w:rFonts w:ascii="Tahoma" w:hAnsi="Tahoma" w:cs="Tahoma"/>
        </w:rPr>
        <w:t>preneha veljati, če je naročnik seznanjen, da je pristojni državni organ ali sodišče s pravnomočno odločitvijo ugotovilo kršitev delovne, okoljske ali socialne zakonodaje s strani izvajalca ali njegovega podizvajalca.</w:t>
      </w:r>
    </w:p>
    <w:p w:rsidR="004C7C3A" w:rsidRPr="00E86937" w:rsidRDefault="004C7C3A" w:rsidP="00170F86">
      <w:pPr>
        <w:keepNext/>
        <w:tabs>
          <w:tab w:val="left" w:pos="567"/>
          <w:tab w:val="left" w:pos="1418"/>
          <w:tab w:val="left" w:pos="1702"/>
        </w:tabs>
        <w:jc w:val="both"/>
        <w:rPr>
          <w:rFonts w:ascii="Tahoma" w:hAnsi="Tahoma" w:cs="Tahoma"/>
        </w:rPr>
      </w:pPr>
    </w:p>
    <w:p w:rsidR="00E86937" w:rsidRPr="00E86937" w:rsidRDefault="00E86937" w:rsidP="00170F86">
      <w:pPr>
        <w:keepNext/>
        <w:tabs>
          <w:tab w:val="left" w:pos="567"/>
          <w:tab w:val="left" w:pos="1418"/>
          <w:tab w:val="left" w:pos="1702"/>
        </w:tabs>
        <w:jc w:val="both"/>
        <w:rPr>
          <w:rFonts w:ascii="Tahoma" w:hAnsi="Tahoma" w:cs="Tahoma"/>
        </w:rPr>
      </w:pPr>
      <w:r w:rsidRPr="00E86937">
        <w:rPr>
          <w:rFonts w:ascii="Tahoma" w:hAnsi="Tahoma" w:cs="Tahoma"/>
        </w:rPr>
        <w:t>Ta okvirni sporazum v celoti zavezuje tudi morebitne vsakokratne pravne naslednike vsake od strank okvirnega sporazuma, kar velja zlasti tudi v primeru organizacijsko – statusnih ter lastninskih sprememb.</w:t>
      </w:r>
    </w:p>
    <w:p w:rsidR="00C61994" w:rsidRDefault="00C61994" w:rsidP="00170F86">
      <w:pPr>
        <w:keepNext/>
        <w:tabs>
          <w:tab w:val="left" w:pos="567"/>
          <w:tab w:val="left" w:pos="1418"/>
          <w:tab w:val="left" w:pos="1702"/>
        </w:tabs>
        <w:jc w:val="both"/>
        <w:rPr>
          <w:rFonts w:ascii="Tahoma" w:hAnsi="Tahoma" w:cs="Tahoma"/>
        </w:rPr>
      </w:pPr>
    </w:p>
    <w:p w:rsidR="00F523D0" w:rsidRPr="00856F7B" w:rsidRDefault="00F523D0" w:rsidP="00DF64EB">
      <w:pPr>
        <w:keepNext/>
        <w:numPr>
          <w:ilvl w:val="1"/>
          <w:numId w:val="5"/>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rsidR="00F523D0" w:rsidRPr="00856F7B" w:rsidRDefault="00F523D0" w:rsidP="00170F86">
      <w:pPr>
        <w:keepNext/>
        <w:tabs>
          <w:tab w:val="left" w:pos="4820"/>
        </w:tabs>
        <w:jc w:val="both"/>
        <w:rPr>
          <w:rFonts w:ascii="Tahoma" w:hAnsi="Tahoma" w:cs="Tahoma"/>
          <w:b/>
        </w:rPr>
      </w:pPr>
    </w:p>
    <w:p w:rsidR="00E86937" w:rsidRPr="000A2619" w:rsidRDefault="00E86937" w:rsidP="00170F86">
      <w:pPr>
        <w:keepNext/>
        <w:tabs>
          <w:tab w:val="left" w:pos="1134"/>
          <w:tab w:val="left" w:pos="4820"/>
        </w:tabs>
        <w:jc w:val="both"/>
        <w:rPr>
          <w:rFonts w:ascii="Tahoma" w:hAnsi="Tahoma" w:cs="Tahoma"/>
        </w:rPr>
      </w:pPr>
      <w:r w:rsidRPr="000A2619">
        <w:rPr>
          <w:rFonts w:ascii="Tahoma" w:hAnsi="Tahoma" w:cs="Tahoma"/>
        </w:rPr>
        <w:t>Okvirni sporazum je sestavljen in podpisan v petih (5) enakih izvodih, od katerih prejme naročnik tri (3) izvode in izvajalec dva (2) izvoda.</w:t>
      </w:r>
    </w:p>
    <w:p w:rsidR="00B47A6C" w:rsidRDefault="00B47A6C" w:rsidP="00170F86">
      <w:pPr>
        <w:keepNext/>
        <w:tabs>
          <w:tab w:val="left" w:pos="1134"/>
          <w:tab w:val="left" w:pos="4820"/>
        </w:tabs>
        <w:rPr>
          <w:rFonts w:ascii="Tahoma" w:hAnsi="Tahoma" w:cs="Tahoma"/>
        </w:rPr>
      </w:pPr>
    </w:p>
    <w:p w:rsidR="00EF360F" w:rsidRDefault="00EF360F" w:rsidP="00170F86">
      <w:pPr>
        <w:keepNext/>
        <w:tabs>
          <w:tab w:val="left" w:pos="1134"/>
          <w:tab w:val="left" w:pos="4820"/>
        </w:tabs>
        <w:rPr>
          <w:rFonts w:ascii="Tahoma" w:hAnsi="Tahoma" w:cs="Tahoma"/>
        </w:rPr>
      </w:pPr>
    </w:p>
    <w:p w:rsidR="0027636D" w:rsidRPr="00856F7B" w:rsidRDefault="0027636D" w:rsidP="00170F86">
      <w:pPr>
        <w:keepNext/>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sidR="00481853">
        <w:rPr>
          <w:rFonts w:ascii="Tahoma" w:hAnsi="Tahoma" w:cs="Tahoma"/>
        </w:rPr>
        <w:t>______________</w:t>
      </w:r>
      <w:r>
        <w:rPr>
          <w:rFonts w:ascii="Tahoma" w:hAnsi="Tahoma" w:cs="Tahoma"/>
        </w:rPr>
        <w:t>, dne __________</w:t>
      </w:r>
    </w:p>
    <w:p w:rsidR="00B47A6C" w:rsidRDefault="00B47A6C" w:rsidP="00170F86">
      <w:pPr>
        <w:keepNext/>
        <w:tabs>
          <w:tab w:val="left" w:pos="4820"/>
        </w:tabs>
        <w:rPr>
          <w:rFonts w:ascii="Tahoma" w:hAnsi="Tahoma" w:cs="Tahoma"/>
        </w:rPr>
      </w:pPr>
    </w:p>
    <w:p w:rsidR="002C788E" w:rsidRDefault="001065A1" w:rsidP="00170F86">
      <w:pPr>
        <w:keepNext/>
        <w:tabs>
          <w:tab w:val="left" w:pos="4820"/>
        </w:tabs>
        <w:rPr>
          <w:rFonts w:ascii="Tahoma" w:hAnsi="Tahoma" w:cs="Tahoma"/>
        </w:rPr>
      </w:pPr>
      <w:r>
        <w:rPr>
          <w:rFonts w:ascii="Tahoma" w:hAnsi="Tahoma" w:cs="Tahoma"/>
        </w:rPr>
        <w:t>NAROČNIK</w:t>
      </w:r>
      <w:r w:rsidR="0027636D">
        <w:rPr>
          <w:rFonts w:ascii="Tahoma" w:hAnsi="Tahoma" w:cs="Tahoma"/>
        </w:rPr>
        <w:t>:</w:t>
      </w:r>
      <w:r w:rsidR="0027636D">
        <w:rPr>
          <w:rFonts w:ascii="Tahoma" w:hAnsi="Tahoma" w:cs="Tahoma"/>
        </w:rPr>
        <w:tab/>
      </w:r>
      <w:r w:rsidR="0027636D">
        <w:rPr>
          <w:rFonts w:ascii="Tahoma" w:hAnsi="Tahoma" w:cs="Tahoma"/>
        </w:rPr>
        <w:tab/>
      </w:r>
      <w:r w:rsidR="0027636D">
        <w:rPr>
          <w:rFonts w:ascii="Tahoma" w:hAnsi="Tahoma" w:cs="Tahoma"/>
        </w:rPr>
        <w:tab/>
      </w:r>
      <w:r>
        <w:rPr>
          <w:rFonts w:ascii="Tahoma" w:hAnsi="Tahoma" w:cs="Tahoma"/>
        </w:rPr>
        <w:t>IZVAJALEC</w:t>
      </w:r>
      <w:r w:rsidR="002C788E">
        <w:rPr>
          <w:rFonts w:ascii="Tahoma" w:hAnsi="Tahoma" w:cs="Tahoma"/>
        </w:rPr>
        <w:t>:</w:t>
      </w:r>
    </w:p>
    <w:p w:rsidR="00EF360F" w:rsidRDefault="00EF360F" w:rsidP="00170F86">
      <w:pPr>
        <w:keepNext/>
        <w:tabs>
          <w:tab w:val="left" w:pos="4962"/>
        </w:tabs>
        <w:ind w:right="-851"/>
        <w:jc w:val="both"/>
        <w:rPr>
          <w:rFonts w:ascii="Tahoma" w:hAnsi="Tahoma" w:cs="Tahoma"/>
          <w:b/>
        </w:rPr>
      </w:pPr>
    </w:p>
    <w:p w:rsidR="00B01B2D" w:rsidRPr="00B47A6C" w:rsidRDefault="00481853" w:rsidP="00170F86">
      <w:pPr>
        <w:keepNext/>
        <w:tabs>
          <w:tab w:val="left" w:pos="4962"/>
        </w:tabs>
        <w:ind w:right="-851"/>
        <w:jc w:val="both"/>
        <w:rPr>
          <w:rFonts w:ascii="Tahoma" w:hAnsi="Tahoma" w:cs="Tahoma"/>
          <w:b/>
        </w:rPr>
      </w:pPr>
      <w:r w:rsidRPr="00B47A6C">
        <w:rPr>
          <w:rFonts w:ascii="Tahoma" w:hAnsi="Tahoma" w:cs="Tahoma"/>
          <w:b/>
        </w:rPr>
        <w:t>SNAGA</w:t>
      </w:r>
      <w:r w:rsidR="0027636D" w:rsidRPr="00B47A6C">
        <w:rPr>
          <w:rFonts w:ascii="Tahoma" w:hAnsi="Tahoma" w:cs="Tahoma"/>
          <w:b/>
        </w:rPr>
        <w:t xml:space="preserve"> Javno podjetje d.o.o.</w:t>
      </w:r>
      <w:r w:rsidR="0027636D" w:rsidRPr="00B47A6C">
        <w:rPr>
          <w:rFonts w:ascii="Tahoma" w:hAnsi="Tahoma" w:cs="Tahoma"/>
          <w:b/>
        </w:rPr>
        <w:tab/>
      </w:r>
      <w:r w:rsidR="0027636D" w:rsidRPr="00B47A6C">
        <w:rPr>
          <w:rFonts w:ascii="Tahoma" w:hAnsi="Tahoma" w:cs="Tahoma"/>
          <w:b/>
        </w:rPr>
        <w:tab/>
      </w:r>
      <w:r w:rsidR="0027636D" w:rsidRPr="00B47A6C">
        <w:rPr>
          <w:rFonts w:ascii="Tahoma" w:hAnsi="Tahoma" w:cs="Tahoma"/>
          <w:b/>
        </w:rPr>
        <w:tab/>
      </w:r>
      <w:r w:rsidR="0027636D" w:rsidRPr="00B47A6C">
        <w:rPr>
          <w:rFonts w:ascii="Tahoma" w:hAnsi="Tahoma" w:cs="Tahoma"/>
          <w:b/>
        </w:rPr>
        <w:tab/>
      </w:r>
      <w:r w:rsidR="0027636D" w:rsidRPr="00B47A6C">
        <w:rPr>
          <w:rFonts w:ascii="Tahoma" w:hAnsi="Tahoma" w:cs="Tahoma"/>
          <w:b/>
        </w:rPr>
        <w:tab/>
      </w:r>
      <w:r w:rsidR="0027636D" w:rsidRPr="00B47A6C">
        <w:rPr>
          <w:rFonts w:ascii="Tahoma" w:hAnsi="Tahoma" w:cs="Tahoma"/>
          <w:b/>
        </w:rPr>
        <w:tab/>
      </w:r>
      <w:r w:rsidR="00B01B2D" w:rsidRPr="00B47A6C">
        <w:rPr>
          <w:rFonts w:ascii="Tahoma" w:hAnsi="Tahoma" w:cs="Tahoma"/>
          <w:b/>
        </w:rPr>
        <w:tab/>
      </w:r>
    </w:p>
    <w:p w:rsidR="00B01B2D" w:rsidRPr="00B47A6C" w:rsidRDefault="00505C46" w:rsidP="00170F86">
      <w:pPr>
        <w:keepNext/>
        <w:tabs>
          <w:tab w:val="left" w:pos="4962"/>
        </w:tabs>
        <w:ind w:right="-851"/>
        <w:jc w:val="both"/>
        <w:rPr>
          <w:rFonts w:ascii="Tahoma" w:hAnsi="Tahoma" w:cs="Tahoma"/>
          <w:b/>
        </w:rPr>
      </w:pPr>
      <w:r w:rsidRPr="00B47A6C">
        <w:rPr>
          <w:rFonts w:ascii="Tahoma" w:hAnsi="Tahoma" w:cs="Tahoma"/>
          <w:b/>
        </w:rPr>
        <w:t>Direktor:</w:t>
      </w:r>
      <w:r w:rsidR="0027636D" w:rsidRPr="00B47A6C">
        <w:rPr>
          <w:rFonts w:ascii="Tahoma" w:hAnsi="Tahoma" w:cs="Tahoma"/>
          <w:b/>
        </w:rPr>
        <w:tab/>
      </w:r>
    </w:p>
    <w:p w:rsidR="00062896" w:rsidRDefault="0027636D" w:rsidP="00170F86">
      <w:pPr>
        <w:keepNext/>
        <w:tabs>
          <w:tab w:val="left" w:pos="4962"/>
        </w:tabs>
        <w:ind w:right="-851"/>
        <w:jc w:val="both"/>
        <w:rPr>
          <w:rFonts w:ascii="Tahoma" w:hAnsi="Tahoma" w:cs="Tahoma"/>
          <w:b/>
        </w:rPr>
      </w:pPr>
      <w:r w:rsidRPr="00B47A6C">
        <w:rPr>
          <w:rFonts w:ascii="Tahoma" w:hAnsi="Tahoma" w:cs="Tahoma"/>
          <w:b/>
        </w:rPr>
        <w:t xml:space="preserve">Janko </w:t>
      </w:r>
      <w:r w:rsidR="009460F3" w:rsidRPr="00B47A6C">
        <w:rPr>
          <w:rFonts w:ascii="Tahoma" w:hAnsi="Tahoma" w:cs="Tahoma"/>
          <w:b/>
        </w:rPr>
        <w:t>KRAMŽAR</w:t>
      </w:r>
    </w:p>
    <w:p w:rsidR="004C7C3A" w:rsidRDefault="004C7C3A" w:rsidP="00170F86">
      <w:pPr>
        <w:keepNext/>
        <w:tabs>
          <w:tab w:val="left" w:pos="4962"/>
        </w:tabs>
        <w:ind w:right="-851"/>
        <w:jc w:val="both"/>
        <w:rPr>
          <w:rFonts w:ascii="Tahoma" w:hAnsi="Tahoma" w:cs="Tahoma"/>
          <w:b/>
        </w:rPr>
      </w:pPr>
    </w:p>
    <w:p w:rsidR="004C7C3A" w:rsidRDefault="004C7C3A" w:rsidP="00170F86">
      <w:pPr>
        <w:keepNext/>
        <w:tabs>
          <w:tab w:val="left" w:pos="4962"/>
        </w:tabs>
        <w:ind w:right="-851"/>
        <w:jc w:val="both"/>
        <w:rPr>
          <w:rFonts w:ascii="Tahoma" w:hAnsi="Tahoma" w:cs="Tahoma"/>
          <w:b/>
        </w:rPr>
      </w:pPr>
    </w:p>
    <w:p w:rsidR="004C7C3A" w:rsidRDefault="004C7C3A" w:rsidP="00170F86">
      <w:pPr>
        <w:keepNext/>
        <w:tabs>
          <w:tab w:val="left" w:pos="4962"/>
        </w:tabs>
        <w:ind w:right="-851"/>
        <w:jc w:val="both"/>
        <w:rPr>
          <w:rFonts w:ascii="Tahoma" w:hAnsi="Tahoma" w:cs="Tahoma"/>
          <w:b/>
        </w:rPr>
      </w:pPr>
    </w:p>
    <w:p w:rsidR="004C7C3A" w:rsidRDefault="004C7C3A" w:rsidP="00170F86">
      <w:pPr>
        <w:keepNext/>
        <w:tabs>
          <w:tab w:val="left" w:pos="4962"/>
        </w:tabs>
        <w:ind w:right="-851"/>
        <w:jc w:val="both"/>
        <w:rPr>
          <w:rFonts w:ascii="Tahoma" w:hAnsi="Tahoma" w:cs="Tahoma"/>
          <w:b/>
        </w:rPr>
      </w:pPr>
    </w:p>
    <w:p w:rsidR="004C7C3A" w:rsidRDefault="004C7C3A" w:rsidP="00170F86">
      <w:pPr>
        <w:keepNext/>
        <w:tabs>
          <w:tab w:val="left" w:pos="4962"/>
        </w:tabs>
        <w:ind w:right="-851"/>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C476A" w:rsidRPr="00CE1BAD" w:rsidTr="00886163">
        <w:tc>
          <w:tcPr>
            <w:tcW w:w="599" w:type="dxa"/>
            <w:tcBorders>
              <w:top w:val="single" w:sz="4" w:space="0" w:color="auto"/>
              <w:bottom w:val="single" w:sz="4" w:space="0" w:color="auto"/>
              <w:right w:val="nil"/>
            </w:tcBorders>
          </w:tcPr>
          <w:p w:rsidR="005C476A" w:rsidRPr="00CE1BAD" w:rsidRDefault="005C476A" w:rsidP="00170F86">
            <w:pPr>
              <w:keepNext/>
              <w:jc w:val="right"/>
              <w:rPr>
                <w:rFonts w:ascii="Tahoma" w:hAnsi="Tahoma" w:cs="Tahoma"/>
              </w:rPr>
            </w:pPr>
            <w:r>
              <w:rPr>
                <w:rFonts w:ascii="Tahoma" w:hAnsi="Tahoma" w:cs="Tahoma"/>
              </w:rPr>
              <w:lastRenderedPageBreak/>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rsidR="005C476A" w:rsidRPr="00CE1BAD" w:rsidRDefault="00813A8B" w:rsidP="00170F86">
            <w:pPr>
              <w:keepNext/>
              <w:numPr>
                <w:ilvl w:val="12"/>
                <w:numId w:val="0"/>
              </w:numPr>
              <w:tabs>
                <w:tab w:val="left" w:pos="6237"/>
              </w:tabs>
              <w:jc w:val="both"/>
              <w:rPr>
                <w:rFonts w:ascii="Tahoma" w:hAnsi="Tahoma" w:cs="Tahoma"/>
              </w:rPr>
            </w:pPr>
            <w:r>
              <w:rPr>
                <w:rFonts w:ascii="Tahoma" w:hAnsi="Tahoma" w:cs="Tahoma"/>
              </w:rPr>
              <w:t>ZAVAROVANJE DOBRE IZVEDBE</w:t>
            </w:r>
            <w:r w:rsidR="00A3688B">
              <w:rPr>
                <w:rFonts w:ascii="Tahoma" w:hAnsi="Tahoma" w:cs="Tahoma"/>
              </w:rPr>
              <w:t xml:space="preserve"> OBVEZNOSTI</w:t>
            </w:r>
          </w:p>
        </w:tc>
        <w:tc>
          <w:tcPr>
            <w:tcW w:w="912" w:type="dxa"/>
            <w:tcBorders>
              <w:top w:val="single" w:sz="4" w:space="0" w:color="auto"/>
              <w:bottom w:val="single" w:sz="4" w:space="0" w:color="auto"/>
              <w:right w:val="nil"/>
            </w:tcBorders>
          </w:tcPr>
          <w:p w:rsidR="005C476A" w:rsidRPr="00CE1BAD" w:rsidRDefault="00230A6D" w:rsidP="00170F86">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5C476A" w:rsidRPr="00CE1BAD" w:rsidRDefault="004C2040" w:rsidP="00170F86">
            <w:pPr>
              <w:keepNext/>
              <w:rPr>
                <w:rFonts w:ascii="Tahoma" w:hAnsi="Tahoma" w:cs="Tahoma"/>
                <w:b/>
                <w:i/>
              </w:rPr>
            </w:pPr>
            <w:r>
              <w:rPr>
                <w:rFonts w:ascii="Tahoma" w:hAnsi="Tahoma" w:cs="Tahoma"/>
                <w:b/>
                <w:i/>
              </w:rPr>
              <w:t>7</w:t>
            </w:r>
          </w:p>
        </w:tc>
      </w:tr>
    </w:tbl>
    <w:p w:rsidR="00AC2E77" w:rsidRPr="00B75178" w:rsidRDefault="00AC2E77" w:rsidP="00170F86">
      <w:pPr>
        <w:pStyle w:val="Telobesedila"/>
        <w:keepNext/>
        <w:widowControl/>
        <w:jc w:val="right"/>
        <w:rPr>
          <w:rFonts w:ascii="Tahoma" w:hAnsi="Tahoma" w:cs="Tahoma"/>
          <w:b w:val="0"/>
          <w:i/>
          <w:lang w:val="sl-SI"/>
        </w:rPr>
      </w:pPr>
      <w:r w:rsidRPr="00B75178">
        <w:rPr>
          <w:rFonts w:ascii="Tahoma" w:hAnsi="Tahoma" w:cs="Tahoma"/>
          <w:b w:val="0"/>
          <w:i/>
          <w:lang w:val="sl-SI"/>
        </w:rPr>
        <w:t xml:space="preserve">                                                          </w:t>
      </w:r>
      <w:r w:rsidRPr="00B75178">
        <w:rPr>
          <w:rFonts w:ascii="Tahoma" w:hAnsi="Tahoma" w:cs="Tahoma"/>
          <w:i/>
          <w:lang w:val="sl-SI"/>
        </w:rPr>
        <w:t>VZOREC</w:t>
      </w:r>
    </w:p>
    <w:p w:rsidR="00AC2E77" w:rsidRPr="00B75178" w:rsidRDefault="00AC2E77" w:rsidP="00170F86">
      <w:pPr>
        <w:pStyle w:val="Telobesedila"/>
        <w:keepNext/>
        <w:widowControl/>
        <w:rPr>
          <w:rFonts w:ascii="Tahoma" w:hAnsi="Tahoma" w:cs="Tahoma"/>
          <w:b w:val="0"/>
          <w:i/>
          <w:lang w:val="sl-SI"/>
        </w:rPr>
      </w:pPr>
      <w:r w:rsidRPr="00B75178">
        <w:rPr>
          <w:rFonts w:ascii="Tahoma" w:hAnsi="Tahoma" w:cs="Tahoma"/>
          <w:b w:val="0"/>
          <w:i/>
          <w:lang w:val="sl-SI"/>
        </w:rPr>
        <w:t xml:space="preserve">                                              </w:t>
      </w:r>
      <w:r w:rsidRPr="00B75178">
        <w:rPr>
          <w:rFonts w:ascii="Tahoma" w:hAnsi="Tahoma" w:cs="Tahoma"/>
          <w:b w:val="0"/>
          <w:i/>
        </w:rPr>
        <w:t xml:space="preserve">                                                                                    </w:t>
      </w:r>
    </w:p>
    <w:p w:rsidR="006A3F6C" w:rsidRPr="00286D95" w:rsidRDefault="006A3F6C" w:rsidP="00170F86">
      <w:pPr>
        <w:pStyle w:val="Naslov"/>
        <w:keepNext/>
        <w:spacing w:after="60"/>
        <w:rPr>
          <w:rFonts w:ascii="Tahoma" w:hAnsi="Tahoma" w:cs="Tahoma"/>
          <w:sz w:val="20"/>
          <w:lang w:val="sl-SI"/>
        </w:rPr>
      </w:pPr>
      <w:r w:rsidRPr="007B3D10">
        <w:rPr>
          <w:rFonts w:ascii="Tahoma" w:hAnsi="Tahoma" w:cs="Tahoma"/>
          <w:sz w:val="20"/>
        </w:rPr>
        <w:t>MENIČNA IZJAVA</w:t>
      </w:r>
    </w:p>
    <w:p w:rsidR="006A3F6C" w:rsidRPr="00634457" w:rsidRDefault="006A3F6C" w:rsidP="00170F86">
      <w:pPr>
        <w:keepNext/>
        <w:jc w:val="center"/>
        <w:rPr>
          <w:rFonts w:ascii="Tahoma" w:hAnsi="Tahoma" w:cs="Tahoma"/>
          <w:b/>
        </w:rPr>
      </w:pPr>
      <w:r w:rsidRPr="00634457">
        <w:rPr>
          <w:rFonts w:ascii="Tahoma" w:hAnsi="Tahoma" w:cs="Tahoma"/>
          <w:b/>
        </w:rPr>
        <w:t>za zavarovanje dobre izvedbe</w:t>
      </w:r>
      <w:r>
        <w:rPr>
          <w:rFonts w:ascii="Tahoma" w:hAnsi="Tahoma" w:cs="Tahoma"/>
          <w:b/>
        </w:rPr>
        <w:t xml:space="preserve"> </w:t>
      </w:r>
      <w:r w:rsidRPr="00634457">
        <w:rPr>
          <w:rFonts w:ascii="Tahoma" w:hAnsi="Tahoma" w:cs="Tahoma"/>
          <w:b/>
        </w:rPr>
        <w:t>obveznosti</w:t>
      </w:r>
    </w:p>
    <w:p w:rsidR="006A3F6C" w:rsidRPr="00DB123E" w:rsidRDefault="006A3F6C" w:rsidP="00170F86">
      <w:pPr>
        <w:keepNext/>
        <w:jc w:val="both"/>
        <w:rPr>
          <w:rFonts w:ascii="Tahoma" w:hAnsi="Tahoma" w:cs="Tahoma"/>
        </w:rPr>
      </w:pPr>
    </w:p>
    <w:p w:rsidR="00B47A6C" w:rsidRPr="00DB123E" w:rsidRDefault="00B47A6C" w:rsidP="00170F86">
      <w:pPr>
        <w:keepNext/>
        <w:jc w:val="both"/>
        <w:rPr>
          <w:rFonts w:ascii="Tahoma" w:hAnsi="Tahoma" w:cs="Tahoma"/>
        </w:rPr>
      </w:pPr>
      <w:r w:rsidRPr="00DB123E">
        <w:rPr>
          <w:rFonts w:ascii="Tahoma" w:hAnsi="Tahoma" w:cs="Tahoma"/>
        </w:rPr>
        <w:t xml:space="preserve">V skladu </w:t>
      </w:r>
      <w:r w:rsidR="00E86937">
        <w:rPr>
          <w:rFonts w:ascii="Tahoma" w:hAnsi="Tahoma" w:cs="Tahoma"/>
        </w:rPr>
        <w:t>z</w:t>
      </w:r>
      <w:r>
        <w:rPr>
          <w:rFonts w:ascii="Tahoma" w:hAnsi="Tahoma" w:cs="Tahoma"/>
        </w:rPr>
        <w:t xml:space="preserve"> </w:t>
      </w:r>
      <w:r w:rsidR="00E86937" w:rsidRPr="00F83C33">
        <w:rPr>
          <w:rFonts w:ascii="Tahoma" w:hAnsi="Tahoma" w:cs="Tahoma"/>
          <w:b/>
        </w:rPr>
        <w:t>okvirnim sporazumom</w:t>
      </w:r>
      <w:r w:rsidRPr="00F83C33">
        <w:rPr>
          <w:rFonts w:ascii="Tahoma" w:hAnsi="Tahoma" w:cs="Tahoma"/>
          <w:b/>
        </w:rPr>
        <w:t xml:space="preserve"> št.</w:t>
      </w:r>
      <w:r>
        <w:rPr>
          <w:rFonts w:ascii="Tahoma" w:hAnsi="Tahoma" w:cs="Tahoma"/>
        </w:rPr>
        <w:t xml:space="preserve"> </w:t>
      </w:r>
      <w:r w:rsidR="00F83C33">
        <w:rPr>
          <w:rFonts w:ascii="Tahoma" w:hAnsi="Tahoma" w:cs="Tahoma"/>
          <w:b/>
        </w:rPr>
        <w:t>SNAGA-64/18 za</w:t>
      </w:r>
      <w:r w:rsidR="00925AA3">
        <w:rPr>
          <w:rFonts w:ascii="Tahoma" w:hAnsi="Tahoma" w:cs="Tahoma"/>
          <w:b/>
        </w:rPr>
        <w:t xml:space="preserve"> </w:t>
      </w:r>
      <w:r w:rsidR="00F83C33">
        <w:rPr>
          <w:rFonts w:ascii="Tahoma" w:hAnsi="Tahoma" w:cs="Tahoma"/>
          <w:b/>
        </w:rPr>
        <w:t>p</w:t>
      </w:r>
      <w:r w:rsidR="00925AA3">
        <w:rPr>
          <w:rFonts w:ascii="Tahoma" w:hAnsi="Tahoma" w:cs="Tahoma"/>
          <w:b/>
        </w:rPr>
        <w:t>revoz odpadkov na relaciji ZC Ajdovščina - RCERO Ljubljana</w:t>
      </w:r>
      <w:r w:rsidRPr="00AB7D91">
        <w:rPr>
          <w:rFonts w:ascii="Tahoma" w:hAnsi="Tahoma" w:cs="Tahoma"/>
        </w:rPr>
        <w:t>,</w:t>
      </w:r>
      <w:r>
        <w:rPr>
          <w:rFonts w:ascii="Tahoma" w:hAnsi="Tahoma" w:cs="Tahoma"/>
          <w:b/>
        </w:rPr>
        <w:t xml:space="preserve"> </w:t>
      </w:r>
      <w:r w:rsidRPr="00DB123E">
        <w:rPr>
          <w:rFonts w:ascii="Tahoma" w:hAnsi="Tahoma" w:cs="Tahoma"/>
        </w:rPr>
        <w:t>sklenjen</w:t>
      </w:r>
      <w:r w:rsidR="00E86937">
        <w:rPr>
          <w:rFonts w:ascii="Tahoma" w:hAnsi="Tahoma" w:cs="Tahoma"/>
        </w:rPr>
        <w:t>im</w:t>
      </w:r>
      <w:r w:rsidRPr="00DB123E">
        <w:rPr>
          <w:rFonts w:ascii="Tahoma" w:hAnsi="Tahoma" w:cs="Tahoma"/>
        </w:rPr>
        <w:t xml:space="preserve"> dne ______________, med </w:t>
      </w:r>
      <w:r>
        <w:rPr>
          <w:rFonts w:ascii="Tahoma" w:hAnsi="Tahoma" w:cs="Tahoma"/>
        </w:rPr>
        <w:t>naročnikom</w:t>
      </w:r>
      <w:r w:rsidRPr="00DB123E">
        <w:rPr>
          <w:rFonts w:ascii="Tahoma" w:hAnsi="Tahoma" w:cs="Tahoma"/>
        </w:rPr>
        <w:t xml:space="preserve"> </w:t>
      </w:r>
      <w:r>
        <w:rPr>
          <w:rFonts w:ascii="Tahoma" w:hAnsi="Tahoma" w:cs="Tahoma"/>
          <w:b/>
          <w:bCs/>
        </w:rPr>
        <w:t>SNAGA Javno podjetje d.o.o.</w:t>
      </w:r>
      <w:r w:rsidRPr="00DB123E">
        <w:rPr>
          <w:rFonts w:ascii="Tahoma" w:hAnsi="Tahoma" w:cs="Tahoma"/>
          <w:b/>
          <w:bCs/>
        </w:rPr>
        <w:t xml:space="preserve">, </w:t>
      </w:r>
      <w:r w:rsidRPr="00DB123E">
        <w:rPr>
          <w:rFonts w:ascii="Tahoma" w:hAnsi="Tahoma" w:cs="Tahoma"/>
          <w:b/>
        </w:rPr>
        <w:t>Povšetova ulica 6, 1000 Ljubljana</w:t>
      </w:r>
      <w:r>
        <w:rPr>
          <w:rFonts w:ascii="Tahoma" w:hAnsi="Tahoma" w:cs="Tahoma"/>
          <w:b/>
        </w:rPr>
        <w:t xml:space="preserve"> </w:t>
      </w:r>
      <w:r w:rsidRPr="006D1448">
        <w:rPr>
          <w:rFonts w:ascii="Tahoma" w:hAnsi="Tahoma" w:cs="Tahoma"/>
        </w:rPr>
        <w:t>(v nadaljevanju: upravičenec)</w:t>
      </w:r>
      <w:r w:rsidRPr="00DB123E">
        <w:rPr>
          <w:rFonts w:ascii="Tahoma" w:hAnsi="Tahoma" w:cs="Tahoma"/>
        </w:rPr>
        <w:t>,</w:t>
      </w:r>
      <w:r>
        <w:rPr>
          <w:rFonts w:ascii="Tahoma" w:hAnsi="Tahoma" w:cs="Tahoma"/>
        </w:rPr>
        <w:t xml:space="preserve"> in izvajalcem ____________________________________ (v nadaljevanju: zavezanec),</w:t>
      </w:r>
      <w:r w:rsidRPr="00DB123E">
        <w:rPr>
          <w:rFonts w:ascii="Tahoma" w:hAnsi="Tahoma" w:cs="Tahoma"/>
        </w:rPr>
        <w:t xml:space="preserve"> je </w:t>
      </w:r>
      <w:r>
        <w:rPr>
          <w:rFonts w:ascii="Tahoma" w:hAnsi="Tahoma" w:cs="Tahoma"/>
        </w:rPr>
        <w:t>zavezanec</w:t>
      </w:r>
      <w:r w:rsidRPr="00DB123E">
        <w:rPr>
          <w:rFonts w:ascii="Tahoma" w:hAnsi="Tahoma" w:cs="Tahoma"/>
        </w:rPr>
        <w:t xml:space="preserve"> </w:t>
      </w:r>
      <w:r>
        <w:rPr>
          <w:rFonts w:ascii="Tahoma" w:hAnsi="Tahoma" w:cs="Tahoma"/>
        </w:rPr>
        <w:t>dolžan izvesti obveznosti</w:t>
      </w:r>
      <w:r w:rsidR="00E86937">
        <w:rPr>
          <w:rFonts w:ascii="Tahoma" w:hAnsi="Tahoma" w:cs="Tahoma"/>
        </w:rPr>
        <w:t xml:space="preserve"> iz okvirnega sporazuma</w:t>
      </w:r>
      <w:r>
        <w:rPr>
          <w:rFonts w:ascii="Tahoma" w:hAnsi="Tahoma" w:cs="Tahoma"/>
        </w:rPr>
        <w:t xml:space="preserve"> </w:t>
      </w:r>
      <w:r w:rsidRPr="00DB123E">
        <w:rPr>
          <w:rFonts w:ascii="Tahoma" w:hAnsi="Tahoma" w:cs="Tahoma"/>
        </w:rPr>
        <w:t>v količini, ceni in kvaliteti kot je opredeljeno v naveden</w:t>
      </w:r>
      <w:r w:rsidR="00E86937">
        <w:rPr>
          <w:rFonts w:ascii="Tahoma" w:hAnsi="Tahoma" w:cs="Tahoma"/>
        </w:rPr>
        <w:t>em okvirnem sporazumu</w:t>
      </w:r>
      <w:r w:rsidRPr="00DB123E">
        <w:rPr>
          <w:rFonts w:ascii="Tahoma" w:hAnsi="Tahoma" w:cs="Tahoma"/>
        </w:rPr>
        <w:t xml:space="preserve">. </w:t>
      </w:r>
    </w:p>
    <w:p w:rsidR="00B47A6C" w:rsidRPr="00DB123E" w:rsidRDefault="00B47A6C" w:rsidP="00170F86">
      <w:pPr>
        <w:keepNext/>
        <w:jc w:val="both"/>
        <w:rPr>
          <w:rFonts w:ascii="Tahoma" w:hAnsi="Tahoma" w:cs="Tahoma"/>
        </w:rPr>
      </w:pPr>
    </w:p>
    <w:p w:rsidR="00B47A6C" w:rsidRDefault="00B47A6C" w:rsidP="00170F86">
      <w:pPr>
        <w:keepNext/>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sidR="00E86937">
        <w:rPr>
          <w:rFonts w:ascii="Tahoma" w:hAnsi="Tahoma" w:cs="Tahoma"/>
        </w:rPr>
        <w:t xml:space="preserve"> iz okvirnega sporazuma</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bianko menico</w:t>
      </w:r>
      <w:r>
        <w:rPr>
          <w:rFonts w:ascii="Tahoma" w:hAnsi="Tahoma" w:cs="Tahoma"/>
        </w:rPr>
        <w:t xml:space="preserve"> v višini </w:t>
      </w:r>
      <w:r w:rsidR="00D24045">
        <w:rPr>
          <w:rFonts w:ascii="Tahoma" w:hAnsi="Tahoma" w:cs="Tahoma"/>
        </w:rPr>
        <w:t xml:space="preserve">…………………….. </w:t>
      </w:r>
      <w:r>
        <w:rPr>
          <w:rFonts w:ascii="Tahoma" w:eastAsia="Calibri" w:hAnsi="Tahoma" w:cs="Tahoma"/>
        </w:rPr>
        <w:t xml:space="preserve">EUR (z besedo: </w:t>
      </w:r>
      <w:r w:rsidR="00D24045">
        <w:rPr>
          <w:rFonts w:ascii="Tahoma" w:eastAsia="Calibri" w:hAnsi="Tahoma" w:cs="Tahoma"/>
        </w:rPr>
        <w:t>………………… e</w:t>
      </w:r>
      <w:r>
        <w:rPr>
          <w:rFonts w:ascii="Tahoma" w:eastAsia="Calibri" w:hAnsi="Tahoma" w:cs="Tahoma"/>
        </w:rPr>
        <w:t>vrov in 00/100)</w:t>
      </w:r>
      <w:r w:rsidRPr="000148DB">
        <w:rPr>
          <w:rFonts w:ascii="Tahoma" w:hAnsi="Tahoma" w:cs="Tahoma"/>
        </w:rPr>
        <w:t xml:space="preserve"> s pooblastilom za njeno izpolnitev in unovčenje, na kateri so podpisane pooblaščene osebe za zastopanje:</w:t>
      </w:r>
    </w:p>
    <w:p w:rsidR="00B47A6C" w:rsidRPr="000148DB" w:rsidRDefault="00B47A6C" w:rsidP="00170F86">
      <w:pPr>
        <w:keepNext/>
        <w:jc w:val="both"/>
        <w:rPr>
          <w:rFonts w:ascii="Tahoma" w:hAnsi="Tahoma" w:cs="Tahoma"/>
        </w:rPr>
      </w:pPr>
    </w:p>
    <w:p w:rsidR="00B47A6C" w:rsidRPr="000148DB" w:rsidRDefault="00B47A6C" w:rsidP="00170F86">
      <w:pPr>
        <w:keepNext/>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w:t>
      </w:r>
    </w:p>
    <w:p w:rsidR="00B47A6C" w:rsidRPr="000148DB" w:rsidRDefault="00B47A6C" w:rsidP="00170F86">
      <w:pPr>
        <w:keepNext/>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rsidR="00B47A6C" w:rsidRPr="000148DB" w:rsidRDefault="00B47A6C" w:rsidP="00170F86">
      <w:pPr>
        <w:keepNext/>
        <w:jc w:val="both"/>
        <w:rPr>
          <w:rFonts w:ascii="Tahoma" w:hAnsi="Tahoma" w:cs="Tahoma"/>
        </w:rPr>
      </w:pPr>
    </w:p>
    <w:p w:rsidR="00B47A6C" w:rsidRPr="000148DB" w:rsidRDefault="00B47A6C" w:rsidP="00170F86">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Pr>
          <w:rFonts w:ascii="Tahoma" w:hAnsi="Tahoma" w:cs="Tahoma"/>
        </w:rPr>
        <w:t>obveznosti</w:t>
      </w:r>
      <w:r w:rsidR="00E86937">
        <w:rPr>
          <w:rFonts w:ascii="Tahoma" w:hAnsi="Tahoma" w:cs="Tahoma"/>
        </w:rPr>
        <w:t xml:space="preserve"> iz okvirnega sporazuma</w:t>
      </w:r>
      <w:r>
        <w:rPr>
          <w:rFonts w:ascii="Tahoma" w:hAnsi="Tahoma" w:cs="Tahoma"/>
        </w:rPr>
        <w:t xml:space="preserve">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w:t>
      </w:r>
      <w:r w:rsidR="00E86937">
        <w:rPr>
          <w:rFonts w:ascii="Tahoma" w:hAnsi="Tahoma" w:cs="Tahoma"/>
        </w:rPr>
        <w:t>em</w:t>
      </w:r>
      <w:r w:rsidRPr="000148DB">
        <w:rPr>
          <w:rFonts w:ascii="Tahoma" w:hAnsi="Tahoma" w:cs="Tahoma"/>
        </w:rPr>
        <w:t xml:space="preserve"> </w:t>
      </w:r>
      <w:r w:rsidR="00E86937">
        <w:rPr>
          <w:rFonts w:ascii="Tahoma" w:hAnsi="Tahoma" w:cs="Tahoma"/>
        </w:rPr>
        <w:t>okvirnem sporazumu</w:t>
      </w:r>
      <w:r w:rsidRPr="000148DB">
        <w:rPr>
          <w:rFonts w:ascii="Tahoma" w:hAnsi="Tahoma" w:cs="Tahoma"/>
        </w:rPr>
        <w:t>, da:</w:t>
      </w:r>
    </w:p>
    <w:p w:rsidR="00B47A6C" w:rsidRPr="000148DB" w:rsidRDefault="00B47A6C" w:rsidP="00DF64EB">
      <w:pPr>
        <w:keepNext/>
        <w:numPr>
          <w:ilvl w:val="0"/>
          <w:numId w:val="12"/>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w:t>
      </w:r>
      <w:r w:rsidR="007B1C45">
        <w:rPr>
          <w:rFonts w:ascii="Tahoma" w:hAnsi="Tahoma" w:cs="Tahoma"/>
        </w:rPr>
        <w:t>………………………………</w:t>
      </w:r>
      <w:r>
        <w:rPr>
          <w:rFonts w:ascii="Tahoma" w:eastAsia="Calibri" w:hAnsi="Tahoma" w:cs="Tahoma"/>
        </w:rPr>
        <w:t xml:space="preserve"> EUR (z besedo: </w:t>
      </w:r>
      <w:r w:rsidR="007B1C45">
        <w:rPr>
          <w:rFonts w:ascii="Tahoma" w:eastAsia="Calibri" w:hAnsi="Tahoma" w:cs="Tahoma"/>
        </w:rPr>
        <w:t xml:space="preserve">…………………………. </w:t>
      </w:r>
      <w:r>
        <w:rPr>
          <w:rFonts w:ascii="Tahoma" w:eastAsia="Calibri" w:hAnsi="Tahoma" w:cs="Tahoma"/>
        </w:rPr>
        <w:t>in 00/100)</w:t>
      </w:r>
      <w:r w:rsidRPr="000148DB">
        <w:rPr>
          <w:rFonts w:ascii="Tahoma" w:hAnsi="Tahoma" w:cs="Tahoma"/>
        </w:rPr>
        <w:t>,</w:t>
      </w:r>
    </w:p>
    <w:p w:rsidR="00B47A6C" w:rsidRPr="000148DB" w:rsidRDefault="00B47A6C" w:rsidP="00DF64EB">
      <w:pPr>
        <w:keepNext/>
        <w:numPr>
          <w:ilvl w:val="0"/>
          <w:numId w:val="12"/>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rsidR="00B47A6C" w:rsidRDefault="00B47A6C" w:rsidP="00DF64EB">
      <w:pPr>
        <w:keepNext/>
        <w:numPr>
          <w:ilvl w:val="0"/>
          <w:numId w:val="12"/>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rsidR="00B47A6C" w:rsidRPr="000148DB" w:rsidRDefault="00B47A6C" w:rsidP="00170F86">
      <w:pPr>
        <w:keepNext/>
        <w:jc w:val="both"/>
        <w:rPr>
          <w:rFonts w:ascii="Tahoma" w:hAnsi="Tahoma" w:cs="Tahoma"/>
        </w:rPr>
      </w:pPr>
    </w:p>
    <w:p w:rsidR="00B47A6C" w:rsidRDefault="00B47A6C" w:rsidP="00170F86">
      <w:pPr>
        <w:keepNext/>
        <w:jc w:val="both"/>
        <w:rPr>
          <w:rFonts w:ascii="Tahoma" w:hAnsi="Tahoma" w:cs="Tahoma"/>
        </w:rPr>
      </w:pPr>
      <w:r w:rsidRPr="000148DB">
        <w:rPr>
          <w:rFonts w:ascii="Tahoma" w:hAnsi="Tahoma" w:cs="Tahoma"/>
        </w:rPr>
        <w:t>V primeru spremembe upnika predmetnih terjatev, veljajo določbe tega pooblastila tudi v korist novih upnikov.</w:t>
      </w:r>
    </w:p>
    <w:p w:rsidR="00B47A6C" w:rsidRPr="000148DB" w:rsidRDefault="00B47A6C" w:rsidP="00170F86">
      <w:pPr>
        <w:keepNext/>
        <w:jc w:val="both"/>
        <w:rPr>
          <w:rFonts w:ascii="Tahoma" w:hAnsi="Tahoma" w:cs="Tahoma"/>
        </w:rPr>
      </w:pPr>
    </w:p>
    <w:p w:rsidR="00B47A6C" w:rsidRPr="000148DB" w:rsidRDefault="00B47A6C" w:rsidP="00170F86">
      <w:pPr>
        <w:keepNext/>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rsidR="00B47A6C" w:rsidRPr="000148DB" w:rsidRDefault="00B47A6C" w:rsidP="00170F86">
      <w:pPr>
        <w:keepNext/>
        <w:jc w:val="both"/>
        <w:rPr>
          <w:rFonts w:ascii="Tahoma" w:hAnsi="Tahoma" w:cs="Tahoma"/>
        </w:rPr>
      </w:pPr>
    </w:p>
    <w:p w:rsidR="00B47A6C" w:rsidRDefault="00B47A6C" w:rsidP="00170F86">
      <w:pPr>
        <w:keepNext/>
        <w:jc w:val="both"/>
        <w:rPr>
          <w:rFonts w:ascii="Tahoma" w:hAnsi="Tahoma" w:cs="Tahoma"/>
        </w:rPr>
      </w:pPr>
      <w:r w:rsidRPr="000148DB">
        <w:rPr>
          <w:rFonts w:ascii="Tahoma" w:hAnsi="Tahoma" w:cs="Tahoma"/>
        </w:rPr>
        <w:t>S to menično izjavo pooblaščamo ___________________ (</w:t>
      </w:r>
      <w:r w:rsidRPr="009356AD">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rsidR="00B47A6C" w:rsidRPr="000148DB" w:rsidRDefault="00B47A6C" w:rsidP="00170F86">
      <w:pPr>
        <w:keepNext/>
        <w:jc w:val="both"/>
        <w:rPr>
          <w:rFonts w:ascii="Tahoma" w:hAnsi="Tahoma" w:cs="Tahoma"/>
        </w:rPr>
      </w:pPr>
    </w:p>
    <w:p w:rsidR="00B47A6C" w:rsidRDefault="00B47A6C" w:rsidP="00170F86">
      <w:pPr>
        <w:keepNext/>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rsidR="00B47A6C" w:rsidRPr="000148DB" w:rsidRDefault="00B47A6C" w:rsidP="00170F86">
      <w:pPr>
        <w:keepNext/>
        <w:jc w:val="both"/>
        <w:rPr>
          <w:rFonts w:ascii="Tahoma" w:hAnsi="Tahoma" w:cs="Tahoma"/>
        </w:rPr>
      </w:pPr>
    </w:p>
    <w:p w:rsidR="00B47A6C" w:rsidRPr="000148DB" w:rsidRDefault="00B47A6C" w:rsidP="00170F86">
      <w:pPr>
        <w:keepNext/>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rsidR="00B47A6C" w:rsidRPr="000148DB" w:rsidRDefault="00B47A6C" w:rsidP="00170F86">
      <w:pPr>
        <w:keepNext/>
        <w:jc w:val="both"/>
        <w:rPr>
          <w:rFonts w:ascii="Tahoma" w:hAnsi="Tahoma" w:cs="Tahoma"/>
        </w:rPr>
      </w:pPr>
    </w:p>
    <w:p w:rsidR="00B47A6C" w:rsidRPr="000148DB" w:rsidRDefault="00B47A6C" w:rsidP="00170F86">
      <w:pPr>
        <w:keepNext/>
        <w:jc w:val="both"/>
        <w:rPr>
          <w:rFonts w:ascii="Tahoma" w:hAnsi="Tahoma" w:cs="Tahoma"/>
        </w:rPr>
      </w:pPr>
      <w:r w:rsidRPr="000148DB">
        <w:rPr>
          <w:rFonts w:ascii="Tahoma" w:hAnsi="Tahoma" w:cs="Tahoma"/>
        </w:rPr>
        <w:t>Zavezujemo se, da tega pooblastila ne bomo preklicali.</w:t>
      </w:r>
    </w:p>
    <w:p w:rsidR="00B47A6C" w:rsidRPr="000148DB" w:rsidRDefault="00B47A6C" w:rsidP="00170F86">
      <w:pPr>
        <w:keepNext/>
        <w:jc w:val="both"/>
        <w:rPr>
          <w:rFonts w:ascii="Tahoma" w:hAnsi="Tahoma" w:cs="Tahoma"/>
        </w:rPr>
      </w:pPr>
    </w:p>
    <w:p w:rsidR="00B47A6C" w:rsidRPr="000148DB" w:rsidRDefault="00B47A6C" w:rsidP="00170F86">
      <w:pPr>
        <w:keepNext/>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rsidR="00B47A6C" w:rsidRPr="000148DB" w:rsidRDefault="00B47A6C" w:rsidP="00170F86">
      <w:pPr>
        <w:keepNext/>
        <w:jc w:val="both"/>
        <w:rPr>
          <w:rFonts w:ascii="Tahoma" w:hAnsi="Tahoma" w:cs="Tahoma"/>
        </w:rPr>
      </w:pPr>
    </w:p>
    <w:p w:rsidR="00B47A6C" w:rsidRDefault="00B47A6C" w:rsidP="00170F86">
      <w:pPr>
        <w:keepNext/>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rsidR="00AC2E77" w:rsidRDefault="00AC2E77" w:rsidP="00170F86">
      <w:pPr>
        <w:pStyle w:val="Telobesedila"/>
        <w:keepNext/>
        <w:widowControl/>
        <w:rPr>
          <w:rFonts w:ascii="Tahoma" w:hAnsi="Tahoma" w:cs="Tahoma"/>
          <w:lang w:val="sl-SI"/>
        </w:rPr>
      </w:pPr>
    </w:p>
    <w:p w:rsidR="006A3F6C" w:rsidRDefault="006A3F6C" w:rsidP="00170F86">
      <w:pPr>
        <w:pStyle w:val="Telobesedila"/>
        <w:keepNext/>
        <w:widowControl/>
        <w:rPr>
          <w:rFonts w:ascii="Tahoma" w:hAnsi="Tahoma" w:cs="Tahoma"/>
          <w:lang w:val="sl-SI"/>
        </w:rPr>
      </w:pPr>
    </w:p>
    <w:p w:rsidR="006A3F6C" w:rsidRDefault="006A3F6C" w:rsidP="00170F86">
      <w:pPr>
        <w:pStyle w:val="Telobesedila"/>
        <w:keepNext/>
        <w:widowControl/>
        <w:rPr>
          <w:rFonts w:ascii="Tahoma" w:hAnsi="Tahoma" w:cs="Tahoma"/>
          <w:lang w:val="sl-SI"/>
        </w:rPr>
      </w:pPr>
    </w:p>
    <w:p w:rsidR="006A3F6C" w:rsidRDefault="006A3F6C" w:rsidP="00170F86">
      <w:pPr>
        <w:pStyle w:val="Telobesedila"/>
        <w:keepNext/>
        <w:widowControl/>
        <w:rPr>
          <w:rFonts w:ascii="Tahoma" w:hAnsi="Tahoma" w:cs="Tahoma"/>
          <w:lang w:val="sl-SI"/>
        </w:rPr>
      </w:pPr>
    </w:p>
    <w:p w:rsidR="006A3F6C" w:rsidRDefault="006A3F6C" w:rsidP="00170F86">
      <w:pPr>
        <w:pStyle w:val="Telobesedila"/>
        <w:keepNext/>
        <w:widowControl/>
        <w:rPr>
          <w:rFonts w:ascii="Tahoma" w:hAnsi="Tahoma" w:cs="Tahoma"/>
          <w:lang w:val="sl-SI"/>
        </w:rPr>
      </w:pPr>
    </w:p>
    <w:p w:rsidR="006A3F6C" w:rsidRDefault="006A3F6C" w:rsidP="00170F86">
      <w:pPr>
        <w:pStyle w:val="Telobesedila"/>
        <w:keepNext/>
        <w:widowControl/>
        <w:rPr>
          <w:rFonts w:ascii="Tahoma" w:hAnsi="Tahoma" w:cs="Tahoma"/>
          <w:lang w:val="sl-SI"/>
        </w:rPr>
      </w:pPr>
    </w:p>
    <w:sectPr w:rsidR="006A3F6C" w:rsidSect="00AF4611">
      <w:footerReference w:type="default" r:id="rId29"/>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B6" w:rsidRDefault="001107B6">
      <w:r>
        <w:separator/>
      </w:r>
    </w:p>
  </w:endnote>
  <w:endnote w:type="continuationSeparator" w:id="0">
    <w:p w:rsidR="001107B6" w:rsidRDefault="0011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B6" w:rsidRPr="007653AE" w:rsidRDefault="001107B6"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216A8B9D" wp14:editId="0F7ACBCC">
          <wp:extent cx="3427095" cy="636270"/>
          <wp:effectExtent l="0" t="0" r="1905" b="0"/>
          <wp:docPr id="3" name="Slika 3"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095" cy="63627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B6" w:rsidRDefault="001107B6"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B6" w:rsidRDefault="001107B6" w:rsidP="00C27A1B">
    <w:pPr>
      <w:pStyle w:val="Noga"/>
      <w:tabs>
        <w:tab w:val="left" w:pos="4353"/>
      </w:tabs>
      <w:ind w:right="-1276"/>
    </w:pPr>
    <w:r>
      <w:tab/>
    </w:r>
    <w:r>
      <w:rPr>
        <w:noProof/>
        <w:lang w:val="sl-SI"/>
      </w:rPr>
      <w:drawing>
        <wp:inline distT="0" distB="0" distL="0" distR="0" wp14:anchorId="295FBE94" wp14:editId="591F01FD">
          <wp:extent cx="3792855" cy="31750"/>
          <wp:effectExtent l="0" t="0" r="0" b="635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855" cy="31750"/>
                  </a:xfrm>
                  <a:prstGeom prst="rect">
                    <a:avLst/>
                  </a:prstGeom>
                  <a:noFill/>
                  <a:ln>
                    <a:noFill/>
                  </a:ln>
                </pic:spPr>
              </pic:pic>
            </a:graphicData>
          </a:graphic>
        </wp:inline>
      </w:drawing>
    </w:r>
  </w:p>
  <w:p w:rsidR="001107B6" w:rsidRPr="00B1262D" w:rsidRDefault="001107B6" w:rsidP="002303FA">
    <w:pPr>
      <w:pStyle w:val="Noga"/>
      <w:tabs>
        <w:tab w:val="clear" w:pos="4536"/>
        <w:tab w:val="clear" w:pos="9072"/>
      </w:tabs>
      <w:ind w:right="-2"/>
      <w:jc w:val="right"/>
      <w:rPr>
        <w:sz w:val="16"/>
        <w:szCs w:val="16"/>
      </w:rPr>
    </w:pPr>
  </w:p>
  <w:p w:rsidR="001107B6" w:rsidRDefault="001107B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D346C">
      <w:rPr>
        <w:noProof/>
        <w:sz w:val="16"/>
        <w:szCs w:val="16"/>
      </w:rPr>
      <w:t>16</w:t>
    </w:r>
    <w:r w:rsidRPr="00394716">
      <w:rPr>
        <w:sz w:val="16"/>
        <w:szCs w:val="16"/>
      </w:rPr>
      <w:fldChar w:fldCharType="end"/>
    </w:r>
  </w:p>
  <w:p w:rsidR="001107B6" w:rsidRPr="007653AE" w:rsidRDefault="001107B6"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B6" w:rsidRDefault="001107B6" w:rsidP="0073769E">
    <w:pPr>
      <w:pStyle w:val="Noga"/>
      <w:ind w:right="-1134"/>
      <w:jc w:val="right"/>
    </w:pPr>
    <w:r>
      <w:rPr>
        <w:noProof/>
        <w:lang w:val="sl-SI"/>
      </w:rPr>
      <w:drawing>
        <wp:inline distT="0" distB="0" distL="0" distR="0" wp14:anchorId="51F60833" wp14:editId="66A5610B">
          <wp:extent cx="3792855" cy="31750"/>
          <wp:effectExtent l="0" t="0" r="0" b="6350"/>
          <wp:docPr id="7"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855" cy="31750"/>
                  </a:xfrm>
                  <a:prstGeom prst="rect">
                    <a:avLst/>
                  </a:prstGeom>
                  <a:noFill/>
                  <a:ln>
                    <a:noFill/>
                  </a:ln>
                </pic:spPr>
              </pic:pic>
            </a:graphicData>
          </a:graphic>
        </wp:inline>
      </w:drawing>
    </w:r>
  </w:p>
  <w:p w:rsidR="001107B6" w:rsidRDefault="001107B6" w:rsidP="0073769E">
    <w:pPr>
      <w:pStyle w:val="Noga"/>
      <w:jc w:val="center"/>
      <w:rPr>
        <w:sz w:val="16"/>
        <w:szCs w:val="16"/>
      </w:rPr>
    </w:pPr>
  </w:p>
  <w:p w:rsidR="001107B6" w:rsidRDefault="001107B6"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1107B6" w:rsidRDefault="001107B6"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B6" w:rsidRDefault="001107B6" w:rsidP="00C27A1B">
    <w:pPr>
      <w:pStyle w:val="Noga"/>
      <w:tabs>
        <w:tab w:val="left" w:pos="4353"/>
      </w:tabs>
      <w:ind w:right="-1276"/>
    </w:pPr>
    <w:r>
      <w:tab/>
    </w:r>
    <w:r>
      <w:rPr>
        <w:noProof/>
        <w:lang w:val="sl-SI"/>
      </w:rPr>
      <w:drawing>
        <wp:inline distT="0" distB="0" distL="0" distR="0">
          <wp:extent cx="3792855" cy="31750"/>
          <wp:effectExtent l="0" t="0" r="0" b="6350"/>
          <wp:docPr id="8" name="Slika 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855" cy="31750"/>
                  </a:xfrm>
                  <a:prstGeom prst="rect">
                    <a:avLst/>
                  </a:prstGeom>
                  <a:noFill/>
                  <a:ln>
                    <a:noFill/>
                  </a:ln>
                </pic:spPr>
              </pic:pic>
            </a:graphicData>
          </a:graphic>
        </wp:inline>
      </w:drawing>
    </w:r>
  </w:p>
  <w:p w:rsidR="001107B6" w:rsidRPr="00B1262D" w:rsidRDefault="001107B6" w:rsidP="002303FA">
    <w:pPr>
      <w:pStyle w:val="Noga"/>
      <w:tabs>
        <w:tab w:val="clear" w:pos="4536"/>
        <w:tab w:val="clear" w:pos="9072"/>
      </w:tabs>
      <w:ind w:right="-2"/>
      <w:jc w:val="right"/>
      <w:rPr>
        <w:sz w:val="16"/>
        <w:szCs w:val="16"/>
      </w:rPr>
    </w:pPr>
  </w:p>
  <w:p w:rsidR="001107B6" w:rsidRDefault="001107B6"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D346C">
      <w:rPr>
        <w:noProof/>
        <w:sz w:val="16"/>
        <w:szCs w:val="16"/>
      </w:rPr>
      <w:t>41</w:t>
    </w:r>
    <w:r w:rsidRPr="00394716">
      <w:rPr>
        <w:sz w:val="16"/>
        <w:szCs w:val="16"/>
      </w:rPr>
      <w:fldChar w:fldCharType="end"/>
    </w:r>
  </w:p>
  <w:p w:rsidR="001107B6" w:rsidRPr="007653AE" w:rsidRDefault="001107B6"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B6" w:rsidRDefault="001107B6">
      <w:r>
        <w:separator/>
      </w:r>
    </w:p>
  </w:footnote>
  <w:footnote w:type="continuationSeparator" w:id="0">
    <w:p w:rsidR="001107B6" w:rsidRDefault="001107B6">
      <w:r>
        <w:continuationSeparator/>
      </w:r>
    </w:p>
  </w:footnote>
  <w:footnote w:id="1">
    <w:p w:rsidR="001107B6" w:rsidRDefault="001107B6" w:rsidP="00170F86">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B6" w:rsidRDefault="001107B6" w:rsidP="009670F5">
    <w:pPr>
      <w:pStyle w:val="Glava"/>
      <w:jc w:val="center"/>
    </w:pPr>
  </w:p>
  <w:p w:rsidR="001107B6" w:rsidRDefault="001107B6" w:rsidP="002303FA">
    <w:pPr>
      <w:pStyle w:val="Glava"/>
      <w:tabs>
        <w:tab w:val="clear" w:pos="4536"/>
        <w:tab w:val="clear" w:pos="9072"/>
      </w:tabs>
      <w:ind w:right="-1276"/>
      <w:jc w:val="right"/>
    </w:pPr>
    <w:r>
      <w:rPr>
        <w:noProof/>
        <w:lang w:val="sl-SI"/>
      </w:rPr>
      <w:drawing>
        <wp:inline distT="0" distB="0" distL="0" distR="0" wp14:anchorId="06FC3225" wp14:editId="141C6C11">
          <wp:extent cx="4055110" cy="2019935"/>
          <wp:effectExtent l="0" t="0" r="2540" b="0"/>
          <wp:docPr id="2" name="Slika 2"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5110" cy="2019935"/>
                  </a:xfrm>
                  <a:prstGeom prst="rect">
                    <a:avLst/>
                  </a:prstGeom>
                  <a:noFill/>
                  <a:ln>
                    <a:noFill/>
                  </a:ln>
                </pic:spPr>
              </pic:pic>
            </a:graphicData>
          </a:graphic>
        </wp:inline>
      </w:drawing>
    </w:r>
  </w:p>
  <w:p w:rsidR="001107B6" w:rsidRPr="009670F5" w:rsidRDefault="001107B6"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B6" w:rsidRDefault="001107B6" w:rsidP="0000613B">
    <w:pPr>
      <w:pStyle w:val="Glava"/>
      <w:tabs>
        <w:tab w:val="clear" w:pos="4536"/>
        <w:tab w:val="clear" w:pos="9072"/>
      </w:tabs>
      <w:spacing w:after="120"/>
      <w:jc w:val="right"/>
    </w:pPr>
  </w:p>
  <w:p w:rsidR="001107B6" w:rsidRDefault="001107B6" w:rsidP="009670F5">
    <w:pPr>
      <w:pStyle w:val="Glava"/>
      <w:spacing w:after="120"/>
    </w:pPr>
  </w:p>
  <w:p w:rsidR="001107B6" w:rsidRDefault="001107B6"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B6" w:rsidRDefault="001107B6" w:rsidP="009670F5">
    <w:pPr>
      <w:pStyle w:val="Glava"/>
      <w:jc w:val="center"/>
    </w:pPr>
    <w:r>
      <w:rPr>
        <w:noProof/>
        <w:lang w:val="sl-SI"/>
      </w:rPr>
      <w:drawing>
        <wp:inline distT="0" distB="0" distL="0" distR="0" wp14:anchorId="46E46E14" wp14:editId="445FC6F0">
          <wp:extent cx="826770" cy="61214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2140"/>
                  </a:xfrm>
                  <a:prstGeom prst="rect">
                    <a:avLst/>
                  </a:prstGeom>
                  <a:noFill/>
                  <a:ln>
                    <a:noFill/>
                  </a:ln>
                </pic:spPr>
              </pic:pic>
            </a:graphicData>
          </a:graphic>
        </wp:inline>
      </w:drawing>
    </w:r>
  </w:p>
  <w:p w:rsidR="001107B6" w:rsidRPr="00667509" w:rsidRDefault="001107B6" w:rsidP="009670F5">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B6" w:rsidRDefault="001107B6" w:rsidP="000C1E30">
    <w:pPr>
      <w:pStyle w:val="Glava"/>
      <w:jc w:val="center"/>
    </w:pPr>
    <w:r>
      <w:rPr>
        <w:noProof/>
        <w:lang w:val="sl-SI"/>
      </w:rPr>
      <w:drawing>
        <wp:inline distT="0" distB="0" distL="0" distR="0" wp14:anchorId="159C3907" wp14:editId="25448D86">
          <wp:extent cx="826770" cy="612140"/>
          <wp:effectExtent l="0" t="0" r="0"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2140"/>
                  </a:xfrm>
                  <a:prstGeom prst="rect">
                    <a:avLst/>
                  </a:prstGeom>
                  <a:noFill/>
                  <a:ln>
                    <a:noFill/>
                  </a:ln>
                </pic:spPr>
              </pic:pic>
            </a:graphicData>
          </a:graphic>
        </wp:inline>
      </w:drawing>
    </w:r>
  </w:p>
  <w:p w:rsidR="001107B6" w:rsidRDefault="001107B6" w:rsidP="009670F5">
    <w:pPr>
      <w:pStyle w:val="Glava"/>
      <w:spacing w:after="120"/>
      <w:jc w:val="center"/>
    </w:pPr>
  </w:p>
  <w:p w:rsidR="001107B6" w:rsidRPr="00001A3E" w:rsidRDefault="001107B6"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5AB2F83"/>
    <w:multiLevelType w:val="multilevel"/>
    <w:tmpl w:val="07A4894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9D24240"/>
    <w:multiLevelType w:val="hybridMultilevel"/>
    <w:tmpl w:val="4F5CF35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nsid w:val="2BF46766"/>
    <w:multiLevelType w:val="hybridMultilevel"/>
    <w:tmpl w:val="4F5CF35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18">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2">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8"/>
  </w:num>
  <w:num w:numId="2">
    <w:abstractNumId w:val="11"/>
  </w:num>
  <w:num w:numId="3">
    <w:abstractNumId w:val="17"/>
  </w:num>
  <w:num w:numId="4">
    <w:abstractNumId w:val="12"/>
  </w:num>
  <w:num w:numId="5">
    <w:abstractNumId w:val="22"/>
  </w:num>
  <w:num w:numId="6">
    <w:abstractNumId w:val="14"/>
  </w:num>
  <w:num w:numId="7">
    <w:abstractNumId w:val="16"/>
  </w:num>
  <w:num w:numId="8">
    <w:abstractNumId w:val="15"/>
  </w:num>
  <w:num w:numId="9">
    <w:abstractNumId w:val="18"/>
  </w:num>
  <w:num w:numId="10">
    <w:abstractNumId w:val="13"/>
  </w:num>
  <w:num w:numId="11">
    <w:abstractNumId w:val="9"/>
  </w:num>
  <w:num w:numId="12">
    <w:abstractNumId w:val="21"/>
  </w:num>
  <w:num w:numId="13">
    <w:abstractNumId w:val="23"/>
  </w:num>
  <w:num w:numId="14">
    <w:abstractNumId w:val="24"/>
  </w:num>
  <w:num w:numId="15">
    <w:abstractNumId w:val="7"/>
  </w:num>
  <w:num w:numId="16">
    <w:abstractNumId w:val="5"/>
  </w:num>
  <w:num w:numId="17">
    <w:abstractNumId w:val="19"/>
  </w:num>
  <w:num w:numId="18">
    <w:abstractNumId w:val="6"/>
  </w:num>
  <w:num w:numId="19">
    <w:abstractNumId w:val="20"/>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0C8A"/>
    <w:rsid w:val="0000123E"/>
    <w:rsid w:val="00001A3E"/>
    <w:rsid w:val="00001D78"/>
    <w:rsid w:val="0000206B"/>
    <w:rsid w:val="00002D4B"/>
    <w:rsid w:val="000034DE"/>
    <w:rsid w:val="00003E1B"/>
    <w:rsid w:val="000043F8"/>
    <w:rsid w:val="000049DE"/>
    <w:rsid w:val="00005A1D"/>
    <w:rsid w:val="0000613B"/>
    <w:rsid w:val="000063E6"/>
    <w:rsid w:val="00006EC6"/>
    <w:rsid w:val="00007700"/>
    <w:rsid w:val="00010FE1"/>
    <w:rsid w:val="00011089"/>
    <w:rsid w:val="00011B83"/>
    <w:rsid w:val="00012CF8"/>
    <w:rsid w:val="000132DD"/>
    <w:rsid w:val="00013380"/>
    <w:rsid w:val="0001445A"/>
    <w:rsid w:val="000145A5"/>
    <w:rsid w:val="0001484A"/>
    <w:rsid w:val="00014A6F"/>
    <w:rsid w:val="0001580C"/>
    <w:rsid w:val="00015DE3"/>
    <w:rsid w:val="0001627C"/>
    <w:rsid w:val="00016B2B"/>
    <w:rsid w:val="00016C1F"/>
    <w:rsid w:val="0002040F"/>
    <w:rsid w:val="0002142C"/>
    <w:rsid w:val="000218D1"/>
    <w:rsid w:val="0002284B"/>
    <w:rsid w:val="00022F38"/>
    <w:rsid w:val="00023203"/>
    <w:rsid w:val="00023BC0"/>
    <w:rsid w:val="00024685"/>
    <w:rsid w:val="00024703"/>
    <w:rsid w:val="00024FEF"/>
    <w:rsid w:val="00025064"/>
    <w:rsid w:val="00025AF6"/>
    <w:rsid w:val="00025B4F"/>
    <w:rsid w:val="00026931"/>
    <w:rsid w:val="00026CAA"/>
    <w:rsid w:val="00030934"/>
    <w:rsid w:val="00031DDA"/>
    <w:rsid w:val="0003244D"/>
    <w:rsid w:val="00032754"/>
    <w:rsid w:val="00034339"/>
    <w:rsid w:val="00037AB0"/>
    <w:rsid w:val="000404C9"/>
    <w:rsid w:val="000414D7"/>
    <w:rsid w:val="0004599E"/>
    <w:rsid w:val="00045B4C"/>
    <w:rsid w:val="00045E2C"/>
    <w:rsid w:val="000478FE"/>
    <w:rsid w:val="00047A4C"/>
    <w:rsid w:val="000514D8"/>
    <w:rsid w:val="00051E9C"/>
    <w:rsid w:val="0005290E"/>
    <w:rsid w:val="000538C0"/>
    <w:rsid w:val="000569BD"/>
    <w:rsid w:val="000611F7"/>
    <w:rsid w:val="00062896"/>
    <w:rsid w:val="00064A9B"/>
    <w:rsid w:val="000653F3"/>
    <w:rsid w:val="00066178"/>
    <w:rsid w:val="00070790"/>
    <w:rsid w:val="000710B3"/>
    <w:rsid w:val="00072391"/>
    <w:rsid w:val="00072448"/>
    <w:rsid w:val="0007251E"/>
    <w:rsid w:val="00072CCA"/>
    <w:rsid w:val="00073387"/>
    <w:rsid w:val="000736D6"/>
    <w:rsid w:val="0007392D"/>
    <w:rsid w:val="00073B9B"/>
    <w:rsid w:val="0007502E"/>
    <w:rsid w:val="0007574B"/>
    <w:rsid w:val="00075B1B"/>
    <w:rsid w:val="00076A62"/>
    <w:rsid w:val="000776F9"/>
    <w:rsid w:val="000777C3"/>
    <w:rsid w:val="000778AC"/>
    <w:rsid w:val="00077C6D"/>
    <w:rsid w:val="000808BD"/>
    <w:rsid w:val="00081916"/>
    <w:rsid w:val="000822AE"/>
    <w:rsid w:val="00086521"/>
    <w:rsid w:val="00087551"/>
    <w:rsid w:val="00087D1D"/>
    <w:rsid w:val="00090B1B"/>
    <w:rsid w:val="000922A4"/>
    <w:rsid w:val="0009474A"/>
    <w:rsid w:val="000949EB"/>
    <w:rsid w:val="0009631F"/>
    <w:rsid w:val="00096C88"/>
    <w:rsid w:val="00097F8C"/>
    <w:rsid w:val="000A0069"/>
    <w:rsid w:val="000A0388"/>
    <w:rsid w:val="000A076D"/>
    <w:rsid w:val="000A104F"/>
    <w:rsid w:val="000A18DF"/>
    <w:rsid w:val="000A2723"/>
    <w:rsid w:val="000A2AB7"/>
    <w:rsid w:val="000A2FB3"/>
    <w:rsid w:val="000A3F4C"/>
    <w:rsid w:val="000A49D6"/>
    <w:rsid w:val="000A6117"/>
    <w:rsid w:val="000A6E22"/>
    <w:rsid w:val="000A6F22"/>
    <w:rsid w:val="000A777D"/>
    <w:rsid w:val="000A7EC7"/>
    <w:rsid w:val="000B00D1"/>
    <w:rsid w:val="000B012B"/>
    <w:rsid w:val="000B23F0"/>
    <w:rsid w:val="000B30BE"/>
    <w:rsid w:val="000B5D34"/>
    <w:rsid w:val="000B5DD8"/>
    <w:rsid w:val="000C1BF4"/>
    <w:rsid w:val="000C1E30"/>
    <w:rsid w:val="000C2804"/>
    <w:rsid w:val="000C36A2"/>
    <w:rsid w:val="000C36D4"/>
    <w:rsid w:val="000C424C"/>
    <w:rsid w:val="000C4BF7"/>
    <w:rsid w:val="000D1988"/>
    <w:rsid w:val="000D342C"/>
    <w:rsid w:val="000D3507"/>
    <w:rsid w:val="000D3776"/>
    <w:rsid w:val="000D3E47"/>
    <w:rsid w:val="000D4A80"/>
    <w:rsid w:val="000D55CA"/>
    <w:rsid w:val="000D5DDC"/>
    <w:rsid w:val="000D6692"/>
    <w:rsid w:val="000D6F85"/>
    <w:rsid w:val="000D748B"/>
    <w:rsid w:val="000D79BC"/>
    <w:rsid w:val="000D7E09"/>
    <w:rsid w:val="000D7F61"/>
    <w:rsid w:val="000E0371"/>
    <w:rsid w:val="000E08F3"/>
    <w:rsid w:val="000E0ABD"/>
    <w:rsid w:val="000E1097"/>
    <w:rsid w:val="000E1C4B"/>
    <w:rsid w:val="000E2191"/>
    <w:rsid w:val="000E4344"/>
    <w:rsid w:val="000E4A63"/>
    <w:rsid w:val="000E4AD0"/>
    <w:rsid w:val="000F12A7"/>
    <w:rsid w:val="000F2296"/>
    <w:rsid w:val="000F2ACA"/>
    <w:rsid w:val="000F4031"/>
    <w:rsid w:val="000F5850"/>
    <w:rsid w:val="000F5AE8"/>
    <w:rsid w:val="000F6570"/>
    <w:rsid w:val="000F6FD7"/>
    <w:rsid w:val="00100668"/>
    <w:rsid w:val="001008BC"/>
    <w:rsid w:val="00100A01"/>
    <w:rsid w:val="001015DC"/>
    <w:rsid w:val="00102BE1"/>
    <w:rsid w:val="00104E2A"/>
    <w:rsid w:val="00105220"/>
    <w:rsid w:val="0010568C"/>
    <w:rsid w:val="001060E9"/>
    <w:rsid w:val="001060F8"/>
    <w:rsid w:val="00106233"/>
    <w:rsid w:val="001065A1"/>
    <w:rsid w:val="0010683B"/>
    <w:rsid w:val="001073E7"/>
    <w:rsid w:val="001107B6"/>
    <w:rsid w:val="00110BE2"/>
    <w:rsid w:val="00111630"/>
    <w:rsid w:val="00115E9D"/>
    <w:rsid w:val="00116838"/>
    <w:rsid w:val="00117A3E"/>
    <w:rsid w:val="00117FE3"/>
    <w:rsid w:val="00120B84"/>
    <w:rsid w:val="00121CF3"/>
    <w:rsid w:val="0012294E"/>
    <w:rsid w:val="00122C7F"/>
    <w:rsid w:val="00123AEE"/>
    <w:rsid w:val="00123B12"/>
    <w:rsid w:val="00125875"/>
    <w:rsid w:val="00125E5C"/>
    <w:rsid w:val="00126824"/>
    <w:rsid w:val="00127B2B"/>
    <w:rsid w:val="00127B82"/>
    <w:rsid w:val="0013034E"/>
    <w:rsid w:val="0013056B"/>
    <w:rsid w:val="00131C69"/>
    <w:rsid w:val="001322E7"/>
    <w:rsid w:val="001326A6"/>
    <w:rsid w:val="0013381C"/>
    <w:rsid w:val="0013461E"/>
    <w:rsid w:val="00135300"/>
    <w:rsid w:val="00136DA0"/>
    <w:rsid w:val="001372AD"/>
    <w:rsid w:val="00137300"/>
    <w:rsid w:val="0013754D"/>
    <w:rsid w:val="00137BF1"/>
    <w:rsid w:val="001417B7"/>
    <w:rsid w:val="00141D57"/>
    <w:rsid w:val="0014292D"/>
    <w:rsid w:val="00143913"/>
    <w:rsid w:val="00143AEF"/>
    <w:rsid w:val="00143F99"/>
    <w:rsid w:val="001441BA"/>
    <w:rsid w:val="0014486A"/>
    <w:rsid w:val="00145AB9"/>
    <w:rsid w:val="001468EB"/>
    <w:rsid w:val="00146A30"/>
    <w:rsid w:val="00146BBA"/>
    <w:rsid w:val="00146E76"/>
    <w:rsid w:val="00147090"/>
    <w:rsid w:val="0014759E"/>
    <w:rsid w:val="0014775B"/>
    <w:rsid w:val="001514B7"/>
    <w:rsid w:val="001521CC"/>
    <w:rsid w:val="00152B22"/>
    <w:rsid w:val="00152C07"/>
    <w:rsid w:val="0015365F"/>
    <w:rsid w:val="00153D7E"/>
    <w:rsid w:val="00154103"/>
    <w:rsid w:val="001554E4"/>
    <w:rsid w:val="001563A4"/>
    <w:rsid w:val="00156AC3"/>
    <w:rsid w:val="0015756F"/>
    <w:rsid w:val="0015781A"/>
    <w:rsid w:val="001579DE"/>
    <w:rsid w:val="00157B4C"/>
    <w:rsid w:val="00157C20"/>
    <w:rsid w:val="00165C5E"/>
    <w:rsid w:val="00167CDD"/>
    <w:rsid w:val="00170F86"/>
    <w:rsid w:val="00171035"/>
    <w:rsid w:val="0017110D"/>
    <w:rsid w:val="00171476"/>
    <w:rsid w:val="00171DC0"/>
    <w:rsid w:val="00172229"/>
    <w:rsid w:val="00173DE8"/>
    <w:rsid w:val="00175156"/>
    <w:rsid w:val="00176C8C"/>
    <w:rsid w:val="00177058"/>
    <w:rsid w:val="00180C5C"/>
    <w:rsid w:val="00181CFB"/>
    <w:rsid w:val="00182A9D"/>
    <w:rsid w:val="0018369E"/>
    <w:rsid w:val="001844F1"/>
    <w:rsid w:val="001846FA"/>
    <w:rsid w:val="00184726"/>
    <w:rsid w:val="00185B2B"/>
    <w:rsid w:val="00185F8A"/>
    <w:rsid w:val="00186EE7"/>
    <w:rsid w:val="001872DC"/>
    <w:rsid w:val="00187759"/>
    <w:rsid w:val="00187B33"/>
    <w:rsid w:val="00193548"/>
    <w:rsid w:val="00193E0E"/>
    <w:rsid w:val="00194C32"/>
    <w:rsid w:val="00195838"/>
    <w:rsid w:val="00195B85"/>
    <w:rsid w:val="00195E67"/>
    <w:rsid w:val="001A0819"/>
    <w:rsid w:val="001A1717"/>
    <w:rsid w:val="001A2465"/>
    <w:rsid w:val="001A2C12"/>
    <w:rsid w:val="001A4340"/>
    <w:rsid w:val="001A4BF6"/>
    <w:rsid w:val="001A58AB"/>
    <w:rsid w:val="001A6015"/>
    <w:rsid w:val="001A6C1F"/>
    <w:rsid w:val="001A6F6F"/>
    <w:rsid w:val="001B0125"/>
    <w:rsid w:val="001B093B"/>
    <w:rsid w:val="001B10C8"/>
    <w:rsid w:val="001B3C07"/>
    <w:rsid w:val="001B44C3"/>
    <w:rsid w:val="001B486A"/>
    <w:rsid w:val="001B4909"/>
    <w:rsid w:val="001B4C04"/>
    <w:rsid w:val="001B6931"/>
    <w:rsid w:val="001B7B78"/>
    <w:rsid w:val="001C0D12"/>
    <w:rsid w:val="001C0FAC"/>
    <w:rsid w:val="001C1592"/>
    <w:rsid w:val="001C1C16"/>
    <w:rsid w:val="001C24AB"/>
    <w:rsid w:val="001C2CC6"/>
    <w:rsid w:val="001C49D3"/>
    <w:rsid w:val="001C4D5E"/>
    <w:rsid w:val="001C5B73"/>
    <w:rsid w:val="001C5BC7"/>
    <w:rsid w:val="001C5E30"/>
    <w:rsid w:val="001C6509"/>
    <w:rsid w:val="001C7160"/>
    <w:rsid w:val="001C776C"/>
    <w:rsid w:val="001C796C"/>
    <w:rsid w:val="001C7C6B"/>
    <w:rsid w:val="001D1811"/>
    <w:rsid w:val="001D27BC"/>
    <w:rsid w:val="001D294D"/>
    <w:rsid w:val="001D42EF"/>
    <w:rsid w:val="001D4BF8"/>
    <w:rsid w:val="001D6040"/>
    <w:rsid w:val="001E083D"/>
    <w:rsid w:val="001E1A9A"/>
    <w:rsid w:val="001E2814"/>
    <w:rsid w:val="001E2820"/>
    <w:rsid w:val="001E2B42"/>
    <w:rsid w:val="001E37C4"/>
    <w:rsid w:val="001E6327"/>
    <w:rsid w:val="001F1157"/>
    <w:rsid w:val="001F1194"/>
    <w:rsid w:val="001F195B"/>
    <w:rsid w:val="001F2382"/>
    <w:rsid w:val="001F2D4D"/>
    <w:rsid w:val="001F39E8"/>
    <w:rsid w:val="001F47B5"/>
    <w:rsid w:val="001F4904"/>
    <w:rsid w:val="001F4E60"/>
    <w:rsid w:val="001F5E2F"/>
    <w:rsid w:val="001F5FDB"/>
    <w:rsid w:val="001F6A06"/>
    <w:rsid w:val="001F6EA2"/>
    <w:rsid w:val="001F738B"/>
    <w:rsid w:val="001F7820"/>
    <w:rsid w:val="001F7D65"/>
    <w:rsid w:val="0020005E"/>
    <w:rsid w:val="00200B1B"/>
    <w:rsid w:val="00200C77"/>
    <w:rsid w:val="0020162A"/>
    <w:rsid w:val="00201C6F"/>
    <w:rsid w:val="00202F94"/>
    <w:rsid w:val="00203567"/>
    <w:rsid w:val="00203C40"/>
    <w:rsid w:val="00203D01"/>
    <w:rsid w:val="0020444E"/>
    <w:rsid w:val="00206087"/>
    <w:rsid w:val="00206554"/>
    <w:rsid w:val="002073EC"/>
    <w:rsid w:val="00211345"/>
    <w:rsid w:val="0021325E"/>
    <w:rsid w:val="0021341B"/>
    <w:rsid w:val="00213E93"/>
    <w:rsid w:val="00214449"/>
    <w:rsid w:val="002150F8"/>
    <w:rsid w:val="00215EEC"/>
    <w:rsid w:val="0021668E"/>
    <w:rsid w:val="00216FF9"/>
    <w:rsid w:val="00217EC0"/>
    <w:rsid w:val="00222AE7"/>
    <w:rsid w:val="00223656"/>
    <w:rsid w:val="002238F9"/>
    <w:rsid w:val="00224914"/>
    <w:rsid w:val="002249BC"/>
    <w:rsid w:val="00224B82"/>
    <w:rsid w:val="002252FB"/>
    <w:rsid w:val="002256EB"/>
    <w:rsid w:val="00225B84"/>
    <w:rsid w:val="00225BCA"/>
    <w:rsid w:val="002263EC"/>
    <w:rsid w:val="00226519"/>
    <w:rsid w:val="002278F1"/>
    <w:rsid w:val="00227B41"/>
    <w:rsid w:val="00227C5C"/>
    <w:rsid w:val="00227EFF"/>
    <w:rsid w:val="00230317"/>
    <w:rsid w:val="002303FA"/>
    <w:rsid w:val="00230A6D"/>
    <w:rsid w:val="00230C90"/>
    <w:rsid w:val="00231756"/>
    <w:rsid w:val="00233E61"/>
    <w:rsid w:val="00234CD6"/>
    <w:rsid w:val="002353E4"/>
    <w:rsid w:val="002359A6"/>
    <w:rsid w:val="00236F69"/>
    <w:rsid w:val="00237755"/>
    <w:rsid w:val="0023782F"/>
    <w:rsid w:val="00237975"/>
    <w:rsid w:val="002403E2"/>
    <w:rsid w:val="00241E2E"/>
    <w:rsid w:val="002420BC"/>
    <w:rsid w:val="00245713"/>
    <w:rsid w:val="00245CB8"/>
    <w:rsid w:val="002465E8"/>
    <w:rsid w:val="0024670B"/>
    <w:rsid w:val="00246CFE"/>
    <w:rsid w:val="002505DE"/>
    <w:rsid w:val="00250C47"/>
    <w:rsid w:val="0025101D"/>
    <w:rsid w:val="00251458"/>
    <w:rsid w:val="0025161D"/>
    <w:rsid w:val="0025266E"/>
    <w:rsid w:val="00253AB2"/>
    <w:rsid w:val="00256CA6"/>
    <w:rsid w:val="00256D56"/>
    <w:rsid w:val="002605B7"/>
    <w:rsid w:val="0026110C"/>
    <w:rsid w:val="00261B00"/>
    <w:rsid w:val="002632AE"/>
    <w:rsid w:val="002657B7"/>
    <w:rsid w:val="0026746C"/>
    <w:rsid w:val="00267F19"/>
    <w:rsid w:val="0027040F"/>
    <w:rsid w:val="00271C81"/>
    <w:rsid w:val="00271FD1"/>
    <w:rsid w:val="00272194"/>
    <w:rsid w:val="0027226B"/>
    <w:rsid w:val="002738D0"/>
    <w:rsid w:val="00273AD8"/>
    <w:rsid w:val="00273CD4"/>
    <w:rsid w:val="00273DFF"/>
    <w:rsid w:val="0027636D"/>
    <w:rsid w:val="002768C9"/>
    <w:rsid w:val="00276ACD"/>
    <w:rsid w:val="0027731C"/>
    <w:rsid w:val="002777C1"/>
    <w:rsid w:val="00277BDE"/>
    <w:rsid w:val="00277D7D"/>
    <w:rsid w:val="00277E1B"/>
    <w:rsid w:val="00281154"/>
    <w:rsid w:val="00281B46"/>
    <w:rsid w:val="00281E57"/>
    <w:rsid w:val="00283F4B"/>
    <w:rsid w:val="0028465F"/>
    <w:rsid w:val="00286AA3"/>
    <w:rsid w:val="00286C9E"/>
    <w:rsid w:val="00287459"/>
    <w:rsid w:val="00290554"/>
    <w:rsid w:val="0029058B"/>
    <w:rsid w:val="002909F9"/>
    <w:rsid w:val="00291B3D"/>
    <w:rsid w:val="00291BCA"/>
    <w:rsid w:val="002926DD"/>
    <w:rsid w:val="00292D87"/>
    <w:rsid w:val="002933E2"/>
    <w:rsid w:val="0029348C"/>
    <w:rsid w:val="00294185"/>
    <w:rsid w:val="00295A10"/>
    <w:rsid w:val="0029692E"/>
    <w:rsid w:val="002A0C54"/>
    <w:rsid w:val="002A1134"/>
    <w:rsid w:val="002A23A6"/>
    <w:rsid w:val="002A4934"/>
    <w:rsid w:val="002A4DF3"/>
    <w:rsid w:val="002A550C"/>
    <w:rsid w:val="002A5D90"/>
    <w:rsid w:val="002A720D"/>
    <w:rsid w:val="002B2389"/>
    <w:rsid w:val="002B2D0F"/>
    <w:rsid w:val="002B3693"/>
    <w:rsid w:val="002B3B18"/>
    <w:rsid w:val="002B5329"/>
    <w:rsid w:val="002B54C0"/>
    <w:rsid w:val="002B561A"/>
    <w:rsid w:val="002B6DB7"/>
    <w:rsid w:val="002C07EF"/>
    <w:rsid w:val="002C1258"/>
    <w:rsid w:val="002C21F5"/>
    <w:rsid w:val="002C2A8F"/>
    <w:rsid w:val="002C318E"/>
    <w:rsid w:val="002C43CE"/>
    <w:rsid w:val="002C5BE7"/>
    <w:rsid w:val="002C6799"/>
    <w:rsid w:val="002C6872"/>
    <w:rsid w:val="002C70CC"/>
    <w:rsid w:val="002C788E"/>
    <w:rsid w:val="002C7D53"/>
    <w:rsid w:val="002C7FAC"/>
    <w:rsid w:val="002D05E7"/>
    <w:rsid w:val="002D0F61"/>
    <w:rsid w:val="002D339A"/>
    <w:rsid w:val="002D34CF"/>
    <w:rsid w:val="002D39A7"/>
    <w:rsid w:val="002D3EC8"/>
    <w:rsid w:val="002D5EE1"/>
    <w:rsid w:val="002D64E0"/>
    <w:rsid w:val="002E07C4"/>
    <w:rsid w:val="002E09CC"/>
    <w:rsid w:val="002E50EF"/>
    <w:rsid w:val="002E6DA4"/>
    <w:rsid w:val="002F0256"/>
    <w:rsid w:val="002F0288"/>
    <w:rsid w:val="002F10EE"/>
    <w:rsid w:val="002F248B"/>
    <w:rsid w:val="002F2738"/>
    <w:rsid w:val="002F3B96"/>
    <w:rsid w:val="002F4376"/>
    <w:rsid w:val="002F4DD2"/>
    <w:rsid w:val="002F52B9"/>
    <w:rsid w:val="002F5D72"/>
    <w:rsid w:val="00300381"/>
    <w:rsid w:val="0030280F"/>
    <w:rsid w:val="00302FD5"/>
    <w:rsid w:val="00303280"/>
    <w:rsid w:val="0030461C"/>
    <w:rsid w:val="003048FC"/>
    <w:rsid w:val="00304ABD"/>
    <w:rsid w:val="00305132"/>
    <w:rsid w:val="003052C2"/>
    <w:rsid w:val="00307802"/>
    <w:rsid w:val="003079AB"/>
    <w:rsid w:val="00312FB5"/>
    <w:rsid w:val="00313D65"/>
    <w:rsid w:val="00314447"/>
    <w:rsid w:val="0031519C"/>
    <w:rsid w:val="00316474"/>
    <w:rsid w:val="003164CD"/>
    <w:rsid w:val="00317F3E"/>
    <w:rsid w:val="00320A1B"/>
    <w:rsid w:val="0032256F"/>
    <w:rsid w:val="00322BBD"/>
    <w:rsid w:val="0032379D"/>
    <w:rsid w:val="00324BDA"/>
    <w:rsid w:val="00325548"/>
    <w:rsid w:val="00330CC1"/>
    <w:rsid w:val="00332110"/>
    <w:rsid w:val="0033313E"/>
    <w:rsid w:val="00334536"/>
    <w:rsid w:val="003346CB"/>
    <w:rsid w:val="0033476A"/>
    <w:rsid w:val="00334BB3"/>
    <w:rsid w:val="0033587C"/>
    <w:rsid w:val="00335D52"/>
    <w:rsid w:val="00336BA1"/>
    <w:rsid w:val="00337464"/>
    <w:rsid w:val="00337E4A"/>
    <w:rsid w:val="0034017D"/>
    <w:rsid w:val="0034044D"/>
    <w:rsid w:val="003408B8"/>
    <w:rsid w:val="0034095F"/>
    <w:rsid w:val="003418E8"/>
    <w:rsid w:val="00341923"/>
    <w:rsid w:val="003419FC"/>
    <w:rsid w:val="00342A7D"/>
    <w:rsid w:val="0034451F"/>
    <w:rsid w:val="00344917"/>
    <w:rsid w:val="00344CE0"/>
    <w:rsid w:val="00345A4E"/>
    <w:rsid w:val="0034637A"/>
    <w:rsid w:val="00346E03"/>
    <w:rsid w:val="003470A3"/>
    <w:rsid w:val="0034712E"/>
    <w:rsid w:val="003504A0"/>
    <w:rsid w:val="00351463"/>
    <w:rsid w:val="0035149A"/>
    <w:rsid w:val="00352782"/>
    <w:rsid w:val="00352EA1"/>
    <w:rsid w:val="003552D9"/>
    <w:rsid w:val="00355386"/>
    <w:rsid w:val="00355727"/>
    <w:rsid w:val="00355ECC"/>
    <w:rsid w:val="00357BC9"/>
    <w:rsid w:val="003603AA"/>
    <w:rsid w:val="00360740"/>
    <w:rsid w:val="00361C09"/>
    <w:rsid w:val="00362905"/>
    <w:rsid w:val="00363745"/>
    <w:rsid w:val="003647C5"/>
    <w:rsid w:val="00365056"/>
    <w:rsid w:val="00365A83"/>
    <w:rsid w:val="0036621D"/>
    <w:rsid w:val="00366599"/>
    <w:rsid w:val="0037187E"/>
    <w:rsid w:val="003727E4"/>
    <w:rsid w:val="00373040"/>
    <w:rsid w:val="003732C0"/>
    <w:rsid w:val="0037336A"/>
    <w:rsid w:val="003747EA"/>
    <w:rsid w:val="003752B6"/>
    <w:rsid w:val="00375851"/>
    <w:rsid w:val="0037613B"/>
    <w:rsid w:val="003765EF"/>
    <w:rsid w:val="003768FA"/>
    <w:rsid w:val="003772AA"/>
    <w:rsid w:val="00377B65"/>
    <w:rsid w:val="00377F5E"/>
    <w:rsid w:val="00377F7C"/>
    <w:rsid w:val="00380C37"/>
    <w:rsid w:val="003811D2"/>
    <w:rsid w:val="00381201"/>
    <w:rsid w:val="00381695"/>
    <w:rsid w:val="003820D5"/>
    <w:rsid w:val="00383246"/>
    <w:rsid w:val="003844B0"/>
    <w:rsid w:val="00384B24"/>
    <w:rsid w:val="00385E71"/>
    <w:rsid w:val="00386EE2"/>
    <w:rsid w:val="003875B4"/>
    <w:rsid w:val="003876B3"/>
    <w:rsid w:val="0038776E"/>
    <w:rsid w:val="00391627"/>
    <w:rsid w:val="00391D6D"/>
    <w:rsid w:val="00391E13"/>
    <w:rsid w:val="00391E61"/>
    <w:rsid w:val="00391FBD"/>
    <w:rsid w:val="003924BA"/>
    <w:rsid w:val="00392758"/>
    <w:rsid w:val="00392A66"/>
    <w:rsid w:val="00392CD1"/>
    <w:rsid w:val="00394670"/>
    <w:rsid w:val="00395702"/>
    <w:rsid w:val="00395842"/>
    <w:rsid w:val="00395BE7"/>
    <w:rsid w:val="003963C6"/>
    <w:rsid w:val="00396494"/>
    <w:rsid w:val="003A0338"/>
    <w:rsid w:val="003A0B71"/>
    <w:rsid w:val="003A1C25"/>
    <w:rsid w:val="003A26CE"/>
    <w:rsid w:val="003A2E38"/>
    <w:rsid w:val="003A3B08"/>
    <w:rsid w:val="003A3D29"/>
    <w:rsid w:val="003A3F4C"/>
    <w:rsid w:val="003A51DB"/>
    <w:rsid w:val="003A6C89"/>
    <w:rsid w:val="003A6D8E"/>
    <w:rsid w:val="003A706B"/>
    <w:rsid w:val="003A7275"/>
    <w:rsid w:val="003B176A"/>
    <w:rsid w:val="003B34D4"/>
    <w:rsid w:val="003B38A4"/>
    <w:rsid w:val="003B4866"/>
    <w:rsid w:val="003B5F1C"/>
    <w:rsid w:val="003B620D"/>
    <w:rsid w:val="003B6810"/>
    <w:rsid w:val="003B6B37"/>
    <w:rsid w:val="003B6E3A"/>
    <w:rsid w:val="003B7267"/>
    <w:rsid w:val="003B734F"/>
    <w:rsid w:val="003B789E"/>
    <w:rsid w:val="003C01C9"/>
    <w:rsid w:val="003C06CE"/>
    <w:rsid w:val="003C0D7C"/>
    <w:rsid w:val="003C1399"/>
    <w:rsid w:val="003C1EE1"/>
    <w:rsid w:val="003C2483"/>
    <w:rsid w:val="003C29A4"/>
    <w:rsid w:val="003C3655"/>
    <w:rsid w:val="003C48A0"/>
    <w:rsid w:val="003C661C"/>
    <w:rsid w:val="003D1610"/>
    <w:rsid w:val="003D21B1"/>
    <w:rsid w:val="003D23F1"/>
    <w:rsid w:val="003D2C3D"/>
    <w:rsid w:val="003D3565"/>
    <w:rsid w:val="003D3C32"/>
    <w:rsid w:val="003D3E5D"/>
    <w:rsid w:val="003D474F"/>
    <w:rsid w:val="003D49F3"/>
    <w:rsid w:val="003D581F"/>
    <w:rsid w:val="003D67F9"/>
    <w:rsid w:val="003E0E55"/>
    <w:rsid w:val="003E1D36"/>
    <w:rsid w:val="003E1D94"/>
    <w:rsid w:val="003E2910"/>
    <w:rsid w:val="003E310C"/>
    <w:rsid w:val="003E32E5"/>
    <w:rsid w:val="003E3489"/>
    <w:rsid w:val="003E359E"/>
    <w:rsid w:val="003E4BAC"/>
    <w:rsid w:val="003E514D"/>
    <w:rsid w:val="003E65B5"/>
    <w:rsid w:val="003F10E4"/>
    <w:rsid w:val="003F16FB"/>
    <w:rsid w:val="003F16FE"/>
    <w:rsid w:val="003F1D3C"/>
    <w:rsid w:val="003F2ADC"/>
    <w:rsid w:val="003F2E7C"/>
    <w:rsid w:val="003F3442"/>
    <w:rsid w:val="003F363A"/>
    <w:rsid w:val="003F38C2"/>
    <w:rsid w:val="003F3BC5"/>
    <w:rsid w:val="003F4473"/>
    <w:rsid w:val="003F480B"/>
    <w:rsid w:val="003F5593"/>
    <w:rsid w:val="0040005B"/>
    <w:rsid w:val="004004E0"/>
    <w:rsid w:val="0040123A"/>
    <w:rsid w:val="004015C6"/>
    <w:rsid w:val="004024B1"/>
    <w:rsid w:val="00402885"/>
    <w:rsid w:val="00402E6E"/>
    <w:rsid w:val="004033A3"/>
    <w:rsid w:val="00403B46"/>
    <w:rsid w:val="004040B5"/>
    <w:rsid w:val="00404199"/>
    <w:rsid w:val="00404661"/>
    <w:rsid w:val="0040526A"/>
    <w:rsid w:val="0040574C"/>
    <w:rsid w:val="00406168"/>
    <w:rsid w:val="004078DB"/>
    <w:rsid w:val="00411368"/>
    <w:rsid w:val="004118F5"/>
    <w:rsid w:val="00411BEB"/>
    <w:rsid w:val="00411CC5"/>
    <w:rsid w:val="00412D7B"/>
    <w:rsid w:val="00413199"/>
    <w:rsid w:val="00413359"/>
    <w:rsid w:val="00413434"/>
    <w:rsid w:val="0041451D"/>
    <w:rsid w:val="004154CE"/>
    <w:rsid w:val="0041574F"/>
    <w:rsid w:val="00415EE4"/>
    <w:rsid w:val="004200A7"/>
    <w:rsid w:val="004211BA"/>
    <w:rsid w:val="004215D9"/>
    <w:rsid w:val="00421DBA"/>
    <w:rsid w:val="00422341"/>
    <w:rsid w:val="00422687"/>
    <w:rsid w:val="0042338B"/>
    <w:rsid w:val="00423B3D"/>
    <w:rsid w:val="004243D5"/>
    <w:rsid w:val="004244F8"/>
    <w:rsid w:val="004255AB"/>
    <w:rsid w:val="00425A6F"/>
    <w:rsid w:val="00425AE3"/>
    <w:rsid w:val="00426FBE"/>
    <w:rsid w:val="00427EF5"/>
    <w:rsid w:val="004320E0"/>
    <w:rsid w:val="004341E0"/>
    <w:rsid w:val="00434564"/>
    <w:rsid w:val="00436D27"/>
    <w:rsid w:val="00436D9B"/>
    <w:rsid w:val="00437B13"/>
    <w:rsid w:val="00437C2D"/>
    <w:rsid w:val="00440318"/>
    <w:rsid w:val="004406D2"/>
    <w:rsid w:val="00440B99"/>
    <w:rsid w:val="00440BF3"/>
    <w:rsid w:val="0044258D"/>
    <w:rsid w:val="004425FA"/>
    <w:rsid w:val="00442DD1"/>
    <w:rsid w:val="00443232"/>
    <w:rsid w:val="00444666"/>
    <w:rsid w:val="004447F7"/>
    <w:rsid w:val="00444E72"/>
    <w:rsid w:val="0044526C"/>
    <w:rsid w:val="00445FFF"/>
    <w:rsid w:val="00447181"/>
    <w:rsid w:val="004502BD"/>
    <w:rsid w:val="00450B01"/>
    <w:rsid w:val="0045341C"/>
    <w:rsid w:val="00454346"/>
    <w:rsid w:val="00455E46"/>
    <w:rsid w:val="004573BA"/>
    <w:rsid w:val="00460372"/>
    <w:rsid w:val="00460544"/>
    <w:rsid w:val="00461414"/>
    <w:rsid w:val="00461504"/>
    <w:rsid w:val="00461B3B"/>
    <w:rsid w:val="00461C7C"/>
    <w:rsid w:val="00463E11"/>
    <w:rsid w:val="00463E54"/>
    <w:rsid w:val="00464B36"/>
    <w:rsid w:val="00464BD0"/>
    <w:rsid w:val="0046576E"/>
    <w:rsid w:val="004679FF"/>
    <w:rsid w:val="00471CC6"/>
    <w:rsid w:val="0047238D"/>
    <w:rsid w:val="00472446"/>
    <w:rsid w:val="00474527"/>
    <w:rsid w:val="00475828"/>
    <w:rsid w:val="0047610A"/>
    <w:rsid w:val="00476A65"/>
    <w:rsid w:val="00476C22"/>
    <w:rsid w:val="00476FB1"/>
    <w:rsid w:val="00481853"/>
    <w:rsid w:val="004833C9"/>
    <w:rsid w:val="00483421"/>
    <w:rsid w:val="00485860"/>
    <w:rsid w:val="00490C99"/>
    <w:rsid w:val="00491E8D"/>
    <w:rsid w:val="004930AA"/>
    <w:rsid w:val="004930D6"/>
    <w:rsid w:val="0049394D"/>
    <w:rsid w:val="004942AA"/>
    <w:rsid w:val="00495254"/>
    <w:rsid w:val="00495391"/>
    <w:rsid w:val="00495496"/>
    <w:rsid w:val="004958CB"/>
    <w:rsid w:val="00495EE0"/>
    <w:rsid w:val="00496A3D"/>
    <w:rsid w:val="00497684"/>
    <w:rsid w:val="00497925"/>
    <w:rsid w:val="004A1868"/>
    <w:rsid w:val="004A2430"/>
    <w:rsid w:val="004A2656"/>
    <w:rsid w:val="004A307B"/>
    <w:rsid w:val="004A4753"/>
    <w:rsid w:val="004A4A50"/>
    <w:rsid w:val="004A4F5F"/>
    <w:rsid w:val="004A595E"/>
    <w:rsid w:val="004A5BEE"/>
    <w:rsid w:val="004A6156"/>
    <w:rsid w:val="004A68C5"/>
    <w:rsid w:val="004B1632"/>
    <w:rsid w:val="004B2425"/>
    <w:rsid w:val="004B2C73"/>
    <w:rsid w:val="004B4D9C"/>
    <w:rsid w:val="004B59E8"/>
    <w:rsid w:val="004B5F72"/>
    <w:rsid w:val="004B5FBD"/>
    <w:rsid w:val="004B6D95"/>
    <w:rsid w:val="004B6EA4"/>
    <w:rsid w:val="004B73DF"/>
    <w:rsid w:val="004B7452"/>
    <w:rsid w:val="004B7C74"/>
    <w:rsid w:val="004C11B3"/>
    <w:rsid w:val="004C1A65"/>
    <w:rsid w:val="004C1C7F"/>
    <w:rsid w:val="004C1F78"/>
    <w:rsid w:val="004C2040"/>
    <w:rsid w:val="004C22FF"/>
    <w:rsid w:val="004C2E39"/>
    <w:rsid w:val="004C352F"/>
    <w:rsid w:val="004C3D17"/>
    <w:rsid w:val="004C568E"/>
    <w:rsid w:val="004C579A"/>
    <w:rsid w:val="004C5845"/>
    <w:rsid w:val="004C6E2B"/>
    <w:rsid w:val="004C7C3A"/>
    <w:rsid w:val="004C7FF8"/>
    <w:rsid w:val="004D091E"/>
    <w:rsid w:val="004D191E"/>
    <w:rsid w:val="004D1A92"/>
    <w:rsid w:val="004D38C4"/>
    <w:rsid w:val="004D50A5"/>
    <w:rsid w:val="004D59B3"/>
    <w:rsid w:val="004D7442"/>
    <w:rsid w:val="004D76B4"/>
    <w:rsid w:val="004D79F5"/>
    <w:rsid w:val="004D7D43"/>
    <w:rsid w:val="004D7DCB"/>
    <w:rsid w:val="004D7E63"/>
    <w:rsid w:val="004E10F2"/>
    <w:rsid w:val="004E1BCA"/>
    <w:rsid w:val="004E289B"/>
    <w:rsid w:val="004E2B5F"/>
    <w:rsid w:val="004E2BB2"/>
    <w:rsid w:val="004E34E4"/>
    <w:rsid w:val="004E644A"/>
    <w:rsid w:val="004E6B5E"/>
    <w:rsid w:val="004E7686"/>
    <w:rsid w:val="004F0A28"/>
    <w:rsid w:val="004F14B1"/>
    <w:rsid w:val="004F161D"/>
    <w:rsid w:val="004F272A"/>
    <w:rsid w:val="004F2EA8"/>
    <w:rsid w:val="004F33B3"/>
    <w:rsid w:val="004F498B"/>
    <w:rsid w:val="004F5032"/>
    <w:rsid w:val="004F586D"/>
    <w:rsid w:val="004F5FEB"/>
    <w:rsid w:val="004F6064"/>
    <w:rsid w:val="004F675D"/>
    <w:rsid w:val="004F741F"/>
    <w:rsid w:val="004F7C9D"/>
    <w:rsid w:val="0050253B"/>
    <w:rsid w:val="00502E8E"/>
    <w:rsid w:val="00503EAA"/>
    <w:rsid w:val="0050475E"/>
    <w:rsid w:val="0050476B"/>
    <w:rsid w:val="00504AA6"/>
    <w:rsid w:val="00505C46"/>
    <w:rsid w:val="005061EE"/>
    <w:rsid w:val="00506247"/>
    <w:rsid w:val="00507E67"/>
    <w:rsid w:val="00507E89"/>
    <w:rsid w:val="005119D7"/>
    <w:rsid w:val="00511A8E"/>
    <w:rsid w:val="0051242B"/>
    <w:rsid w:val="005132B2"/>
    <w:rsid w:val="005135D4"/>
    <w:rsid w:val="005141C5"/>
    <w:rsid w:val="0051443B"/>
    <w:rsid w:val="0051464E"/>
    <w:rsid w:val="005179F6"/>
    <w:rsid w:val="00517E28"/>
    <w:rsid w:val="00520623"/>
    <w:rsid w:val="0052109E"/>
    <w:rsid w:val="00522215"/>
    <w:rsid w:val="00522A7E"/>
    <w:rsid w:val="00522C41"/>
    <w:rsid w:val="005237C4"/>
    <w:rsid w:val="005250B9"/>
    <w:rsid w:val="005251BD"/>
    <w:rsid w:val="0052563F"/>
    <w:rsid w:val="00525655"/>
    <w:rsid w:val="00525D79"/>
    <w:rsid w:val="00526271"/>
    <w:rsid w:val="005265A3"/>
    <w:rsid w:val="00527046"/>
    <w:rsid w:val="005271CA"/>
    <w:rsid w:val="005275CD"/>
    <w:rsid w:val="00527B47"/>
    <w:rsid w:val="00527DE8"/>
    <w:rsid w:val="005302DC"/>
    <w:rsid w:val="00531397"/>
    <w:rsid w:val="00531618"/>
    <w:rsid w:val="0053192F"/>
    <w:rsid w:val="0053224C"/>
    <w:rsid w:val="005325A1"/>
    <w:rsid w:val="0053285A"/>
    <w:rsid w:val="005346DF"/>
    <w:rsid w:val="00534944"/>
    <w:rsid w:val="005357BA"/>
    <w:rsid w:val="00536746"/>
    <w:rsid w:val="00536F5D"/>
    <w:rsid w:val="0053722A"/>
    <w:rsid w:val="0054060F"/>
    <w:rsid w:val="00540CB3"/>
    <w:rsid w:val="00541A3B"/>
    <w:rsid w:val="00542462"/>
    <w:rsid w:val="00544C84"/>
    <w:rsid w:val="005450C5"/>
    <w:rsid w:val="00545802"/>
    <w:rsid w:val="00545BD7"/>
    <w:rsid w:val="005462AB"/>
    <w:rsid w:val="00546B3C"/>
    <w:rsid w:val="005510DA"/>
    <w:rsid w:val="00551B3C"/>
    <w:rsid w:val="00551CF2"/>
    <w:rsid w:val="00552305"/>
    <w:rsid w:val="00553098"/>
    <w:rsid w:val="0055321F"/>
    <w:rsid w:val="00555417"/>
    <w:rsid w:val="0056309F"/>
    <w:rsid w:val="0056453C"/>
    <w:rsid w:val="00564949"/>
    <w:rsid w:val="005649BD"/>
    <w:rsid w:val="0056639B"/>
    <w:rsid w:val="005668F6"/>
    <w:rsid w:val="00572C6A"/>
    <w:rsid w:val="00572E68"/>
    <w:rsid w:val="00573E69"/>
    <w:rsid w:val="00574C47"/>
    <w:rsid w:val="00575CCE"/>
    <w:rsid w:val="00576050"/>
    <w:rsid w:val="00576F4B"/>
    <w:rsid w:val="00580115"/>
    <w:rsid w:val="005807AD"/>
    <w:rsid w:val="00581FA8"/>
    <w:rsid w:val="00582E4F"/>
    <w:rsid w:val="00583C88"/>
    <w:rsid w:val="00585A6B"/>
    <w:rsid w:val="00585C50"/>
    <w:rsid w:val="00586216"/>
    <w:rsid w:val="0058743F"/>
    <w:rsid w:val="005877B0"/>
    <w:rsid w:val="00591A73"/>
    <w:rsid w:val="00591B22"/>
    <w:rsid w:val="00591B2A"/>
    <w:rsid w:val="00591D91"/>
    <w:rsid w:val="0059209E"/>
    <w:rsid w:val="0059245B"/>
    <w:rsid w:val="005946CF"/>
    <w:rsid w:val="00596DA5"/>
    <w:rsid w:val="005A005D"/>
    <w:rsid w:val="005A0B2E"/>
    <w:rsid w:val="005A13E4"/>
    <w:rsid w:val="005A1B2C"/>
    <w:rsid w:val="005A2020"/>
    <w:rsid w:val="005A2F76"/>
    <w:rsid w:val="005A3001"/>
    <w:rsid w:val="005A3AF8"/>
    <w:rsid w:val="005B02F8"/>
    <w:rsid w:val="005B1A6C"/>
    <w:rsid w:val="005B2E09"/>
    <w:rsid w:val="005B5707"/>
    <w:rsid w:val="005B67DD"/>
    <w:rsid w:val="005B7DCB"/>
    <w:rsid w:val="005C0A41"/>
    <w:rsid w:val="005C1BB3"/>
    <w:rsid w:val="005C1E29"/>
    <w:rsid w:val="005C4321"/>
    <w:rsid w:val="005C476A"/>
    <w:rsid w:val="005C4F9A"/>
    <w:rsid w:val="005C5602"/>
    <w:rsid w:val="005C5A5A"/>
    <w:rsid w:val="005C6107"/>
    <w:rsid w:val="005C65EF"/>
    <w:rsid w:val="005C7255"/>
    <w:rsid w:val="005D1D6C"/>
    <w:rsid w:val="005D2618"/>
    <w:rsid w:val="005D2D50"/>
    <w:rsid w:val="005D30C5"/>
    <w:rsid w:val="005D562B"/>
    <w:rsid w:val="005D5C08"/>
    <w:rsid w:val="005D61EC"/>
    <w:rsid w:val="005E0EDF"/>
    <w:rsid w:val="005E1F62"/>
    <w:rsid w:val="005E2F73"/>
    <w:rsid w:val="005E35C6"/>
    <w:rsid w:val="005E4125"/>
    <w:rsid w:val="005E4C0C"/>
    <w:rsid w:val="005E574D"/>
    <w:rsid w:val="005E606A"/>
    <w:rsid w:val="005E6B0F"/>
    <w:rsid w:val="005E70B9"/>
    <w:rsid w:val="005E7FDA"/>
    <w:rsid w:val="005F0207"/>
    <w:rsid w:val="005F043B"/>
    <w:rsid w:val="005F28EB"/>
    <w:rsid w:val="005F2BC0"/>
    <w:rsid w:val="005F34C1"/>
    <w:rsid w:val="005F39F0"/>
    <w:rsid w:val="005F48DF"/>
    <w:rsid w:val="005F4941"/>
    <w:rsid w:val="005F4DEE"/>
    <w:rsid w:val="005F5B1E"/>
    <w:rsid w:val="005F5E43"/>
    <w:rsid w:val="005F64BE"/>
    <w:rsid w:val="005F712C"/>
    <w:rsid w:val="005F740B"/>
    <w:rsid w:val="005F7C54"/>
    <w:rsid w:val="0060010A"/>
    <w:rsid w:val="00600663"/>
    <w:rsid w:val="006009C0"/>
    <w:rsid w:val="00600F77"/>
    <w:rsid w:val="006023E7"/>
    <w:rsid w:val="006025A7"/>
    <w:rsid w:val="006036E7"/>
    <w:rsid w:val="00606D23"/>
    <w:rsid w:val="006109AD"/>
    <w:rsid w:val="00612A96"/>
    <w:rsid w:val="00613299"/>
    <w:rsid w:val="00613CF9"/>
    <w:rsid w:val="00613E0A"/>
    <w:rsid w:val="00614F5D"/>
    <w:rsid w:val="00617406"/>
    <w:rsid w:val="00621688"/>
    <w:rsid w:val="006229C2"/>
    <w:rsid w:val="00622A16"/>
    <w:rsid w:val="006230FB"/>
    <w:rsid w:val="00623689"/>
    <w:rsid w:val="00623C14"/>
    <w:rsid w:val="0062423C"/>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ABD"/>
    <w:rsid w:val="006366DE"/>
    <w:rsid w:val="00636A36"/>
    <w:rsid w:val="00636FD7"/>
    <w:rsid w:val="006372F5"/>
    <w:rsid w:val="00637A2C"/>
    <w:rsid w:val="00640063"/>
    <w:rsid w:val="006402A9"/>
    <w:rsid w:val="006405D9"/>
    <w:rsid w:val="00640D45"/>
    <w:rsid w:val="00640F3C"/>
    <w:rsid w:val="00641D52"/>
    <w:rsid w:val="0064358A"/>
    <w:rsid w:val="0064381A"/>
    <w:rsid w:val="00643DDD"/>
    <w:rsid w:val="00644812"/>
    <w:rsid w:val="006452C8"/>
    <w:rsid w:val="0064590F"/>
    <w:rsid w:val="00646E58"/>
    <w:rsid w:val="00646FC7"/>
    <w:rsid w:val="00647468"/>
    <w:rsid w:val="0064780E"/>
    <w:rsid w:val="00647967"/>
    <w:rsid w:val="00650419"/>
    <w:rsid w:val="00650E5C"/>
    <w:rsid w:val="00650EEB"/>
    <w:rsid w:val="00651353"/>
    <w:rsid w:val="00651408"/>
    <w:rsid w:val="00651714"/>
    <w:rsid w:val="00651EE1"/>
    <w:rsid w:val="00652148"/>
    <w:rsid w:val="00652BEC"/>
    <w:rsid w:val="00652D98"/>
    <w:rsid w:val="0065336D"/>
    <w:rsid w:val="00653CDC"/>
    <w:rsid w:val="00654A1C"/>
    <w:rsid w:val="006552D8"/>
    <w:rsid w:val="00656A2B"/>
    <w:rsid w:val="00656A68"/>
    <w:rsid w:val="0065736F"/>
    <w:rsid w:val="006605B4"/>
    <w:rsid w:val="00661124"/>
    <w:rsid w:val="00661254"/>
    <w:rsid w:val="00662AEC"/>
    <w:rsid w:val="00662FA6"/>
    <w:rsid w:val="00666136"/>
    <w:rsid w:val="00666AEF"/>
    <w:rsid w:val="00667509"/>
    <w:rsid w:val="00667A49"/>
    <w:rsid w:val="00670077"/>
    <w:rsid w:val="00670492"/>
    <w:rsid w:val="006719A1"/>
    <w:rsid w:val="00671C9A"/>
    <w:rsid w:val="0067207E"/>
    <w:rsid w:val="006748B9"/>
    <w:rsid w:val="00674EFC"/>
    <w:rsid w:val="0067582A"/>
    <w:rsid w:val="00676FDC"/>
    <w:rsid w:val="00680575"/>
    <w:rsid w:val="00682247"/>
    <w:rsid w:val="00682986"/>
    <w:rsid w:val="00682FF4"/>
    <w:rsid w:val="00683F3A"/>
    <w:rsid w:val="00686279"/>
    <w:rsid w:val="0068683C"/>
    <w:rsid w:val="006871B2"/>
    <w:rsid w:val="00687E8E"/>
    <w:rsid w:val="00692E7B"/>
    <w:rsid w:val="00695813"/>
    <w:rsid w:val="0069659C"/>
    <w:rsid w:val="006A0E39"/>
    <w:rsid w:val="006A15FC"/>
    <w:rsid w:val="006A26FA"/>
    <w:rsid w:val="006A2891"/>
    <w:rsid w:val="006A2935"/>
    <w:rsid w:val="006A368E"/>
    <w:rsid w:val="006A3F6C"/>
    <w:rsid w:val="006A5327"/>
    <w:rsid w:val="006A5D86"/>
    <w:rsid w:val="006A6E68"/>
    <w:rsid w:val="006B0BE7"/>
    <w:rsid w:val="006B1EDB"/>
    <w:rsid w:val="006B30E9"/>
    <w:rsid w:val="006B3202"/>
    <w:rsid w:val="006B4477"/>
    <w:rsid w:val="006B67C5"/>
    <w:rsid w:val="006B6E4E"/>
    <w:rsid w:val="006B73DD"/>
    <w:rsid w:val="006B757D"/>
    <w:rsid w:val="006C27F4"/>
    <w:rsid w:val="006C2FC7"/>
    <w:rsid w:val="006C41EC"/>
    <w:rsid w:val="006C4359"/>
    <w:rsid w:val="006C43F3"/>
    <w:rsid w:val="006C4C08"/>
    <w:rsid w:val="006C4E77"/>
    <w:rsid w:val="006C4F68"/>
    <w:rsid w:val="006C6277"/>
    <w:rsid w:val="006C6470"/>
    <w:rsid w:val="006C655E"/>
    <w:rsid w:val="006C6D4C"/>
    <w:rsid w:val="006C78C2"/>
    <w:rsid w:val="006D03DC"/>
    <w:rsid w:val="006D0668"/>
    <w:rsid w:val="006D19E4"/>
    <w:rsid w:val="006D2369"/>
    <w:rsid w:val="006D31DF"/>
    <w:rsid w:val="006D346C"/>
    <w:rsid w:val="006D3CF9"/>
    <w:rsid w:val="006D4A7C"/>
    <w:rsid w:val="006D53B7"/>
    <w:rsid w:val="006D57D9"/>
    <w:rsid w:val="006D6ADC"/>
    <w:rsid w:val="006E0216"/>
    <w:rsid w:val="006E0465"/>
    <w:rsid w:val="006E0A56"/>
    <w:rsid w:val="006E1001"/>
    <w:rsid w:val="006E1B8B"/>
    <w:rsid w:val="006E3F6B"/>
    <w:rsid w:val="006E3FD9"/>
    <w:rsid w:val="006E4743"/>
    <w:rsid w:val="006E49FD"/>
    <w:rsid w:val="006E5AF6"/>
    <w:rsid w:val="006E71C3"/>
    <w:rsid w:val="006E7C2D"/>
    <w:rsid w:val="006F2B25"/>
    <w:rsid w:val="006F4206"/>
    <w:rsid w:val="006F4B76"/>
    <w:rsid w:val="006F4DD0"/>
    <w:rsid w:val="006F53DE"/>
    <w:rsid w:val="006F6EB0"/>
    <w:rsid w:val="00700175"/>
    <w:rsid w:val="00702B79"/>
    <w:rsid w:val="00703B47"/>
    <w:rsid w:val="00703EF9"/>
    <w:rsid w:val="00704627"/>
    <w:rsid w:val="00704807"/>
    <w:rsid w:val="007049AC"/>
    <w:rsid w:val="00706C97"/>
    <w:rsid w:val="00706F0F"/>
    <w:rsid w:val="007079C1"/>
    <w:rsid w:val="007116AE"/>
    <w:rsid w:val="00712029"/>
    <w:rsid w:val="00712C35"/>
    <w:rsid w:val="00712EF3"/>
    <w:rsid w:val="00715FDB"/>
    <w:rsid w:val="00716F57"/>
    <w:rsid w:val="00717041"/>
    <w:rsid w:val="007176E4"/>
    <w:rsid w:val="00717732"/>
    <w:rsid w:val="00717F3A"/>
    <w:rsid w:val="007200F7"/>
    <w:rsid w:val="007209B7"/>
    <w:rsid w:val="007223AD"/>
    <w:rsid w:val="0072252C"/>
    <w:rsid w:val="00722628"/>
    <w:rsid w:val="007226C9"/>
    <w:rsid w:val="00722D93"/>
    <w:rsid w:val="00722E68"/>
    <w:rsid w:val="00723283"/>
    <w:rsid w:val="00723B9D"/>
    <w:rsid w:val="00723FBC"/>
    <w:rsid w:val="0072434B"/>
    <w:rsid w:val="00724726"/>
    <w:rsid w:val="00725277"/>
    <w:rsid w:val="007255A4"/>
    <w:rsid w:val="00727240"/>
    <w:rsid w:val="00727416"/>
    <w:rsid w:val="0072787D"/>
    <w:rsid w:val="00727E4A"/>
    <w:rsid w:val="0073074E"/>
    <w:rsid w:val="00730E71"/>
    <w:rsid w:val="00732720"/>
    <w:rsid w:val="0073278E"/>
    <w:rsid w:val="007327C8"/>
    <w:rsid w:val="00733011"/>
    <w:rsid w:val="007334DD"/>
    <w:rsid w:val="00733C52"/>
    <w:rsid w:val="00734164"/>
    <w:rsid w:val="00734BA6"/>
    <w:rsid w:val="00734DC1"/>
    <w:rsid w:val="0073512E"/>
    <w:rsid w:val="00735A38"/>
    <w:rsid w:val="00735E91"/>
    <w:rsid w:val="007365D0"/>
    <w:rsid w:val="00736BB3"/>
    <w:rsid w:val="0073769E"/>
    <w:rsid w:val="00740329"/>
    <w:rsid w:val="00741F43"/>
    <w:rsid w:val="007428C4"/>
    <w:rsid w:val="007428F1"/>
    <w:rsid w:val="00744808"/>
    <w:rsid w:val="00745DAC"/>
    <w:rsid w:val="007464D7"/>
    <w:rsid w:val="00746757"/>
    <w:rsid w:val="00746DA9"/>
    <w:rsid w:val="00747A4D"/>
    <w:rsid w:val="00750063"/>
    <w:rsid w:val="00750AE3"/>
    <w:rsid w:val="00750F4A"/>
    <w:rsid w:val="00751A2E"/>
    <w:rsid w:val="00752166"/>
    <w:rsid w:val="007527A6"/>
    <w:rsid w:val="0075292D"/>
    <w:rsid w:val="00752E51"/>
    <w:rsid w:val="007539E9"/>
    <w:rsid w:val="00753A50"/>
    <w:rsid w:val="00754508"/>
    <w:rsid w:val="00754A9D"/>
    <w:rsid w:val="00754CCC"/>
    <w:rsid w:val="007557BD"/>
    <w:rsid w:val="00756D23"/>
    <w:rsid w:val="0075744A"/>
    <w:rsid w:val="007576D4"/>
    <w:rsid w:val="0076076B"/>
    <w:rsid w:val="00762692"/>
    <w:rsid w:val="00762B2D"/>
    <w:rsid w:val="007647B4"/>
    <w:rsid w:val="00764AEC"/>
    <w:rsid w:val="00764D21"/>
    <w:rsid w:val="007653AE"/>
    <w:rsid w:val="00766310"/>
    <w:rsid w:val="0076719B"/>
    <w:rsid w:val="00770BA7"/>
    <w:rsid w:val="00770FAF"/>
    <w:rsid w:val="007717F3"/>
    <w:rsid w:val="00771925"/>
    <w:rsid w:val="007721B3"/>
    <w:rsid w:val="00772553"/>
    <w:rsid w:val="00772773"/>
    <w:rsid w:val="0077454C"/>
    <w:rsid w:val="007762AD"/>
    <w:rsid w:val="007764EF"/>
    <w:rsid w:val="00776511"/>
    <w:rsid w:val="00777C07"/>
    <w:rsid w:val="0078076A"/>
    <w:rsid w:val="007824BD"/>
    <w:rsid w:val="007827C9"/>
    <w:rsid w:val="00783304"/>
    <w:rsid w:val="007847C0"/>
    <w:rsid w:val="00787220"/>
    <w:rsid w:val="00787454"/>
    <w:rsid w:val="007879DA"/>
    <w:rsid w:val="00787A19"/>
    <w:rsid w:val="00787EE4"/>
    <w:rsid w:val="00790036"/>
    <w:rsid w:val="007902CA"/>
    <w:rsid w:val="00791D15"/>
    <w:rsid w:val="00792B66"/>
    <w:rsid w:val="00793AB6"/>
    <w:rsid w:val="00793D49"/>
    <w:rsid w:val="00793F21"/>
    <w:rsid w:val="007946A6"/>
    <w:rsid w:val="007952C6"/>
    <w:rsid w:val="00796176"/>
    <w:rsid w:val="0079624A"/>
    <w:rsid w:val="007973F4"/>
    <w:rsid w:val="00797B65"/>
    <w:rsid w:val="007A094E"/>
    <w:rsid w:val="007A0ACE"/>
    <w:rsid w:val="007A0F7D"/>
    <w:rsid w:val="007A1247"/>
    <w:rsid w:val="007A16C9"/>
    <w:rsid w:val="007A196E"/>
    <w:rsid w:val="007A2D6A"/>
    <w:rsid w:val="007A3F06"/>
    <w:rsid w:val="007A4125"/>
    <w:rsid w:val="007A4C46"/>
    <w:rsid w:val="007A52D0"/>
    <w:rsid w:val="007A61EF"/>
    <w:rsid w:val="007A6500"/>
    <w:rsid w:val="007A7E23"/>
    <w:rsid w:val="007A7F20"/>
    <w:rsid w:val="007B0F40"/>
    <w:rsid w:val="007B1C45"/>
    <w:rsid w:val="007B2E9A"/>
    <w:rsid w:val="007B3CF9"/>
    <w:rsid w:val="007B4510"/>
    <w:rsid w:val="007B47A3"/>
    <w:rsid w:val="007B607B"/>
    <w:rsid w:val="007B6512"/>
    <w:rsid w:val="007B6BD0"/>
    <w:rsid w:val="007B6ED8"/>
    <w:rsid w:val="007B6F8E"/>
    <w:rsid w:val="007B7475"/>
    <w:rsid w:val="007B792F"/>
    <w:rsid w:val="007C1A68"/>
    <w:rsid w:val="007C1F65"/>
    <w:rsid w:val="007C2635"/>
    <w:rsid w:val="007C2A43"/>
    <w:rsid w:val="007C2C5D"/>
    <w:rsid w:val="007C4447"/>
    <w:rsid w:val="007C59B0"/>
    <w:rsid w:val="007C70A1"/>
    <w:rsid w:val="007C75FA"/>
    <w:rsid w:val="007C7DE5"/>
    <w:rsid w:val="007D1052"/>
    <w:rsid w:val="007D243A"/>
    <w:rsid w:val="007D2F28"/>
    <w:rsid w:val="007D4F1A"/>
    <w:rsid w:val="007D57A1"/>
    <w:rsid w:val="007D5C7C"/>
    <w:rsid w:val="007D7412"/>
    <w:rsid w:val="007D7739"/>
    <w:rsid w:val="007E02BF"/>
    <w:rsid w:val="007E075E"/>
    <w:rsid w:val="007E0D26"/>
    <w:rsid w:val="007E0FDD"/>
    <w:rsid w:val="007E0FF9"/>
    <w:rsid w:val="007E1365"/>
    <w:rsid w:val="007E1752"/>
    <w:rsid w:val="007E5354"/>
    <w:rsid w:val="007E56A2"/>
    <w:rsid w:val="007E59D7"/>
    <w:rsid w:val="007E5FCB"/>
    <w:rsid w:val="007E68A4"/>
    <w:rsid w:val="007E7302"/>
    <w:rsid w:val="007E74DF"/>
    <w:rsid w:val="007E7738"/>
    <w:rsid w:val="007F0673"/>
    <w:rsid w:val="007F1692"/>
    <w:rsid w:val="007F200A"/>
    <w:rsid w:val="007F2BB2"/>
    <w:rsid w:val="007F3093"/>
    <w:rsid w:val="007F367B"/>
    <w:rsid w:val="007F3A0A"/>
    <w:rsid w:val="007F439D"/>
    <w:rsid w:val="007F60DA"/>
    <w:rsid w:val="007F7344"/>
    <w:rsid w:val="007F7560"/>
    <w:rsid w:val="007F7568"/>
    <w:rsid w:val="007F76FD"/>
    <w:rsid w:val="00802508"/>
    <w:rsid w:val="008025EB"/>
    <w:rsid w:val="00804562"/>
    <w:rsid w:val="00804576"/>
    <w:rsid w:val="008046B2"/>
    <w:rsid w:val="00804B15"/>
    <w:rsid w:val="00804E1B"/>
    <w:rsid w:val="0080547E"/>
    <w:rsid w:val="00806CF6"/>
    <w:rsid w:val="0080784D"/>
    <w:rsid w:val="00807C43"/>
    <w:rsid w:val="00811161"/>
    <w:rsid w:val="008113B6"/>
    <w:rsid w:val="008117E5"/>
    <w:rsid w:val="008123FF"/>
    <w:rsid w:val="00813A49"/>
    <w:rsid w:val="00813A8B"/>
    <w:rsid w:val="008142C7"/>
    <w:rsid w:val="0081434D"/>
    <w:rsid w:val="00814DF3"/>
    <w:rsid w:val="00815E58"/>
    <w:rsid w:val="008167D8"/>
    <w:rsid w:val="00816BF5"/>
    <w:rsid w:val="00817024"/>
    <w:rsid w:val="00817F13"/>
    <w:rsid w:val="00820F09"/>
    <w:rsid w:val="00821CE8"/>
    <w:rsid w:val="008229D9"/>
    <w:rsid w:val="00822A63"/>
    <w:rsid w:val="008241E7"/>
    <w:rsid w:val="00826302"/>
    <w:rsid w:val="00827A7C"/>
    <w:rsid w:val="00830818"/>
    <w:rsid w:val="00830CBF"/>
    <w:rsid w:val="00830E0B"/>
    <w:rsid w:val="008312D7"/>
    <w:rsid w:val="008317D6"/>
    <w:rsid w:val="0083196D"/>
    <w:rsid w:val="008327B2"/>
    <w:rsid w:val="00835343"/>
    <w:rsid w:val="00835B1A"/>
    <w:rsid w:val="00835E31"/>
    <w:rsid w:val="0083700F"/>
    <w:rsid w:val="00837427"/>
    <w:rsid w:val="00837C77"/>
    <w:rsid w:val="00841121"/>
    <w:rsid w:val="008415C5"/>
    <w:rsid w:val="008415F9"/>
    <w:rsid w:val="00841F32"/>
    <w:rsid w:val="00843D04"/>
    <w:rsid w:val="00845C52"/>
    <w:rsid w:val="00847B22"/>
    <w:rsid w:val="00847FC6"/>
    <w:rsid w:val="008507AA"/>
    <w:rsid w:val="0085166A"/>
    <w:rsid w:val="00851899"/>
    <w:rsid w:val="00851DE3"/>
    <w:rsid w:val="00852BA7"/>
    <w:rsid w:val="00852E15"/>
    <w:rsid w:val="00853E1D"/>
    <w:rsid w:val="00854AA5"/>
    <w:rsid w:val="00856F7B"/>
    <w:rsid w:val="00857969"/>
    <w:rsid w:val="00857B7F"/>
    <w:rsid w:val="008619FC"/>
    <w:rsid w:val="00863B80"/>
    <w:rsid w:val="008649E9"/>
    <w:rsid w:val="00866041"/>
    <w:rsid w:val="0086655C"/>
    <w:rsid w:val="0086757F"/>
    <w:rsid w:val="00867760"/>
    <w:rsid w:val="008713E7"/>
    <w:rsid w:val="008720E4"/>
    <w:rsid w:val="008732AA"/>
    <w:rsid w:val="008740EB"/>
    <w:rsid w:val="00876572"/>
    <w:rsid w:val="00876B20"/>
    <w:rsid w:val="00880986"/>
    <w:rsid w:val="00880BD9"/>
    <w:rsid w:val="0088204C"/>
    <w:rsid w:val="008823DE"/>
    <w:rsid w:val="008827E0"/>
    <w:rsid w:val="0088353E"/>
    <w:rsid w:val="0088391D"/>
    <w:rsid w:val="008839FF"/>
    <w:rsid w:val="00883B5B"/>
    <w:rsid w:val="00883E91"/>
    <w:rsid w:val="00885B80"/>
    <w:rsid w:val="00886163"/>
    <w:rsid w:val="00886ECE"/>
    <w:rsid w:val="008873D9"/>
    <w:rsid w:val="0088774F"/>
    <w:rsid w:val="0089020B"/>
    <w:rsid w:val="00890395"/>
    <w:rsid w:val="00890FA5"/>
    <w:rsid w:val="008910EA"/>
    <w:rsid w:val="00891B39"/>
    <w:rsid w:val="00891B75"/>
    <w:rsid w:val="00893412"/>
    <w:rsid w:val="0089420A"/>
    <w:rsid w:val="00894A92"/>
    <w:rsid w:val="00894ABA"/>
    <w:rsid w:val="00895276"/>
    <w:rsid w:val="00896CE9"/>
    <w:rsid w:val="008971F6"/>
    <w:rsid w:val="0089759E"/>
    <w:rsid w:val="00897660"/>
    <w:rsid w:val="00897D48"/>
    <w:rsid w:val="008A0D6E"/>
    <w:rsid w:val="008A2081"/>
    <w:rsid w:val="008A2986"/>
    <w:rsid w:val="008A37D5"/>
    <w:rsid w:val="008A3CC8"/>
    <w:rsid w:val="008A3EC0"/>
    <w:rsid w:val="008A4805"/>
    <w:rsid w:val="008A4CC5"/>
    <w:rsid w:val="008A50F7"/>
    <w:rsid w:val="008A561E"/>
    <w:rsid w:val="008A56EB"/>
    <w:rsid w:val="008A5A2F"/>
    <w:rsid w:val="008A5E83"/>
    <w:rsid w:val="008A5FA6"/>
    <w:rsid w:val="008A61AC"/>
    <w:rsid w:val="008A66B1"/>
    <w:rsid w:val="008A6804"/>
    <w:rsid w:val="008B04F9"/>
    <w:rsid w:val="008B15BA"/>
    <w:rsid w:val="008B15FE"/>
    <w:rsid w:val="008B1B10"/>
    <w:rsid w:val="008B238F"/>
    <w:rsid w:val="008B258B"/>
    <w:rsid w:val="008B2E05"/>
    <w:rsid w:val="008B313F"/>
    <w:rsid w:val="008B4054"/>
    <w:rsid w:val="008B4F8D"/>
    <w:rsid w:val="008B517D"/>
    <w:rsid w:val="008B5B3A"/>
    <w:rsid w:val="008B6912"/>
    <w:rsid w:val="008B756B"/>
    <w:rsid w:val="008B7D08"/>
    <w:rsid w:val="008C268D"/>
    <w:rsid w:val="008C26BE"/>
    <w:rsid w:val="008C2FE1"/>
    <w:rsid w:val="008C6000"/>
    <w:rsid w:val="008C613B"/>
    <w:rsid w:val="008C7494"/>
    <w:rsid w:val="008C77E9"/>
    <w:rsid w:val="008C7A21"/>
    <w:rsid w:val="008D02E4"/>
    <w:rsid w:val="008D1188"/>
    <w:rsid w:val="008D1A04"/>
    <w:rsid w:val="008D2344"/>
    <w:rsid w:val="008D2C80"/>
    <w:rsid w:val="008D31FA"/>
    <w:rsid w:val="008D329E"/>
    <w:rsid w:val="008D35FA"/>
    <w:rsid w:val="008D4357"/>
    <w:rsid w:val="008D501F"/>
    <w:rsid w:val="008D5E31"/>
    <w:rsid w:val="008D6CC6"/>
    <w:rsid w:val="008E0EFE"/>
    <w:rsid w:val="008E15B2"/>
    <w:rsid w:val="008E4095"/>
    <w:rsid w:val="008E412B"/>
    <w:rsid w:val="008E414A"/>
    <w:rsid w:val="008E5296"/>
    <w:rsid w:val="008E779A"/>
    <w:rsid w:val="008E7938"/>
    <w:rsid w:val="008E79B7"/>
    <w:rsid w:val="008F13CA"/>
    <w:rsid w:val="008F244B"/>
    <w:rsid w:val="008F2953"/>
    <w:rsid w:val="008F342F"/>
    <w:rsid w:val="008F4A49"/>
    <w:rsid w:val="008F6099"/>
    <w:rsid w:val="008F6689"/>
    <w:rsid w:val="008F674C"/>
    <w:rsid w:val="008F6EBC"/>
    <w:rsid w:val="008F7F81"/>
    <w:rsid w:val="009000F9"/>
    <w:rsid w:val="009015C1"/>
    <w:rsid w:val="00902354"/>
    <w:rsid w:val="009024DB"/>
    <w:rsid w:val="0090331F"/>
    <w:rsid w:val="0090351C"/>
    <w:rsid w:val="009058D3"/>
    <w:rsid w:val="00905A92"/>
    <w:rsid w:val="00906182"/>
    <w:rsid w:val="00906711"/>
    <w:rsid w:val="009071B3"/>
    <w:rsid w:val="009076D5"/>
    <w:rsid w:val="00907B69"/>
    <w:rsid w:val="00910E0F"/>
    <w:rsid w:val="00912130"/>
    <w:rsid w:val="00912DA9"/>
    <w:rsid w:val="00913139"/>
    <w:rsid w:val="00913222"/>
    <w:rsid w:val="009147A2"/>
    <w:rsid w:val="00915FBE"/>
    <w:rsid w:val="009163DE"/>
    <w:rsid w:val="00917DB7"/>
    <w:rsid w:val="00920367"/>
    <w:rsid w:val="0092288B"/>
    <w:rsid w:val="00924275"/>
    <w:rsid w:val="00925AA3"/>
    <w:rsid w:val="00925D65"/>
    <w:rsid w:val="009263D1"/>
    <w:rsid w:val="009265E0"/>
    <w:rsid w:val="00926AE8"/>
    <w:rsid w:val="00926CE6"/>
    <w:rsid w:val="00927387"/>
    <w:rsid w:val="00931369"/>
    <w:rsid w:val="00931F2A"/>
    <w:rsid w:val="00932798"/>
    <w:rsid w:val="00932A0D"/>
    <w:rsid w:val="0093417C"/>
    <w:rsid w:val="009344E6"/>
    <w:rsid w:val="00934562"/>
    <w:rsid w:val="00934635"/>
    <w:rsid w:val="00934719"/>
    <w:rsid w:val="00935CFC"/>
    <w:rsid w:val="00935E5D"/>
    <w:rsid w:val="00936304"/>
    <w:rsid w:val="009372A4"/>
    <w:rsid w:val="00940008"/>
    <w:rsid w:val="0094187F"/>
    <w:rsid w:val="0094393B"/>
    <w:rsid w:val="00943DA6"/>
    <w:rsid w:val="009444D4"/>
    <w:rsid w:val="00944E06"/>
    <w:rsid w:val="0094599F"/>
    <w:rsid w:val="00945D8F"/>
    <w:rsid w:val="009460F3"/>
    <w:rsid w:val="00946AE0"/>
    <w:rsid w:val="009472A8"/>
    <w:rsid w:val="00956767"/>
    <w:rsid w:val="00957F65"/>
    <w:rsid w:val="00960FDA"/>
    <w:rsid w:val="00963287"/>
    <w:rsid w:val="009632EE"/>
    <w:rsid w:val="009635FB"/>
    <w:rsid w:val="00964320"/>
    <w:rsid w:val="00965025"/>
    <w:rsid w:val="009654EB"/>
    <w:rsid w:val="009655FB"/>
    <w:rsid w:val="00966D0C"/>
    <w:rsid w:val="009670F5"/>
    <w:rsid w:val="009679CA"/>
    <w:rsid w:val="00970589"/>
    <w:rsid w:val="00971071"/>
    <w:rsid w:val="00971487"/>
    <w:rsid w:val="00971550"/>
    <w:rsid w:val="00971773"/>
    <w:rsid w:val="00971BAC"/>
    <w:rsid w:val="00971D48"/>
    <w:rsid w:val="00972129"/>
    <w:rsid w:val="0097226F"/>
    <w:rsid w:val="009729B6"/>
    <w:rsid w:val="00972A47"/>
    <w:rsid w:val="009733A0"/>
    <w:rsid w:val="0097425B"/>
    <w:rsid w:val="00974EA3"/>
    <w:rsid w:val="00975D54"/>
    <w:rsid w:val="00977247"/>
    <w:rsid w:val="00977549"/>
    <w:rsid w:val="00977958"/>
    <w:rsid w:val="009806CD"/>
    <w:rsid w:val="0098148C"/>
    <w:rsid w:val="0098162A"/>
    <w:rsid w:val="009828C4"/>
    <w:rsid w:val="009876E3"/>
    <w:rsid w:val="009902DC"/>
    <w:rsid w:val="009908BF"/>
    <w:rsid w:val="00990A7C"/>
    <w:rsid w:val="00992318"/>
    <w:rsid w:val="0099281C"/>
    <w:rsid w:val="009938CB"/>
    <w:rsid w:val="00994647"/>
    <w:rsid w:val="0099466C"/>
    <w:rsid w:val="00994FC1"/>
    <w:rsid w:val="0099508C"/>
    <w:rsid w:val="00995A41"/>
    <w:rsid w:val="00996226"/>
    <w:rsid w:val="009963ED"/>
    <w:rsid w:val="009A016D"/>
    <w:rsid w:val="009A0D9B"/>
    <w:rsid w:val="009A1F22"/>
    <w:rsid w:val="009A1F55"/>
    <w:rsid w:val="009A3997"/>
    <w:rsid w:val="009A3DC9"/>
    <w:rsid w:val="009A4516"/>
    <w:rsid w:val="009A5802"/>
    <w:rsid w:val="009A5BFB"/>
    <w:rsid w:val="009A5CF0"/>
    <w:rsid w:val="009A5F76"/>
    <w:rsid w:val="009B0957"/>
    <w:rsid w:val="009B0EC3"/>
    <w:rsid w:val="009B2B6D"/>
    <w:rsid w:val="009B39D4"/>
    <w:rsid w:val="009B42D2"/>
    <w:rsid w:val="009B43CD"/>
    <w:rsid w:val="009B49D7"/>
    <w:rsid w:val="009B4D8A"/>
    <w:rsid w:val="009B5D96"/>
    <w:rsid w:val="009B5DB9"/>
    <w:rsid w:val="009B6560"/>
    <w:rsid w:val="009B6C3F"/>
    <w:rsid w:val="009C01E2"/>
    <w:rsid w:val="009C32C3"/>
    <w:rsid w:val="009C4A77"/>
    <w:rsid w:val="009C5278"/>
    <w:rsid w:val="009C631F"/>
    <w:rsid w:val="009C6F69"/>
    <w:rsid w:val="009D0A0F"/>
    <w:rsid w:val="009D31A1"/>
    <w:rsid w:val="009D3D5B"/>
    <w:rsid w:val="009D56A6"/>
    <w:rsid w:val="009D61F2"/>
    <w:rsid w:val="009D6655"/>
    <w:rsid w:val="009D6990"/>
    <w:rsid w:val="009D7F31"/>
    <w:rsid w:val="009E05FD"/>
    <w:rsid w:val="009E0D1C"/>
    <w:rsid w:val="009E0DC3"/>
    <w:rsid w:val="009E1058"/>
    <w:rsid w:val="009E11F3"/>
    <w:rsid w:val="009E12E4"/>
    <w:rsid w:val="009E1AED"/>
    <w:rsid w:val="009E40ED"/>
    <w:rsid w:val="009E573B"/>
    <w:rsid w:val="009E5CA9"/>
    <w:rsid w:val="009E72F6"/>
    <w:rsid w:val="009E74A9"/>
    <w:rsid w:val="009E7F41"/>
    <w:rsid w:val="009F004D"/>
    <w:rsid w:val="009F085D"/>
    <w:rsid w:val="009F2A5D"/>
    <w:rsid w:val="009F35FE"/>
    <w:rsid w:val="009F3F22"/>
    <w:rsid w:val="009F4E76"/>
    <w:rsid w:val="009F5AC0"/>
    <w:rsid w:val="009F60FD"/>
    <w:rsid w:val="009F6C2B"/>
    <w:rsid w:val="009F77A3"/>
    <w:rsid w:val="00A00541"/>
    <w:rsid w:val="00A0078B"/>
    <w:rsid w:val="00A010BF"/>
    <w:rsid w:val="00A01538"/>
    <w:rsid w:val="00A0219C"/>
    <w:rsid w:val="00A04160"/>
    <w:rsid w:val="00A04EF0"/>
    <w:rsid w:val="00A05F2A"/>
    <w:rsid w:val="00A06954"/>
    <w:rsid w:val="00A07C63"/>
    <w:rsid w:val="00A10A27"/>
    <w:rsid w:val="00A10B9A"/>
    <w:rsid w:val="00A10EAC"/>
    <w:rsid w:val="00A12A0A"/>
    <w:rsid w:val="00A13412"/>
    <w:rsid w:val="00A138B4"/>
    <w:rsid w:val="00A1493D"/>
    <w:rsid w:val="00A14AF0"/>
    <w:rsid w:val="00A1784D"/>
    <w:rsid w:val="00A17A92"/>
    <w:rsid w:val="00A20F3F"/>
    <w:rsid w:val="00A210A0"/>
    <w:rsid w:val="00A21445"/>
    <w:rsid w:val="00A22A18"/>
    <w:rsid w:val="00A238FA"/>
    <w:rsid w:val="00A24E9D"/>
    <w:rsid w:val="00A25059"/>
    <w:rsid w:val="00A253A7"/>
    <w:rsid w:val="00A25CE2"/>
    <w:rsid w:val="00A2667F"/>
    <w:rsid w:val="00A2756B"/>
    <w:rsid w:val="00A27AEF"/>
    <w:rsid w:val="00A35688"/>
    <w:rsid w:val="00A35B1E"/>
    <w:rsid w:val="00A362B2"/>
    <w:rsid w:val="00A3688B"/>
    <w:rsid w:val="00A374D7"/>
    <w:rsid w:val="00A37ABC"/>
    <w:rsid w:val="00A40730"/>
    <w:rsid w:val="00A41E48"/>
    <w:rsid w:val="00A42535"/>
    <w:rsid w:val="00A43BA5"/>
    <w:rsid w:val="00A43FB3"/>
    <w:rsid w:val="00A45060"/>
    <w:rsid w:val="00A45302"/>
    <w:rsid w:val="00A46D15"/>
    <w:rsid w:val="00A47809"/>
    <w:rsid w:val="00A47C0D"/>
    <w:rsid w:val="00A5202E"/>
    <w:rsid w:val="00A532A3"/>
    <w:rsid w:val="00A53CF1"/>
    <w:rsid w:val="00A54D88"/>
    <w:rsid w:val="00A56875"/>
    <w:rsid w:val="00A570A5"/>
    <w:rsid w:val="00A57E4F"/>
    <w:rsid w:val="00A602C3"/>
    <w:rsid w:val="00A62057"/>
    <w:rsid w:val="00A621A7"/>
    <w:rsid w:val="00A64D2A"/>
    <w:rsid w:val="00A65DE9"/>
    <w:rsid w:val="00A65EBB"/>
    <w:rsid w:val="00A6658E"/>
    <w:rsid w:val="00A66FFD"/>
    <w:rsid w:val="00A6702D"/>
    <w:rsid w:val="00A67231"/>
    <w:rsid w:val="00A676F9"/>
    <w:rsid w:val="00A67935"/>
    <w:rsid w:val="00A67960"/>
    <w:rsid w:val="00A67B9E"/>
    <w:rsid w:val="00A709A1"/>
    <w:rsid w:val="00A7164C"/>
    <w:rsid w:val="00A71BA9"/>
    <w:rsid w:val="00A71E03"/>
    <w:rsid w:val="00A71E2C"/>
    <w:rsid w:val="00A7249C"/>
    <w:rsid w:val="00A7284C"/>
    <w:rsid w:val="00A72ADB"/>
    <w:rsid w:val="00A73018"/>
    <w:rsid w:val="00A7327B"/>
    <w:rsid w:val="00A73BBF"/>
    <w:rsid w:val="00A7402D"/>
    <w:rsid w:val="00A74594"/>
    <w:rsid w:val="00A747BF"/>
    <w:rsid w:val="00A758F2"/>
    <w:rsid w:val="00A75C2D"/>
    <w:rsid w:val="00A76806"/>
    <w:rsid w:val="00A768DC"/>
    <w:rsid w:val="00A76D16"/>
    <w:rsid w:val="00A76F35"/>
    <w:rsid w:val="00A771EF"/>
    <w:rsid w:val="00A778C9"/>
    <w:rsid w:val="00A77F00"/>
    <w:rsid w:val="00A8094E"/>
    <w:rsid w:val="00A809DB"/>
    <w:rsid w:val="00A80B7B"/>
    <w:rsid w:val="00A80DD1"/>
    <w:rsid w:val="00A82260"/>
    <w:rsid w:val="00A82B01"/>
    <w:rsid w:val="00A85117"/>
    <w:rsid w:val="00A85940"/>
    <w:rsid w:val="00A85E4E"/>
    <w:rsid w:val="00A866FD"/>
    <w:rsid w:val="00A8679C"/>
    <w:rsid w:val="00A86C20"/>
    <w:rsid w:val="00A87352"/>
    <w:rsid w:val="00A91333"/>
    <w:rsid w:val="00A91D7E"/>
    <w:rsid w:val="00A92512"/>
    <w:rsid w:val="00A9293E"/>
    <w:rsid w:val="00A92F55"/>
    <w:rsid w:val="00A9342D"/>
    <w:rsid w:val="00A93463"/>
    <w:rsid w:val="00A9387B"/>
    <w:rsid w:val="00A9533C"/>
    <w:rsid w:val="00A95B0C"/>
    <w:rsid w:val="00A96998"/>
    <w:rsid w:val="00A96F76"/>
    <w:rsid w:val="00A96FA6"/>
    <w:rsid w:val="00A96FAE"/>
    <w:rsid w:val="00AA024E"/>
    <w:rsid w:val="00AA190E"/>
    <w:rsid w:val="00AA2710"/>
    <w:rsid w:val="00AA2A0A"/>
    <w:rsid w:val="00AA39DE"/>
    <w:rsid w:val="00AA4585"/>
    <w:rsid w:val="00AA589C"/>
    <w:rsid w:val="00AA7323"/>
    <w:rsid w:val="00AA74B7"/>
    <w:rsid w:val="00AB0347"/>
    <w:rsid w:val="00AB0A97"/>
    <w:rsid w:val="00AB0EDA"/>
    <w:rsid w:val="00AB153D"/>
    <w:rsid w:val="00AB3066"/>
    <w:rsid w:val="00AB33EE"/>
    <w:rsid w:val="00AB4A60"/>
    <w:rsid w:val="00AB4FB6"/>
    <w:rsid w:val="00AB574A"/>
    <w:rsid w:val="00AB5E1B"/>
    <w:rsid w:val="00AB5EB8"/>
    <w:rsid w:val="00AB6FD9"/>
    <w:rsid w:val="00AC1D05"/>
    <w:rsid w:val="00AC2635"/>
    <w:rsid w:val="00AC29C2"/>
    <w:rsid w:val="00AC2E77"/>
    <w:rsid w:val="00AC30C9"/>
    <w:rsid w:val="00AC4259"/>
    <w:rsid w:val="00AC48C7"/>
    <w:rsid w:val="00AC49AC"/>
    <w:rsid w:val="00AC4F9E"/>
    <w:rsid w:val="00AD053B"/>
    <w:rsid w:val="00AD0581"/>
    <w:rsid w:val="00AD0AAB"/>
    <w:rsid w:val="00AD2110"/>
    <w:rsid w:val="00AD3321"/>
    <w:rsid w:val="00AD3B42"/>
    <w:rsid w:val="00AD4DB1"/>
    <w:rsid w:val="00AD6544"/>
    <w:rsid w:val="00AE0704"/>
    <w:rsid w:val="00AE0D16"/>
    <w:rsid w:val="00AE1709"/>
    <w:rsid w:val="00AE2096"/>
    <w:rsid w:val="00AE30A5"/>
    <w:rsid w:val="00AE3610"/>
    <w:rsid w:val="00AE453C"/>
    <w:rsid w:val="00AE4A95"/>
    <w:rsid w:val="00AE5C4E"/>
    <w:rsid w:val="00AE655B"/>
    <w:rsid w:val="00AE6594"/>
    <w:rsid w:val="00AE73A1"/>
    <w:rsid w:val="00AF22EC"/>
    <w:rsid w:val="00AF3083"/>
    <w:rsid w:val="00AF443F"/>
    <w:rsid w:val="00AF4611"/>
    <w:rsid w:val="00AF4DD1"/>
    <w:rsid w:val="00AF5B17"/>
    <w:rsid w:val="00B00630"/>
    <w:rsid w:val="00B0100E"/>
    <w:rsid w:val="00B01B2D"/>
    <w:rsid w:val="00B02352"/>
    <w:rsid w:val="00B055F6"/>
    <w:rsid w:val="00B0655A"/>
    <w:rsid w:val="00B06651"/>
    <w:rsid w:val="00B06797"/>
    <w:rsid w:val="00B06DB2"/>
    <w:rsid w:val="00B11EF8"/>
    <w:rsid w:val="00B1262D"/>
    <w:rsid w:val="00B129F5"/>
    <w:rsid w:val="00B12D96"/>
    <w:rsid w:val="00B12DD5"/>
    <w:rsid w:val="00B131AB"/>
    <w:rsid w:val="00B1332B"/>
    <w:rsid w:val="00B146E4"/>
    <w:rsid w:val="00B14766"/>
    <w:rsid w:val="00B163BC"/>
    <w:rsid w:val="00B175F8"/>
    <w:rsid w:val="00B2025B"/>
    <w:rsid w:val="00B20DE9"/>
    <w:rsid w:val="00B2178F"/>
    <w:rsid w:val="00B2326E"/>
    <w:rsid w:val="00B2427A"/>
    <w:rsid w:val="00B31625"/>
    <w:rsid w:val="00B33676"/>
    <w:rsid w:val="00B3482B"/>
    <w:rsid w:val="00B34CB2"/>
    <w:rsid w:val="00B34D39"/>
    <w:rsid w:val="00B35E1F"/>
    <w:rsid w:val="00B3655D"/>
    <w:rsid w:val="00B36918"/>
    <w:rsid w:val="00B36C79"/>
    <w:rsid w:val="00B37873"/>
    <w:rsid w:val="00B378C2"/>
    <w:rsid w:val="00B40BE7"/>
    <w:rsid w:val="00B40E69"/>
    <w:rsid w:val="00B41261"/>
    <w:rsid w:val="00B41545"/>
    <w:rsid w:val="00B41A34"/>
    <w:rsid w:val="00B43D05"/>
    <w:rsid w:val="00B4482E"/>
    <w:rsid w:val="00B46BCD"/>
    <w:rsid w:val="00B46F41"/>
    <w:rsid w:val="00B47610"/>
    <w:rsid w:val="00B47A65"/>
    <w:rsid w:val="00B47A6C"/>
    <w:rsid w:val="00B47F9F"/>
    <w:rsid w:val="00B50DDA"/>
    <w:rsid w:val="00B5221D"/>
    <w:rsid w:val="00B537C7"/>
    <w:rsid w:val="00B5432F"/>
    <w:rsid w:val="00B5661E"/>
    <w:rsid w:val="00B56E90"/>
    <w:rsid w:val="00B578F7"/>
    <w:rsid w:val="00B5795A"/>
    <w:rsid w:val="00B61252"/>
    <w:rsid w:val="00B614A9"/>
    <w:rsid w:val="00B62851"/>
    <w:rsid w:val="00B629FF"/>
    <w:rsid w:val="00B62DCA"/>
    <w:rsid w:val="00B630AD"/>
    <w:rsid w:val="00B638BE"/>
    <w:rsid w:val="00B63C65"/>
    <w:rsid w:val="00B64147"/>
    <w:rsid w:val="00B64ABA"/>
    <w:rsid w:val="00B65167"/>
    <w:rsid w:val="00B6588E"/>
    <w:rsid w:val="00B65AF5"/>
    <w:rsid w:val="00B66418"/>
    <w:rsid w:val="00B66D90"/>
    <w:rsid w:val="00B7014B"/>
    <w:rsid w:val="00B7045E"/>
    <w:rsid w:val="00B70769"/>
    <w:rsid w:val="00B70F8E"/>
    <w:rsid w:val="00B71263"/>
    <w:rsid w:val="00B719B5"/>
    <w:rsid w:val="00B71C9E"/>
    <w:rsid w:val="00B72089"/>
    <w:rsid w:val="00B72DAF"/>
    <w:rsid w:val="00B73391"/>
    <w:rsid w:val="00B73E56"/>
    <w:rsid w:val="00B7471C"/>
    <w:rsid w:val="00B75178"/>
    <w:rsid w:val="00B75C76"/>
    <w:rsid w:val="00B75E4B"/>
    <w:rsid w:val="00B760FB"/>
    <w:rsid w:val="00B77584"/>
    <w:rsid w:val="00B8029E"/>
    <w:rsid w:val="00B802D7"/>
    <w:rsid w:val="00B8119C"/>
    <w:rsid w:val="00B8135C"/>
    <w:rsid w:val="00B82A47"/>
    <w:rsid w:val="00B8344F"/>
    <w:rsid w:val="00B83EB9"/>
    <w:rsid w:val="00B8723D"/>
    <w:rsid w:val="00B8731B"/>
    <w:rsid w:val="00B87942"/>
    <w:rsid w:val="00B90117"/>
    <w:rsid w:val="00B90AC2"/>
    <w:rsid w:val="00B90DCF"/>
    <w:rsid w:val="00B96115"/>
    <w:rsid w:val="00B9693B"/>
    <w:rsid w:val="00BA0E79"/>
    <w:rsid w:val="00BA0EF9"/>
    <w:rsid w:val="00BA195C"/>
    <w:rsid w:val="00BA1BB6"/>
    <w:rsid w:val="00BA1CF3"/>
    <w:rsid w:val="00BA2B00"/>
    <w:rsid w:val="00BA3233"/>
    <w:rsid w:val="00BA420D"/>
    <w:rsid w:val="00BA4AD5"/>
    <w:rsid w:val="00BA54F2"/>
    <w:rsid w:val="00BA6100"/>
    <w:rsid w:val="00BA6432"/>
    <w:rsid w:val="00BA7D40"/>
    <w:rsid w:val="00BB142D"/>
    <w:rsid w:val="00BB1FC8"/>
    <w:rsid w:val="00BB2334"/>
    <w:rsid w:val="00BB2F9F"/>
    <w:rsid w:val="00BB30D8"/>
    <w:rsid w:val="00BB4CB1"/>
    <w:rsid w:val="00BB550C"/>
    <w:rsid w:val="00BB593C"/>
    <w:rsid w:val="00BB5997"/>
    <w:rsid w:val="00BB67DE"/>
    <w:rsid w:val="00BB6EC5"/>
    <w:rsid w:val="00BB70C5"/>
    <w:rsid w:val="00BB74B1"/>
    <w:rsid w:val="00BB7C3A"/>
    <w:rsid w:val="00BB7C41"/>
    <w:rsid w:val="00BC1135"/>
    <w:rsid w:val="00BC126A"/>
    <w:rsid w:val="00BC1EEA"/>
    <w:rsid w:val="00BC2169"/>
    <w:rsid w:val="00BC4960"/>
    <w:rsid w:val="00BC5CB2"/>
    <w:rsid w:val="00BC63F1"/>
    <w:rsid w:val="00BD0526"/>
    <w:rsid w:val="00BD0A12"/>
    <w:rsid w:val="00BD0CA8"/>
    <w:rsid w:val="00BD13B6"/>
    <w:rsid w:val="00BD2322"/>
    <w:rsid w:val="00BD2AAD"/>
    <w:rsid w:val="00BD2F69"/>
    <w:rsid w:val="00BD3347"/>
    <w:rsid w:val="00BD3750"/>
    <w:rsid w:val="00BD3DD5"/>
    <w:rsid w:val="00BD4E06"/>
    <w:rsid w:val="00BD6962"/>
    <w:rsid w:val="00BD76BC"/>
    <w:rsid w:val="00BD78D0"/>
    <w:rsid w:val="00BE049C"/>
    <w:rsid w:val="00BE08B4"/>
    <w:rsid w:val="00BE1363"/>
    <w:rsid w:val="00BE3506"/>
    <w:rsid w:val="00BE3580"/>
    <w:rsid w:val="00BE35D4"/>
    <w:rsid w:val="00BE3600"/>
    <w:rsid w:val="00BE6304"/>
    <w:rsid w:val="00BE6A19"/>
    <w:rsid w:val="00BE6CC4"/>
    <w:rsid w:val="00BE71B1"/>
    <w:rsid w:val="00BE7947"/>
    <w:rsid w:val="00BF094F"/>
    <w:rsid w:val="00BF0F54"/>
    <w:rsid w:val="00BF1530"/>
    <w:rsid w:val="00BF1947"/>
    <w:rsid w:val="00BF1EEB"/>
    <w:rsid w:val="00BF32D9"/>
    <w:rsid w:val="00BF4CF9"/>
    <w:rsid w:val="00BF4D55"/>
    <w:rsid w:val="00BF68FA"/>
    <w:rsid w:val="00BF77C2"/>
    <w:rsid w:val="00C01B92"/>
    <w:rsid w:val="00C01F76"/>
    <w:rsid w:val="00C03DC3"/>
    <w:rsid w:val="00C04477"/>
    <w:rsid w:val="00C051EB"/>
    <w:rsid w:val="00C0643C"/>
    <w:rsid w:val="00C07621"/>
    <w:rsid w:val="00C07709"/>
    <w:rsid w:val="00C107FE"/>
    <w:rsid w:val="00C112B8"/>
    <w:rsid w:val="00C11B64"/>
    <w:rsid w:val="00C11FE0"/>
    <w:rsid w:val="00C13A01"/>
    <w:rsid w:val="00C140BF"/>
    <w:rsid w:val="00C15DDF"/>
    <w:rsid w:val="00C166C5"/>
    <w:rsid w:val="00C16868"/>
    <w:rsid w:val="00C175D0"/>
    <w:rsid w:val="00C2080A"/>
    <w:rsid w:val="00C21C1E"/>
    <w:rsid w:val="00C24F59"/>
    <w:rsid w:val="00C254CA"/>
    <w:rsid w:val="00C25753"/>
    <w:rsid w:val="00C27A1B"/>
    <w:rsid w:val="00C3177F"/>
    <w:rsid w:val="00C317B6"/>
    <w:rsid w:val="00C31CF6"/>
    <w:rsid w:val="00C31FDE"/>
    <w:rsid w:val="00C33056"/>
    <w:rsid w:val="00C3484D"/>
    <w:rsid w:val="00C34C2C"/>
    <w:rsid w:val="00C365F7"/>
    <w:rsid w:val="00C36BD8"/>
    <w:rsid w:val="00C40E04"/>
    <w:rsid w:val="00C412CD"/>
    <w:rsid w:val="00C42A9F"/>
    <w:rsid w:val="00C4470B"/>
    <w:rsid w:val="00C4512C"/>
    <w:rsid w:val="00C46220"/>
    <w:rsid w:val="00C466BB"/>
    <w:rsid w:val="00C466F7"/>
    <w:rsid w:val="00C471A9"/>
    <w:rsid w:val="00C511A8"/>
    <w:rsid w:val="00C52C57"/>
    <w:rsid w:val="00C5351C"/>
    <w:rsid w:val="00C54875"/>
    <w:rsid w:val="00C54FC4"/>
    <w:rsid w:val="00C552DA"/>
    <w:rsid w:val="00C563B3"/>
    <w:rsid w:val="00C56429"/>
    <w:rsid w:val="00C607DE"/>
    <w:rsid w:val="00C61153"/>
    <w:rsid w:val="00C61994"/>
    <w:rsid w:val="00C6232C"/>
    <w:rsid w:val="00C6422D"/>
    <w:rsid w:val="00C64426"/>
    <w:rsid w:val="00C64AF9"/>
    <w:rsid w:val="00C6747B"/>
    <w:rsid w:val="00C73ED8"/>
    <w:rsid w:val="00C7533B"/>
    <w:rsid w:val="00C7565F"/>
    <w:rsid w:val="00C765A2"/>
    <w:rsid w:val="00C76792"/>
    <w:rsid w:val="00C770D0"/>
    <w:rsid w:val="00C805E5"/>
    <w:rsid w:val="00C81654"/>
    <w:rsid w:val="00C82067"/>
    <w:rsid w:val="00C820C2"/>
    <w:rsid w:val="00C82366"/>
    <w:rsid w:val="00C8241A"/>
    <w:rsid w:val="00C826DB"/>
    <w:rsid w:val="00C83659"/>
    <w:rsid w:val="00C83DFF"/>
    <w:rsid w:val="00C900EE"/>
    <w:rsid w:val="00C9095B"/>
    <w:rsid w:val="00C90BCB"/>
    <w:rsid w:val="00C91864"/>
    <w:rsid w:val="00C91A76"/>
    <w:rsid w:val="00C91DB1"/>
    <w:rsid w:val="00C9314E"/>
    <w:rsid w:val="00C934AD"/>
    <w:rsid w:val="00C93ACE"/>
    <w:rsid w:val="00C94553"/>
    <w:rsid w:val="00C955E1"/>
    <w:rsid w:val="00C95CCC"/>
    <w:rsid w:val="00C95F59"/>
    <w:rsid w:val="00C969A6"/>
    <w:rsid w:val="00CA05C8"/>
    <w:rsid w:val="00CA14A2"/>
    <w:rsid w:val="00CA19B2"/>
    <w:rsid w:val="00CA2554"/>
    <w:rsid w:val="00CA2C4B"/>
    <w:rsid w:val="00CA36CC"/>
    <w:rsid w:val="00CA39CE"/>
    <w:rsid w:val="00CA4E8B"/>
    <w:rsid w:val="00CA59BD"/>
    <w:rsid w:val="00CA5CB5"/>
    <w:rsid w:val="00CA68A8"/>
    <w:rsid w:val="00CA78BB"/>
    <w:rsid w:val="00CB08D8"/>
    <w:rsid w:val="00CB0AA4"/>
    <w:rsid w:val="00CB112D"/>
    <w:rsid w:val="00CB17BC"/>
    <w:rsid w:val="00CB3FCE"/>
    <w:rsid w:val="00CB678B"/>
    <w:rsid w:val="00CB7BE0"/>
    <w:rsid w:val="00CC0147"/>
    <w:rsid w:val="00CC0B2D"/>
    <w:rsid w:val="00CC0D45"/>
    <w:rsid w:val="00CC0FBE"/>
    <w:rsid w:val="00CC11AB"/>
    <w:rsid w:val="00CC2B59"/>
    <w:rsid w:val="00CC2FB1"/>
    <w:rsid w:val="00CC45C9"/>
    <w:rsid w:val="00CC501E"/>
    <w:rsid w:val="00CC6023"/>
    <w:rsid w:val="00CC618C"/>
    <w:rsid w:val="00CC65A4"/>
    <w:rsid w:val="00CC70D9"/>
    <w:rsid w:val="00CD06D8"/>
    <w:rsid w:val="00CD2E32"/>
    <w:rsid w:val="00CD3B04"/>
    <w:rsid w:val="00CD3F12"/>
    <w:rsid w:val="00CD5446"/>
    <w:rsid w:val="00CD58BF"/>
    <w:rsid w:val="00CD626D"/>
    <w:rsid w:val="00CD68D0"/>
    <w:rsid w:val="00CE0240"/>
    <w:rsid w:val="00CE040C"/>
    <w:rsid w:val="00CE1340"/>
    <w:rsid w:val="00CE3D24"/>
    <w:rsid w:val="00CE5566"/>
    <w:rsid w:val="00CE6623"/>
    <w:rsid w:val="00CE761D"/>
    <w:rsid w:val="00CE7ACC"/>
    <w:rsid w:val="00CE7DCD"/>
    <w:rsid w:val="00CF0343"/>
    <w:rsid w:val="00CF2513"/>
    <w:rsid w:val="00CF3F0E"/>
    <w:rsid w:val="00CF4459"/>
    <w:rsid w:val="00CF5561"/>
    <w:rsid w:val="00CF5C20"/>
    <w:rsid w:val="00CF5DA4"/>
    <w:rsid w:val="00CF64FC"/>
    <w:rsid w:val="00CF737A"/>
    <w:rsid w:val="00CF75EC"/>
    <w:rsid w:val="00D00604"/>
    <w:rsid w:val="00D0127C"/>
    <w:rsid w:val="00D01473"/>
    <w:rsid w:val="00D01712"/>
    <w:rsid w:val="00D01BAC"/>
    <w:rsid w:val="00D02ACC"/>
    <w:rsid w:val="00D0321F"/>
    <w:rsid w:val="00D039F8"/>
    <w:rsid w:val="00D03D8B"/>
    <w:rsid w:val="00D058EE"/>
    <w:rsid w:val="00D066B7"/>
    <w:rsid w:val="00D06B02"/>
    <w:rsid w:val="00D10FB9"/>
    <w:rsid w:val="00D111A1"/>
    <w:rsid w:val="00D112A4"/>
    <w:rsid w:val="00D125B0"/>
    <w:rsid w:val="00D12B57"/>
    <w:rsid w:val="00D1434E"/>
    <w:rsid w:val="00D17829"/>
    <w:rsid w:val="00D20B17"/>
    <w:rsid w:val="00D21B6E"/>
    <w:rsid w:val="00D22C69"/>
    <w:rsid w:val="00D23BFE"/>
    <w:rsid w:val="00D24045"/>
    <w:rsid w:val="00D24A54"/>
    <w:rsid w:val="00D25402"/>
    <w:rsid w:val="00D25E42"/>
    <w:rsid w:val="00D2626D"/>
    <w:rsid w:val="00D3199C"/>
    <w:rsid w:val="00D32EE7"/>
    <w:rsid w:val="00D335D2"/>
    <w:rsid w:val="00D33A5A"/>
    <w:rsid w:val="00D348D2"/>
    <w:rsid w:val="00D34A3E"/>
    <w:rsid w:val="00D34D93"/>
    <w:rsid w:val="00D35A38"/>
    <w:rsid w:val="00D35F02"/>
    <w:rsid w:val="00D367A0"/>
    <w:rsid w:val="00D36952"/>
    <w:rsid w:val="00D36AA6"/>
    <w:rsid w:val="00D36B07"/>
    <w:rsid w:val="00D37058"/>
    <w:rsid w:val="00D377B2"/>
    <w:rsid w:val="00D379B9"/>
    <w:rsid w:val="00D37C2D"/>
    <w:rsid w:val="00D40067"/>
    <w:rsid w:val="00D41176"/>
    <w:rsid w:val="00D424FF"/>
    <w:rsid w:val="00D42CE4"/>
    <w:rsid w:val="00D4472E"/>
    <w:rsid w:val="00D44C2C"/>
    <w:rsid w:val="00D4530B"/>
    <w:rsid w:val="00D45BB4"/>
    <w:rsid w:val="00D45EC6"/>
    <w:rsid w:val="00D45FC0"/>
    <w:rsid w:val="00D46335"/>
    <w:rsid w:val="00D47207"/>
    <w:rsid w:val="00D47B93"/>
    <w:rsid w:val="00D47C7A"/>
    <w:rsid w:val="00D50242"/>
    <w:rsid w:val="00D5270E"/>
    <w:rsid w:val="00D52FA3"/>
    <w:rsid w:val="00D530C3"/>
    <w:rsid w:val="00D538E9"/>
    <w:rsid w:val="00D541E6"/>
    <w:rsid w:val="00D55F9F"/>
    <w:rsid w:val="00D56D6D"/>
    <w:rsid w:val="00D607C8"/>
    <w:rsid w:val="00D60F31"/>
    <w:rsid w:val="00D6175E"/>
    <w:rsid w:val="00D6299A"/>
    <w:rsid w:val="00D62F20"/>
    <w:rsid w:val="00D634A3"/>
    <w:rsid w:val="00D642BB"/>
    <w:rsid w:val="00D65F29"/>
    <w:rsid w:val="00D66761"/>
    <w:rsid w:val="00D66A81"/>
    <w:rsid w:val="00D67677"/>
    <w:rsid w:val="00D70957"/>
    <w:rsid w:val="00D7292F"/>
    <w:rsid w:val="00D76612"/>
    <w:rsid w:val="00D77EA5"/>
    <w:rsid w:val="00D80F51"/>
    <w:rsid w:val="00D81E2C"/>
    <w:rsid w:val="00D820DE"/>
    <w:rsid w:val="00D82CAB"/>
    <w:rsid w:val="00D83045"/>
    <w:rsid w:val="00D83BC6"/>
    <w:rsid w:val="00D84DB7"/>
    <w:rsid w:val="00D85382"/>
    <w:rsid w:val="00D858E3"/>
    <w:rsid w:val="00D8642C"/>
    <w:rsid w:val="00D868BC"/>
    <w:rsid w:val="00D902FE"/>
    <w:rsid w:val="00D90A8F"/>
    <w:rsid w:val="00D90F1D"/>
    <w:rsid w:val="00D91F45"/>
    <w:rsid w:val="00D9227D"/>
    <w:rsid w:val="00D93260"/>
    <w:rsid w:val="00D94021"/>
    <w:rsid w:val="00D961DD"/>
    <w:rsid w:val="00D9672B"/>
    <w:rsid w:val="00D97576"/>
    <w:rsid w:val="00D97A92"/>
    <w:rsid w:val="00D97BE8"/>
    <w:rsid w:val="00DA0D31"/>
    <w:rsid w:val="00DA11C0"/>
    <w:rsid w:val="00DA1902"/>
    <w:rsid w:val="00DA2A60"/>
    <w:rsid w:val="00DA33A6"/>
    <w:rsid w:val="00DA4150"/>
    <w:rsid w:val="00DA5586"/>
    <w:rsid w:val="00DA55E7"/>
    <w:rsid w:val="00DA5B47"/>
    <w:rsid w:val="00DA64DA"/>
    <w:rsid w:val="00DA675D"/>
    <w:rsid w:val="00DA68C2"/>
    <w:rsid w:val="00DA6DFE"/>
    <w:rsid w:val="00DB005D"/>
    <w:rsid w:val="00DB01FF"/>
    <w:rsid w:val="00DB0AA3"/>
    <w:rsid w:val="00DB1177"/>
    <w:rsid w:val="00DB2359"/>
    <w:rsid w:val="00DB2994"/>
    <w:rsid w:val="00DB36E7"/>
    <w:rsid w:val="00DB38DD"/>
    <w:rsid w:val="00DB3B9F"/>
    <w:rsid w:val="00DB3D5D"/>
    <w:rsid w:val="00DB4DA6"/>
    <w:rsid w:val="00DB53A6"/>
    <w:rsid w:val="00DB745E"/>
    <w:rsid w:val="00DB7ED8"/>
    <w:rsid w:val="00DC0FB8"/>
    <w:rsid w:val="00DC3424"/>
    <w:rsid w:val="00DC36AE"/>
    <w:rsid w:val="00DC36BC"/>
    <w:rsid w:val="00DC638D"/>
    <w:rsid w:val="00DC6BFB"/>
    <w:rsid w:val="00DC7136"/>
    <w:rsid w:val="00DC7304"/>
    <w:rsid w:val="00DD0308"/>
    <w:rsid w:val="00DD2AF1"/>
    <w:rsid w:val="00DD4043"/>
    <w:rsid w:val="00DD48E0"/>
    <w:rsid w:val="00DD5A25"/>
    <w:rsid w:val="00DD5AD1"/>
    <w:rsid w:val="00DD64BB"/>
    <w:rsid w:val="00DD64D5"/>
    <w:rsid w:val="00DD6681"/>
    <w:rsid w:val="00DD679C"/>
    <w:rsid w:val="00DD73DB"/>
    <w:rsid w:val="00DE02A1"/>
    <w:rsid w:val="00DE098B"/>
    <w:rsid w:val="00DE3254"/>
    <w:rsid w:val="00DE330F"/>
    <w:rsid w:val="00DE3BFB"/>
    <w:rsid w:val="00DE49AF"/>
    <w:rsid w:val="00DE5483"/>
    <w:rsid w:val="00DE5F2A"/>
    <w:rsid w:val="00DE76C0"/>
    <w:rsid w:val="00DF0B8D"/>
    <w:rsid w:val="00DF12DE"/>
    <w:rsid w:val="00DF15A5"/>
    <w:rsid w:val="00DF1FDB"/>
    <w:rsid w:val="00DF26A4"/>
    <w:rsid w:val="00DF2D3F"/>
    <w:rsid w:val="00DF382A"/>
    <w:rsid w:val="00DF3CAE"/>
    <w:rsid w:val="00DF5765"/>
    <w:rsid w:val="00DF5DA5"/>
    <w:rsid w:val="00DF61CB"/>
    <w:rsid w:val="00DF62CA"/>
    <w:rsid w:val="00DF64EB"/>
    <w:rsid w:val="00DF67D4"/>
    <w:rsid w:val="00DF7C9E"/>
    <w:rsid w:val="00E01147"/>
    <w:rsid w:val="00E01739"/>
    <w:rsid w:val="00E018DF"/>
    <w:rsid w:val="00E01E04"/>
    <w:rsid w:val="00E02C1B"/>
    <w:rsid w:val="00E03C64"/>
    <w:rsid w:val="00E03CA7"/>
    <w:rsid w:val="00E03E06"/>
    <w:rsid w:val="00E03EA3"/>
    <w:rsid w:val="00E03FCA"/>
    <w:rsid w:val="00E057A2"/>
    <w:rsid w:val="00E059DA"/>
    <w:rsid w:val="00E06C73"/>
    <w:rsid w:val="00E07FE5"/>
    <w:rsid w:val="00E11ADF"/>
    <w:rsid w:val="00E11E2C"/>
    <w:rsid w:val="00E1252A"/>
    <w:rsid w:val="00E125C3"/>
    <w:rsid w:val="00E12755"/>
    <w:rsid w:val="00E13285"/>
    <w:rsid w:val="00E13416"/>
    <w:rsid w:val="00E13BD7"/>
    <w:rsid w:val="00E1425D"/>
    <w:rsid w:val="00E157EA"/>
    <w:rsid w:val="00E15F3D"/>
    <w:rsid w:val="00E200B0"/>
    <w:rsid w:val="00E200E2"/>
    <w:rsid w:val="00E202CD"/>
    <w:rsid w:val="00E21020"/>
    <w:rsid w:val="00E241F5"/>
    <w:rsid w:val="00E2485A"/>
    <w:rsid w:val="00E24DA8"/>
    <w:rsid w:val="00E25102"/>
    <w:rsid w:val="00E25CDA"/>
    <w:rsid w:val="00E2613D"/>
    <w:rsid w:val="00E2648B"/>
    <w:rsid w:val="00E27801"/>
    <w:rsid w:val="00E27C01"/>
    <w:rsid w:val="00E300B3"/>
    <w:rsid w:val="00E30FB9"/>
    <w:rsid w:val="00E31957"/>
    <w:rsid w:val="00E31996"/>
    <w:rsid w:val="00E31AFB"/>
    <w:rsid w:val="00E32AAD"/>
    <w:rsid w:val="00E33775"/>
    <w:rsid w:val="00E35438"/>
    <w:rsid w:val="00E35470"/>
    <w:rsid w:val="00E3549C"/>
    <w:rsid w:val="00E35C8A"/>
    <w:rsid w:val="00E366E5"/>
    <w:rsid w:val="00E3754F"/>
    <w:rsid w:val="00E379EF"/>
    <w:rsid w:val="00E40345"/>
    <w:rsid w:val="00E41319"/>
    <w:rsid w:val="00E4131F"/>
    <w:rsid w:val="00E4192C"/>
    <w:rsid w:val="00E419F4"/>
    <w:rsid w:val="00E42796"/>
    <w:rsid w:val="00E435B0"/>
    <w:rsid w:val="00E4434C"/>
    <w:rsid w:val="00E44BB9"/>
    <w:rsid w:val="00E45251"/>
    <w:rsid w:val="00E4688C"/>
    <w:rsid w:val="00E47488"/>
    <w:rsid w:val="00E478E9"/>
    <w:rsid w:val="00E47BB0"/>
    <w:rsid w:val="00E47C4C"/>
    <w:rsid w:val="00E47E00"/>
    <w:rsid w:val="00E50301"/>
    <w:rsid w:val="00E505F0"/>
    <w:rsid w:val="00E531DA"/>
    <w:rsid w:val="00E5444F"/>
    <w:rsid w:val="00E55350"/>
    <w:rsid w:val="00E5588F"/>
    <w:rsid w:val="00E5746A"/>
    <w:rsid w:val="00E61C45"/>
    <w:rsid w:val="00E62510"/>
    <w:rsid w:val="00E62FF3"/>
    <w:rsid w:val="00E63065"/>
    <w:rsid w:val="00E640D1"/>
    <w:rsid w:val="00E65851"/>
    <w:rsid w:val="00E67177"/>
    <w:rsid w:val="00E673C5"/>
    <w:rsid w:val="00E70FE9"/>
    <w:rsid w:val="00E71068"/>
    <w:rsid w:val="00E7135E"/>
    <w:rsid w:val="00E71DF6"/>
    <w:rsid w:val="00E72E1D"/>
    <w:rsid w:val="00E731D0"/>
    <w:rsid w:val="00E75C3E"/>
    <w:rsid w:val="00E75F66"/>
    <w:rsid w:val="00E77739"/>
    <w:rsid w:val="00E8009A"/>
    <w:rsid w:val="00E806B2"/>
    <w:rsid w:val="00E8182B"/>
    <w:rsid w:val="00E81E01"/>
    <w:rsid w:val="00E81E9A"/>
    <w:rsid w:val="00E82130"/>
    <w:rsid w:val="00E8312E"/>
    <w:rsid w:val="00E84B8B"/>
    <w:rsid w:val="00E86937"/>
    <w:rsid w:val="00E91804"/>
    <w:rsid w:val="00E91D8B"/>
    <w:rsid w:val="00E920C1"/>
    <w:rsid w:val="00E927DD"/>
    <w:rsid w:val="00E92A06"/>
    <w:rsid w:val="00E92AEA"/>
    <w:rsid w:val="00E93E07"/>
    <w:rsid w:val="00E940CF"/>
    <w:rsid w:val="00E947B2"/>
    <w:rsid w:val="00E948DE"/>
    <w:rsid w:val="00E94B0E"/>
    <w:rsid w:val="00E96E16"/>
    <w:rsid w:val="00E96E52"/>
    <w:rsid w:val="00E97186"/>
    <w:rsid w:val="00E973A0"/>
    <w:rsid w:val="00EA2A5E"/>
    <w:rsid w:val="00EA376F"/>
    <w:rsid w:val="00EA417B"/>
    <w:rsid w:val="00EA4729"/>
    <w:rsid w:val="00EA4905"/>
    <w:rsid w:val="00EA593F"/>
    <w:rsid w:val="00EA60D0"/>
    <w:rsid w:val="00EA629F"/>
    <w:rsid w:val="00EA6A9F"/>
    <w:rsid w:val="00EB08DB"/>
    <w:rsid w:val="00EB0FBB"/>
    <w:rsid w:val="00EB12F6"/>
    <w:rsid w:val="00EB1545"/>
    <w:rsid w:val="00EB1E1C"/>
    <w:rsid w:val="00EB1E46"/>
    <w:rsid w:val="00EB2355"/>
    <w:rsid w:val="00EB2A76"/>
    <w:rsid w:val="00EB3A27"/>
    <w:rsid w:val="00EB4160"/>
    <w:rsid w:val="00EB4869"/>
    <w:rsid w:val="00EB607A"/>
    <w:rsid w:val="00EB69B5"/>
    <w:rsid w:val="00EB6DDC"/>
    <w:rsid w:val="00EB7351"/>
    <w:rsid w:val="00EB79F6"/>
    <w:rsid w:val="00EC3448"/>
    <w:rsid w:val="00EC406B"/>
    <w:rsid w:val="00EC69BB"/>
    <w:rsid w:val="00ED050C"/>
    <w:rsid w:val="00ED1999"/>
    <w:rsid w:val="00ED2023"/>
    <w:rsid w:val="00ED3FD8"/>
    <w:rsid w:val="00ED43EA"/>
    <w:rsid w:val="00ED5D9F"/>
    <w:rsid w:val="00ED6E90"/>
    <w:rsid w:val="00ED767D"/>
    <w:rsid w:val="00EE172A"/>
    <w:rsid w:val="00EE2BBE"/>
    <w:rsid w:val="00EE3FB0"/>
    <w:rsid w:val="00EE4091"/>
    <w:rsid w:val="00EE5829"/>
    <w:rsid w:val="00EE5EA3"/>
    <w:rsid w:val="00EE6877"/>
    <w:rsid w:val="00EE6D81"/>
    <w:rsid w:val="00EE7553"/>
    <w:rsid w:val="00EF15E7"/>
    <w:rsid w:val="00EF304B"/>
    <w:rsid w:val="00EF360F"/>
    <w:rsid w:val="00EF373D"/>
    <w:rsid w:val="00EF3BE3"/>
    <w:rsid w:val="00EF53F7"/>
    <w:rsid w:val="00EF589E"/>
    <w:rsid w:val="00EF617B"/>
    <w:rsid w:val="00EF6AC9"/>
    <w:rsid w:val="00EF7303"/>
    <w:rsid w:val="00EF7F96"/>
    <w:rsid w:val="00F002F3"/>
    <w:rsid w:val="00F00E5C"/>
    <w:rsid w:val="00F016D1"/>
    <w:rsid w:val="00F0234D"/>
    <w:rsid w:val="00F02E91"/>
    <w:rsid w:val="00F04689"/>
    <w:rsid w:val="00F047D9"/>
    <w:rsid w:val="00F04D2A"/>
    <w:rsid w:val="00F051C3"/>
    <w:rsid w:val="00F05341"/>
    <w:rsid w:val="00F07459"/>
    <w:rsid w:val="00F07526"/>
    <w:rsid w:val="00F1030C"/>
    <w:rsid w:val="00F103F8"/>
    <w:rsid w:val="00F10D73"/>
    <w:rsid w:val="00F117C5"/>
    <w:rsid w:val="00F119C1"/>
    <w:rsid w:val="00F11B4F"/>
    <w:rsid w:val="00F11F17"/>
    <w:rsid w:val="00F13DDF"/>
    <w:rsid w:val="00F1423B"/>
    <w:rsid w:val="00F150E5"/>
    <w:rsid w:val="00F1541A"/>
    <w:rsid w:val="00F15CDC"/>
    <w:rsid w:val="00F15E80"/>
    <w:rsid w:val="00F1698B"/>
    <w:rsid w:val="00F16BB3"/>
    <w:rsid w:val="00F20C0B"/>
    <w:rsid w:val="00F21317"/>
    <w:rsid w:val="00F229F8"/>
    <w:rsid w:val="00F23B8A"/>
    <w:rsid w:val="00F23CC5"/>
    <w:rsid w:val="00F25185"/>
    <w:rsid w:val="00F2546A"/>
    <w:rsid w:val="00F27BFF"/>
    <w:rsid w:val="00F30D3B"/>
    <w:rsid w:val="00F30F04"/>
    <w:rsid w:val="00F33B4A"/>
    <w:rsid w:val="00F34163"/>
    <w:rsid w:val="00F3784E"/>
    <w:rsid w:val="00F4053C"/>
    <w:rsid w:val="00F40C59"/>
    <w:rsid w:val="00F40F3C"/>
    <w:rsid w:val="00F40FDC"/>
    <w:rsid w:val="00F41CC8"/>
    <w:rsid w:val="00F42018"/>
    <w:rsid w:val="00F42522"/>
    <w:rsid w:val="00F4409F"/>
    <w:rsid w:val="00F447CD"/>
    <w:rsid w:val="00F4568C"/>
    <w:rsid w:val="00F4598D"/>
    <w:rsid w:val="00F45CA7"/>
    <w:rsid w:val="00F46917"/>
    <w:rsid w:val="00F46918"/>
    <w:rsid w:val="00F46CA6"/>
    <w:rsid w:val="00F47549"/>
    <w:rsid w:val="00F47B04"/>
    <w:rsid w:val="00F50D6A"/>
    <w:rsid w:val="00F523D0"/>
    <w:rsid w:val="00F52410"/>
    <w:rsid w:val="00F525BE"/>
    <w:rsid w:val="00F539C7"/>
    <w:rsid w:val="00F54649"/>
    <w:rsid w:val="00F55113"/>
    <w:rsid w:val="00F57124"/>
    <w:rsid w:val="00F576DE"/>
    <w:rsid w:val="00F5777C"/>
    <w:rsid w:val="00F57971"/>
    <w:rsid w:val="00F57F3D"/>
    <w:rsid w:val="00F60520"/>
    <w:rsid w:val="00F61524"/>
    <w:rsid w:val="00F619E1"/>
    <w:rsid w:val="00F61D13"/>
    <w:rsid w:val="00F620B1"/>
    <w:rsid w:val="00F62116"/>
    <w:rsid w:val="00F640CE"/>
    <w:rsid w:val="00F65AB4"/>
    <w:rsid w:val="00F662D9"/>
    <w:rsid w:val="00F66D86"/>
    <w:rsid w:val="00F67E99"/>
    <w:rsid w:val="00F70B98"/>
    <w:rsid w:val="00F714BD"/>
    <w:rsid w:val="00F71A83"/>
    <w:rsid w:val="00F71D71"/>
    <w:rsid w:val="00F71E02"/>
    <w:rsid w:val="00F72A8F"/>
    <w:rsid w:val="00F72C15"/>
    <w:rsid w:val="00F73080"/>
    <w:rsid w:val="00F737DE"/>
    <w:rsid w:val="00F73AED"/>
    <w:rsid w:val="00F7409E"/>
    <w:rsid w:val="00F74751"/>
    <w:rsid w:val="00F75695"/>
    <w:rsid w:val="00F820CA"/>
    <w:rsid w:val="00F82282"/>
    <w:rsid w:val="00F83C33"/>
    <w:rsid w:val="00F83F69"/>
    <w:rsid w:val="00F86758"/>
    <w:rsid w:val="00F867EA"/>
    <w:rsid w:val="00F86EE2"/>
    <w:rsid w:val="00F903B9"/>
    <w:rsid w:val="00F90404"/>
    <w:rsid w:val="00F90E15"/>
    <w:rsid w:val="00F91692"/>
    <w:rsid w:val="00F91B02"/>
    <w:rsid w:val="00F92198"/>
    <w:rsid w:val="00F92384"/>
    <w:rsid w:val="00F93F9E"/>
    <w:rsid w:val="00F96449"/>
    <w:rsid w:val="00F96CBB"/>
    <w:rsid w:val="00F96DAE"/>
    <w:rsid w:val="00F97867"/>
    <w:rsid w:val="00FA09BD"/>
    <w:rsid w:val="00FA288E"/>
    <w:rsid w:val="00FA2F30"/>
    <w:rsid w:val="00FA3426"/>
    <w:rsid w:val="00FA522C"/>
    <w:rsid w:val="00FA5CD2"/>
    <w:rsid w:val="00FA6ED8"/>
    <w:rsid w:val="00FB0027"/>
    <w:rsid w:val="00FB0FF6"/>
    <w:rsid w:val="00FB1141"/>
    <w:rsid w:val="00FB2785"/>
    <w:rsid w:val="00FB27CC"/>
    <w:rsid w:val="00FB2DD4"/>
    <w:rsid w:val="00FB3379"/>
    <w:rsid w:val="00FB3A81"/>
    <w:rsid w:val="00FB43E6"/>
    <w:rsid w:val="00FB5592"/>
    <w:rsid w:val="00FB5EE4"/>
    <w:rsid w:val="00FB600A"/>
    <w:rsid w:val="00FB640C"/>
    <w:rsid w:val="00FB73E6"/>
    <w:rsid w:val="00FB7592"/>
    <w:rsid w:val="00FC15A9"/>
    <w:rsid w:val="00FC307B"/>
    <w:rsid w:val="00FC3B7D"/>
    <w:rsid w:val="00FC46D7"/>
    <w:rsid w:val="00FC4A95"/>
    <w:rsid w:val="00FC5715"/>
    <w:rsid w:val="00FD0A80"/>
    <w:rsid w:val="00FD1EFF"/>
    <w:rsid w:val="00FD2FAF"/>
    <w:rsid w:val="00FD42F5"/>
    <w:rsid w:val="00FD4ABD"/>
    <w:rsid w:val="00FD4D2F"/>
    <w:rsid w:val="00FD4FA0"/>
    <w:rsid w:val="00FD5844"/>
    <w:rsid w:val="00FD5D08"/>
    <w:rsid w:val="00FD6FC9"/>
    <w:rsid w:val="00FD7584"/>
    <w:rsid w:val="00FD7A1D"/>
    <w:rsid w:val="00FE0298"/>
    <w:rsid w:val="00FE0591"/>
    <w:rsid w:val="00FE09B7"/>
    <w:rsid w:val="00FE11A0"/>
    <w:rsid w:val="00FE165F"/>
    <w:rsid w:val="00FE1FA4"/>
    <w:rsid w:val="00FE2339"/>
    <w:rsid w:val="00FE41C3"/>
    <w:rsid w:val="00FE4546"/>
    <w:rsid w:val="00FF01FE"/>
    <w:rsid w:val="00FF068C"/>
    <w:rsid w:val="00FF0BBB"/>
    <w:rsid w:val="00FF0BDE"/>
    <w:rsid w:val="00FF0D18"/>
    <w:rsid w:val="00FF12A4"/>
    <w:rsid w:val="00FF2FF5"/>
    <w:rsid w:val="00FF4A9E"/>
    <w:rsid w:val="00FF4CE5"/>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332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8"/>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0C1BF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332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8"/>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0C1BF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3055740">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016629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097481544">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36105">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2754397">
      <w:bodyDiv w:val="1"/>
      <w:marLeft w:val="0"/>
      <w:marRight w:val="0"/>
      <w:marTop w:val="0"/>
      <w:marBottom w:val="0"/>
      <w:divBdr>
        <w:top w:val="none" w:sz="0" w:space="0" w:color="auto"/>
        <w:left w:val="none" w:sz="0" w:space="0" w:color="auto"/>
        <w:bottom w:val="none" w:sz="0" w:space="0" w:color="auto"/>
        <w:right w:val="none" w:sz="0" w:space="0" w:color="auto"/>
      </w:divBdr>
      <w:divsChild>
        <w:div w:id="2063746769">
          <w:marLeft w:val="0"/>
          <w:marRight w:val="0"/>
          <w:marTop w:val="0"/>
          <w:marBottom w:val="0"/>
          <w:divBdr>
            <w:top w:val="none" w:sz="0" w:space="0" w:color="auto"/>
            <w:left w:val="none" w:sz="0" w:space="0" w:color="auto"/>
            <w:bottom w:val="none" w:sz="0" w:space="0" w:color="auto"/>
            <w:right w:val="none" w:sz="0" w:space="0" w:color="auto"/>
          </w:divBdr>
          <w:divsChild>
            <w:div w:id="894121390">
              <w:marLeft w:val="0"/>
              <w:marRight w:val="0"/>
              <w:marTop w:val="0"/>
              <w:marBottom w:val="0"/>
              <w:divBdr>
                <w:top w:val="none" w:sz="0" w:space="0" w:color="auto"/>
                <w:left w:val="none" w:sz="0" w:space="0" w:color="auto"/>
                <w:bottom w:val="none" w:sz="0" w:space="0" w:color="auto"/>
                <w:right w:val="none" w:sz="0" w:space="0" w:color="auto"/>
              </w:divBdr>
              <w:divsChild>
                <w:div w:id="1365247635">
                  <w:marLeft w:val="0"/>
                  <w:marRight w:val="0"/>
                  <w:marTop w:val="0"/>
                  <w:marBottom w:val="0"/>
                  <w:divBdr>
                    <w:top w:val="none" w:sz="0" w:space="0" w:color="auto"/>
                    <w:left w:val="none" w:sz="0" w:space="0" w:color="auto"/>
                    <w:bottom w:val="none" w:sz="0" w:space="0" w:color="auto"/>
                    <w:right w:val="none" w:sz="0" w:space="0" w:color="auto"/>
                  </w:divBdr>
                  <w:divsChild>
                    <w:div w:id="130756830">
                      <w:marLeft w:val="0"/>
                      <w:marRight w:val="0"/>
                      <w:marTop w:val="0"/>
                      <w:marBottom w:val="0"/>
                      <w:divBdr>
                        <w:top w:val="none" w:sz="0" w:space="0" w:color="auto"/>
                        <w:left w:val="none" w:sz="0" w:space="0" w:color="auto"/>
                        <w:bottom w:val="none" w:sz="0" w:space="0" w:color="auto"/>
                        <w:right w:val="none" w:sz="0" w:space="0" w:color="auto"/>
                      </w:divBdr>
                      <w:divsChild>
                        <w:div w:id="835153231">
                          <w:marLeft w:val="0"/>
                          <w:marRight w:val="0"/>
                          <w:marTop w:val="45"/>
                          <w:marBottom w:val="0"/>
                          <w:divBdr>
                            <w:top w:val="none" w:sz="0" w:space="0" w:color="auto"/>
                            <w:left w:val="none" w:sz="0" w:space="0" w:color="auto"/>
                            <w:bottom w:val="none" w:sz="0" w:space="0" w:color="auto"/>
                            <w:right w:val="none" w:sz="0" w:space="0" w:color="auto"/>
                          </w:divBdr>
                          <w:divsChild>
                            <w:div w:id="747652993">
                              <w:marLeft w:val="0"/>
                              <w:marRight w:val="0"/>
                              <w:marTop w:val="0"/>
                              <w:marBottom w:val="0"/>
                              <w:divBdr>
                                <w:top w:val="none" w:sz="0" w:space="0" w:color="auto"/>
                                <w:left w:val="none" w:sz="0" w:space="0" w:color="auto"/>
                                <w:bottom w:val="none" w:sz="0" w:space="0" w:color="auto"/>
                                <w:right w:val="none" w:sz="0" w:space="0" w:color="auto"/>
                              </w:divBdr>
                              <w:divsChild>
                                <w:div w:id="1513107554">
                                  <w:marLeft w:val="12300"/>
                                  <w:marRight w:val="0"/>
                                  <w:marTop w:val="0"/>
                                  <w:marBottom w:val="0"/>
                                  <w:divBdr>
                                    <w:top w:val="none" w:sz="0" w:space="0" w:color="auto"/>
                                    <w:left w:val="none" w:sz="0" w:space="0" w:color="auto"/>
                                    <w:bottom w:val="none" w:sz="0" w:space="0" w:color="auto"/>
                                    <w:right w:val="none" w:sz="0" w:space="0" w:color="auto"/>
                                  </w:divBdr>
                                  <w:divsChild>
                                    <w:div w:id="2123382504">
                                      <w:marLeft w:val="0"/>
                                      <w:marRight w:val="0"/>
                                      <w:marTop w:val="0"/>
                                      <w:marBottom w:val="0"/>
                                      <w:divBdr>
                                        <w:top w:val="none" w:sz="0" w:space="0" w:color="auto"/>
                                        <w:left w:val="none" w:sz="0" w:space="0" w:color="auto"/>
                                        <w:bottom w:val="none" w:sz="0" w:space="0" w:color="auto"/>
                                        <w:right w:val="none" w:sz="0" w:space="0" w:color="auto"/>
                                      </w:divBdr>
                                      <w:divsChild>
                                        <w:div w:id="1229606527">
                                          <w:marLeft w:val="0"/>
                                          <w:marRight w:val="0"/>
                                          <w:marTop w:val="0"/>
                                          <w:marBottom w:val="390"/>
                                          <w:divBdr>
                                            <w:top w:val="none" w:sz="0" w:space="0" w:color="auto"/>
                                            <w:left w:val="none" w:sz="0" w:space="0" w:color="auto"/>
                                            <w:bottom w:val="none" w:sz="0" w:space="0" w:color="auto"/>
                                            <w:right w:val="none" w:sz="0" w:space="0" w:color="auto"/>
                                          </w:divBdr>
                                          <w:divsChild>
                                            <w:div w:id="1756782474">
                                              <w:marLeft w:val="0"/>
                                              <w:marRight w:val="0"/>
                                              <w:marTop w:val="0"/>
                                              <w:marBottom w:val="0"/>
                                              <w:divBdr>
                                                <w:top w:val="none" w:sz="0" w:space="0" w:color="auto"/>
                                                <w:left w:val="none" w:sz="0" w:space="0" w:color="auto"/>
                                                <w:bottom w:val="none" w:sz="0" w:space="0" w:color="auto"/>
                                                <w:right w:val="none" w:sz="0" w:space="0" w:color="auto"/>
                                              </w:divBdr>
                                              <w:divsChild>
                                                <w:div w:id="1044211608">
                                                  <w:marLeft w:val="0"/>
                                                  <w:marRight w:val="0"/>
                                                  <w:marTop w:val="0"/>
                                                  <w:marBottom w:val="0"/>
                                                  <w:divBdr>
                                                    <w:top w:val="none" w:sz="0" w:space="0" w:color="auto"/>
                                                    <w:left w:val="none" w:sz="0" w:space="0" w:color="auto"/>
                                                    <w:bottom w:val="none" w:sz="0" w:space="0" w:color="auto"/>
                                                    <w:right w:val="none" w:sz="0" w:space="0" w:color="auto"/>
                                                  </w:divBdr>
                                                  <w:divsChild>
                                                    <w:div w:id="398333441">
                                                      <w:marLeft w:val="0"/>
                                                      <w:marRight w:val="0"/>
                                                      <w:marTop w:val="0"/>
                                                      <w:marBottom w:val="0"/>
                                                      <w:divBdr>
                                                        <w:top w:val="none" w:sz="0" w:space="0" w:color="auto"/>
                                                        <w:left w:val="none" w:sz="0" w:space="0" w:color="auto"/>
                                                        <w:bottom w:val="none" w:sz="0" w:space="0" w:color="auto"/>
                                                        <w:right w:val="none" w:sz="0" w:space="0" w:color="auto"/>
                                                      </w:divBdr>
                                                      <w:divsChild>
                                                        <w:div w:id="696125825">
                                                          <w:marLeft w:val="0"/>
                                                          <w:marRight w:val="0"/>
                                                          <w:marTop w:val="0"/>
                                                          <w:marBottom w:val="0"/>
                                                          <w:divBdr>
                                                            <w:top w:val="none" w:sz="0" w:space="0" w:color="auto"/>
                                                            <w:left w:val="none" w:sz="0" w:space="0" w:color="auto"/>
                                                            <w:bottom w:val="none" w:sz="0" w:space="0" w:color="auto"/>
                                                            <w:right w:val="none" w:sz="0" w:space="0" w:color="auto"/>
                                                          </w:divBdr>
                                                          <w:divsChild>
                                                            <w:div w:id="1312251872">
                                                              <w:marLeft w:val="0"/>
                                                              <w:marRight w:val="0"/>
                                                              <w:marTop w:val="0"/>
                                                              <w:marBottom w:val="0"/>
                                                              <w:divBdr>
                                                                <w:top w:val="none" w:sz="0" w:space="0" w:color="auto"/>
                                                                <w:left w:val="none" w:sz="0" w:space="0" w:color="auto"/>
                                                                <w:bottom w:val="none" w:sz="0" w:space="0" w:color="auto"/>
                                                                <w:right w:val="none" w:sz="0" w:space="0" w:color="auto"/>
                                                              </w:divBdr>
                                                              <w:divsChild>
                                                                <w:div w:id="601650620">
                                                                  <w:marLeft w:val="0"/>
                                                                  <w:marRight w:val="0"/>
                                                                  <w:marTop w:val="0"/>
                                                                  <w:marBottom w:val="0"/>
                                                                  <w:divBdr>
                                                                    <w:top w:val="none" w:sz="0" w:space="0" w:color="auto"/>
                                                                    <w:left w:val="none" w:sz="0" w:space="0" w:color="auto"/>
                                                                    <w:bottom w:val="none" w:sz="0" w:space="0" w:color="auto"/>
                                                                    <w:right w:val="none" w:sz="0" w:space="0" w:color="auto"/>
                                                                  </w:divBdr>
                                                                  <w:divsChild>
                                                                    <w:div w:id="483163452">
                                                                      <w:marLeft w:val="0"/>
                                                                      <w:marRight w:val="0"/>
                                                                      <w:marTop w:val="0"/>
                                                                      <w:marBottom w:val="0"/>
                                                                      <w:divBdr>
                                                                        <w:top w:val="none" w:sz="0" w:space="0" w:color="auto"/>
                                                                        <w:left w:val="none" w:sz="0" w:space="0" w:color="auto"/>
                                                                        <w:bottom w:val="none" w:sz="0" w:space="0" w:color="auto"/>
                                                                        <w:right w:val="none" w:sz="0" w:space="0" w:color="auto"/>
                                                                      </w:divBdr>
                                                                      <w:divsChild>
                                                                        <w:div w:id="1027029680">
                                                                          <w:marLeft w:val="0"/>
                                                                          <w:marRight w:val="0"/>
                                                                          <w:marTop w:val="0"/>
                                                                          <w:marBottom w:val="0"/>
                                                                          <w:divBdr>
                                                                            <w:top w:val="none" w:sz="0" w:space="0" w:color="auto"/>
                                                                            <w:left w:val="none" w:sz="0" w:space="0" w:color="auto"/>
                                                                            <w:bottom w:val="none" w:sz="0" w:space="0" w:color="auto"/>
                                                                            <w:right w:val="none" w:sz="0" w:space="0" w:color="auto"/>
                                                                          </w:divBdr>
                                                                          <w:divsChild>
                                                                            <w:div w:id="543448582">
                                                                              <w:marLeft w:val="0"/>
                                                                              <w:marRight w:val="0"/>
                                                                              <w:marTop w:val="0"/>
                                                                              <w:marBottom w:val="0"/>
                                                                              <w:divBdr>
                                                                                <w:top w:val="none" w:sz="0" w:space="0" w:color="auto"/>
                                                                                <w:left w:val="none" w:sz="0" w:space="0" w:color="auto"/>
                                                                                <w:bottom w:val="none" w:sz="0" w:space="0" w:color="auto"/>
                                                                                <w:right w:val="none" w:sz="0" w:space="0" w:color="auto"/>
                                                                              </w:divBdr>
                                                                              <w:divsChild>
                                                                                <w:div w:id="327947146">
                                                                                  <w:marLeft w:val="0"/>
                                                                                  <w:marRight w:val="0"/>
                                                                                  <w:marTop w:val="0"/>
                                                                                  <w:marBottom w:val="0"/>
                                                                                  <w:divBdr>
                                                                                    <w:top w:val="none" w:sz="0" w:space="0" w:color="auto"/>
                                                                                    <w:left w:val="none" w:sz="0" w:space="0" w:color="auto"/>
                                                                                    <w:bottom w:val="none" w:sz="0" w:space="0" w:color="auto"/>
                                                                                    <w:right w:val="none" w:sz="0" w:space="0" w:color="auto"/>
                                                                                  </w:divBdr>
                                                                                  <w:divsChild>
                                                                                    <w:div w:id="20294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325002">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ejn.gov.si/mojejn"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nlb.s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ponudba/pages/aktualno/vec_informacij_ponudniki.xhtm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www.halcom.si"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eader" Target="header3.xml"/><Relationship Id="rId28" Type="http://schemas.openxmlformats.org/officeDocument/2006/relationships/hyperlink" Target="mailto:dusan.marc@snaga.si" TargetMode="External"/><Relationship Id="rId10" Type="http://schemas.openxmlformats.org/officeDocument/2006/relationships/footer" Target="footer1.xml"/><Relationship Id="rId19" Type="http://schemas.openxmlformats.org/officeDocument/2006/relationships/hyperlink" Target="http://www.sigen-ca.s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ponudba/pages/aktualno/aktualno_javno_narocilo_podrobno.xhtml?zadevaId=1460" TargetMode="External"/><Relationship Id="rId22" Type="http://schemas.openxmlformats.org/officeDocument/2006/relationships/hyperlink" Target="http://www.jhl.si/javna-narocila-iz-podjetij" TargetMode="External"/><Relationship Id="rId27" Type="http://schemas.openxmlformats.org/officeDocument/2006/relationships/hyperlink" Target="https://www.kpk-rs.si/sl/pogosta-vprasanja"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4022-E7D5-452A-9104-60327A0D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13721</Words>
  <Characters>78216</Characters>
  <Application>Microsoft Office Word</Application>
  <DocSecurity>0</DocSecurity>
  <Lines>651</Lines>
  <Paragraphs>183</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91754</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5</cp:revision>
  <cp:lastPrinted>2016-10-24T10:21:00Z</cp:lastPrinted>
  <dcterms:created xsi:type="dcterms:W3CDTF">2018-06-08T06:46:00Z</dcterms:created>
  <dcterms:modified xsi:type="dcterms:W3CDTF">2018-06-11T09:06:00Z</dcterms:modified>
</cp:coreProperties>
</file>